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3C" w:rsidRDefault="00A450EC">
      <w:pPr>
        <w:spacing w:line="620" w:lineRule="exact"/>
        <w:jc w:val="center"/>
        <w:rPr>
          <w:rFonts w:ascii="方正小标宋_GBK" w:eastAsia="方正小标宋_GBK" w:hAnsi="方正小标宋_GBK" w:cs="方正小标宋_GBK"/>
          <w:color w:val="333333"/>
          <w:kern w:val="0"/>
          <w:sz w:val="44"/>
          <w:szCs w:val="44"/>
        </w:rPr>
      </w:pPr>
      <w:bookmarkStart w:id="0" w:name="OLE_LINK3"/>
      <w:bookmarkStart w:id="1" w:name="OLE_LINK5"/>
      <w:bookmarkStart w:id="2" w:name="OLE_LINK11"/>
      <w:bookmarkStart w:id="3" w:name="_GoBack"/>
      <w:r>
        <w:rPr>
          <w:rFonts w:ascii="方正小标宋_GBK" w:eastAsia="方正小标宋_GBK" w:hAnsi="方正小标宋_GBK" w:cs="方正小标宋_GBK" w:hint="eastAsia"/>
          <w:color w:val="333333"/>
          <w:kern w:val="0"/>
          <w:sz w:val="44"/>
          <w:szCs w:val="44"/>
        </w:rPr>
        <w:t>青岛海丝稳健股权投资基金企业（有限合伙）关于诉讼财产保全责任险服务</w:t>
      </w:r>
      <w:bookmarkEnd w:id="0"/>
    </w:p>
    <w:p w:rsidR="00DE333C" w:rsidRDefault="00A450EC">
      <w:pPr>
        <w:spacing w:line="620" w:lineRule="exact"/>
        <w:jc w:val="center"/>
        <w:rPr>
          <w:rFonts w:ascii="方正小标宋_GBK" w:eastAsia="方正小标宋_GBK" w:hAnsi="方正小标宋_GBK" w:cs="方正小标宋_GBK"/>
          <w:b/>
          <w:color w:val="333333"/>
          <w:kern w:val="0"/>
          <w:sz w:val="44"/>
          <w:szCs w:val="44"/>
        </w:rPr>
      </w:pPr>
      <w:r>
        <w:rPr>
          <w:rFonts w:ascii="方正小标宋_GBK" w:eastAsia="方正小标宋_GBK" w:hAnsi="方正小标宋_GBK" w:cs="方正小标宋_GBK" w:hint="eastAsia"/>
          <w:color w:val="333333"/>
          <w:kern w:val="0"/>
          <w:sz w:val="44"/>
          <w:szCs w:val="44"/>
        </w:rPr>
        <w:t>询价</w:t>
      </w:r>
      <w:bookmarkEnd w:id="1"/>
      <w:r>
        <w:rPr>
          <w:rFonts w:ascii="方正小标宋_GBK" w:eastAsia="方正小标宋_GBK" w:hAnsi="方正小标宋_GBK" w:cs="方正小标宋_GBK" w:hint="eastAsia"/>
          <w:color w:val="333333"/>
          <w:kern w:val="0"/>
          <w:sz w:val="44"/>
          <w:szCs w:val="44"/>
        </w:rPr>
        <w:t>采购公告</w:t>
      </w:r>
      <w:bookmarkEnd w:id="3"/>
    </w:p>
    <w:p w:rsidR="00DE333C" w:rsidRDefault="00A450EC">
      <w:pPr>
        <w:spacing w:line="560" w:lineRule="exact"/>
        <w:ind w:firstLineChars="200" w:firstLine="640"/>
        <w:rPr>
          <w:rFonts w:ascii="黑体" w:eastAsia="黑体" w:hAnsi="黑体" w:cs="黑体"/>
          <w:bCs/>
          <w:kern w:val="0"/>
          <w:sz w:val="32"/>
          <w:szCs w:val="32"/>
        </w:rPr>
      </w:pPr>
      <w:bookmarkStart w:id="4" w:name="OLE_LINK10"/>
      <w:bookmarkEnd w:id="2"/>
      <w:r>
        <w:rPr>
          <w:rFonts w:ascii="黑体" w:eastAsia="黑体" w:hAnsi="黑体" w:cs="黑体" w:hint="eastAsia"/>
          <w:bCs/>
          <w:kern w:val="0"/>
          <w:sz w:val="32"/>
          <w:szCs w:val="32"/>
        </w:rPr>
        <w:t>一、项目基本情况</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（一）采购单位：青岛海丝稳健股权投资基金企业（有限合伙）</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（二）服务名称：诉讼财产保全责任险服务</w:t>
      </w:r>
    </w:p>
    <w:p w:rsidR="00DE333C" w:rsidRDefault="00A450EC">
      <w:pPr>
        <w:spacing w:line="560" w:lineRule="exact"/>
        <w:ind w:firstLineChars="200" w:firstLine="640"/>
        <w:rPr>
          <w:rFonts w:ascii="仿宋_GB2312" w:eastAsia="仿宋_GB2312" w:hAnsi="Calibri"/>
          <w:sz w:val="32"/>
          <w:szCs w:val="32"/>
        </w:rPr>
      </w:pPr>
      <w:r>
        <w:rPr>
          <w:rFonts w:ascii="仿宋_GB2312" w:eastAsia="仿宋_GB2312" w:hAnsi="仿宋_GB2312" w:cs="仿宋_GB2312" w:hint="eastAsia"/>
          <w:kern w:val="0"/>
          <w:sz w:val="32"/>
          <w:szCs w:val="32"/>
        </w:rPr>
        <w:t>（三）服务内容：因合同纠纷我企业</w:t>
      </w:r>
      <w:r>
        <w:rPr>
          <w:rFonts w:ascii="仿宋_GB2312" w:eastAsia="仿宋_GB2312" w:hAnsi="Calibri" w:hint="eastAsia"/>
          <w:sz w:val="32"/>
          <w:szCs w:val="32"/>
        </w:rPr>
        <w:t>作为原告需保险公司提供诉讼</w:t>
      </w:r>
      <w:r>
        <w:rPr>
          <w:rFonts w:ascii="仿宋_GB2312" w:eastAsia="仿宋_GB2312" w:hAnsi="仿宋_GB2312" w:cs="仿宋_GB2312" w:hint="eastAsia"/>
          <w:kern w:val="0"/>
          <w:sz w:val="32"/>
          <w:szCs w:val="32"/>
        </w:rPr>
        <w:t>财产保全责任险服务</w:t>
      </w:r>
      <w:r>
        <w:rPr>
          <w:rFonts w:ascii="仿宋_GB2312" w:eastAsia="仿宋_GB2312" w:hAnsi="Calibri" w:hint="eastAsia"/>
          <w:sz w:val="32"/>
          <w:szCs w:val="32"/>
        </w:rPr>
        <w:t>。现对案件进行询价采购。</w:t>
      </w:r>
    </w:p>
    <w:p w:rsidR="00DE333C" w:rsidRDefault="00A450E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1.案件基本要素：</w:t>
      </w:r>
    </w:p>
    <w:p w:rsidR="00DE333C" w:rsidRDefault="00A450E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（1）涉案金额范围：约人民币2.4亿元</w:t>
      </w:r>
    </w:p>
    <w:p w:rsidR="00DE333C" w:rsidRDefault="00A450E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（2）受理法院：青岛市中级人民法院</w:t>
      </w:r>
    </w:p>
    <w:p w:rsidR="00DE333C" w:rsidRDefault="00A450E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（3）案由：合同纠纷</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Calibri" w:hint="eastAsia"/>
          <w:sz w:val="32"/>
          <w:szCs w:val="32"/>
        </w:rPr>
        <w:t>保全财产：银行账户、土地、房产、上市公司股票、非上市公司股权等</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2.采购预算控制</w:t>
      </w:r>
      <w:bookmarkStart w:id="5" w:name="OLE_LINK9"/>
      <w:r>
        <w:rPr>
          <w:rFonts w:ascii="仿宋_GB2312" w:eastAsia="仿宋_GB2312" w:hAnsi="仿宋_GB2312" w:cs="仿宋_GB2312" w:hint="eastAsia"/>
          <w:kern w:val="0"/>
          <w:sz w:val="32"/>
          <w:szCs w:val="32"/>
        </w:rPr>
        <w:t>费率</w:t>
      </w:r>
      <w:r>
        <w:rPr>
          <w:rFonts w:ascii="仿宋_GB2312" w:eastAsia="仿宋_GB2312" w:hAnsi="仿宋_GB2312" w:cs="仿宋_GB2312" w:hint="eastAsia"/>
          <w:sz w:val="32"/>
          <w:szCs w:val="32"/>
        </w:rPr>
        <w:t>为</w:t>
      </w:r>
      <w:r>
        <w:rPr>
          <w:rFonts w:ascii="仿宋_GB2312" w:eastAsia="仿宋_GB2312" w:hAnsi="仿宋_GB2312" w:cs="仿宋_GB2312" w:hint="eastAsia"/>
          <w:kern w:val="0"/>
          <w:sz w:val="32"/>
          <w:szCs w:val="32"/>
        </w:rPr>
        <w:t>0.6‰；</w:t>
      </w:r>
    </w:p>
    <w:p w:rsidR="00DE333C" w:rsidRDefault="00A450EC">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3.中标人确定方式：</w:t>
      </w:r>
      <w:r>
        <w:rPr>
          <w:rFonts w:ascii="仿宋_GB2312" w:eastAsia="仿宋_GB2312" w:hAnsi="仿宋" w:hint="eastAsia"/>
          <w:sz w:val="32"/>
          <w:szCs w:val="32"/>
        </w:rPr>
        <w:t>报价费率最低者中标。</w:t>
      </w:r>
    </w:p>
    <w:bookmarkEnd w:id="5"/>
    <w:p w:rsidR="00DE333C" w:rsidRDefault="00A450EC">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二、报价单位的资格要求</w:t>
      </w:r>
    </w:p>
    <w:p w:rsidR="00DE333C" w:rsidRDefault="00A450EC">
      <w:pPr>
        <w:spacing w:line="560" w:lineRule="exact"/>
        <w:ind w:firstLineChars="200" w:firstLine="640"/>
        <w:rPr>
          <w:rFonts w:ascii="仿宋_GB2312" w:eastAsia="仿宋_GB2312" w:hAnsi="仿宋_GB2312" w:cs="仿宋_GB2312"/>
          <w:kern w:val="0"/>
          <w:sz w:val="32"/>
          <w:szCs w:val="32"/>
        </w:rPr>
      </w:pPr>
      <w:bookmarkStart w:id="6" w:name="OLE_LINK7"/>
      <w:r>
        <w:rPr>
          <w:rFonts w:ascii="仿宋_GB2312" w:eastAsia="仿宋_GB2312" w:hAnsi="仿宋_GB2312" w:cs="仿宋_GB2312" w:hint="eastAsia"/>
          <w:kern w:val="0"/>
          <w:sz w:val="32"/>
          <w:szCs w:val="32"/>
        </w:rPr>
        <w:t>（一）报价单位为具有独立法人</w:t>
      </w:r>
      <w:bookmarkStart w:id="7" w:name="OLE_LINK1"/>
      <w:r>
        <w:rPr>
          <w:rFonts w:ascii="仿宋_GB2312" w:eastAsia="仿宋_GB2312" w:hAnsi="仿宋_GB2312" w:cs="仿宋_GB2312" w:hint="eastAsia"/>
          <w:kern w:val="0"/>
          <w:sz w:val="32"/>
          <w:szCs w:val="32"/>
        </w:rPr>
        <w:t>资格</w:t>
      </w:r>
      <w:bookmarkEnd w:id="4"/>
      <w:bookmarkEnd w:id="6"/>
      <w:bookmarkEnd w:id="7"/>
      <w:r>
        <w:rPr>
          <w:rFonts w:ascii="仿宋_GB2312" w:eastAsia="仿宋_GB2312" w:hAnsi="仿宋_GB2312" w:cs="仿宋_GB2312" w:hint="eastAsia"/>
          <w:kern w:val="0"/>
          <w:sz w:val="32"/>
          <w:szCs w:val="32"/>
        </w:rPr>
        <w:t>的保险公司或保险公司下设的具有营业执照的分支机构。</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（二）不接受保险代理机构的报价。</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（三）报价单位具有保险许可证。</w:t>
      </w:r>
    </w:p>
    <w:p w:rsidR="00DE333C" w:rsidRDefault="00A450E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三、服务要求</w:t>
      </w:r>
    </w:p>
    <w:p w:rsidR="00DE333C" w:rsidRDefault="0038363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A450EC">
        <w:rPr>
          <w:rFonts w:ascii="仿宋_GB2312" w:eastAsia="仿宋_GB2312" w:hAnsi="仿宋_GB2312" w:cs="仿宋_GB2312" w:hint="eastAsia"/>
          <w:kern w:val="0"/>
          <w:sz w:val="32"/>
          <w:szCs w:val="32"/>
        </w:rPr>
        <w:t>报价单位协同其国内分支机构能够及时提供受理法</w:t>
      </w:r>
      <w:r w:rsidR="00A450EC">
        <w:rPr>
          <w:rFonts w:ascii="仿宋_GB2312" w:eastAsia="仿宋_GB2312" w:hAnsi="仿宋_GB2312" w:cs="仿宋_GB2312" w:hint="eastAsia"/>
          <w:kern w:val="0"/>
          <w:sz w:val="32"/>
          <w:szCs w:val="32"/>
        </w:rPr>
        <w:lastRenderedPageBreak/>
        <w:t>院接受并认可的诉讼财产保全责任险服务。</w:t>
      </w:r>
    </w:p>
    <w:p w:rsidR="00383630" w:rsidRPr="00383630" w:rsidRDefault="00A7293B" w:rsidP="0038363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AC3D6C" w:rsidRPr="00AC3D6C">
        <w:rPr>
          <w:rFonts w:hint="eastAsia"/>
        </w:rPr>
        <w:t xml:space="preserve"> </w:t>
      </w:r>
      <w:r w:rsidR="00AC3D6C" w:rsidRPr="00AC3D6C">
        <w:rPr>
          <w:rFonts w:ascii="仿宋_GB2312" w:eastAsia="仿宋_GB2312" w:hAnsi="仿宋_GB2312" w:cs="仿宋_GB2312" w:hint="eastAsia"/>
          <w:kern w:val="0"/>
          <w:sz w:val="32"/>
          <w:szCs w:val="32"/>
        </w:rPr>
        <w:t>出具的保函必须明确保全上市公司股票</w:t>
      </w:r>
      <w:r w:rsidR="00AC3D6C">
        <w:rPr>
          <w:rFonts w:ascii="仿宋_GB2312" w:eastAsia="仿宋_GB2312" w:hAnsi="仿宋_GB2312" w:cs="仿宋_GB2312" w:hint="eastAsia"/>
          <w:kern w:val="0"/>
          <w:sz w:val="32"/>
          <w:szCs w:val="32"/>
        </w:rPr>
        <w:t>。</w:t>
      </w:r>
    </w:p>
    <w:p w:rsidR="00DE333C" w:rsidRDefault="00A450EC">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四、报价要求</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（一）本次报价为含税全包价。</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（二）报价不得超出采购控制价，否则视为无效报价。</w:t>
      </w:r>
    </w:p>
    <w:p w:rsidR="00DE333C" w:rsidRDefault="00A450EC">
      <w:pPr>
        <w:autoSpaceDN w:val="0"/>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kern w:val="0"/>
          <w:sz w:val="32"/>
          <w:szCs w:val="32"/>
        </w:rPr>
        <w:t>（三）报价文件资料包括：</w:t>
      </w:r>
      <w:r>
        <w:rPr>
          <w:rFonts w:ascii="Times New Roman" w:eastAsia="仿宋_GB2312" w:hAnsi="Times New Roman" w:cs="Times New Roman"/>
          <w:sz w:val="32"/>
          <w:szCs w:val="32"/>
        </w:rPr>
        <w:t>营业执照</w:t>
      </w:r>
      <w:r>
        <w:rPr>
          <w:rFonts w:ascii="Times New Roman" w:eastAsia="仿宋_GB2312" w:hAnsi="Times New Roman" w:cs="Times New Roman" w:hint="eastAsia"/>
          <w:sz w:val="32"/>
          <w:szCs w:val="32"/>
        </w:rPr>
        <w:t>复印件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保险许可证复印件、</w:t>
      </w:r>
      <w:r>
        <w:rPr>
          <w:rFonts w:ascii="Times New Roman" w:eastAsia="仿宋_GB2312" w:hAnsi="Times New Roman" w:cs="Times New Roman"/>
          <w:kern w:val="0"/>
          <w:sz w:val="32"/>
          <w:szCs w:val="32"/>
        </w:rPr>
        <w:t>报价单（附件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）、报价承诺函（附件</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）、授权委托书（附件</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w:t>
      </w:r>
      <w:proofErr w:type="gramStart"/>
      <w:r w:rsidR="00B21FF4" w:rsidRPr="00B21FF4">
        <w:rPr>
          <w:rFonts w:ascii="Times New Roman" w:eastAsia="仿宋_GB2312" w:hAnsi="Times New Roman" w:cs="Times New Roman" w:hint="eastAsia"/>
          <w:sz w:val="32"/>
          <w:szCs w:val="32"/>
        </w:rPr>
        <w:t>城投创投</w:t>
      </w:r>
      <w:proofErr w:type="gramEnd"/>
      <w:r w:rsidR="00B21FF4" w:rsidRPr="00B21FF4">
        <w:rPr>
          <w:rFonts w:ascii="Times New Roman" w:eastAsia="仿宋_GB2312" w:hAnsi="Times New Roman" w:cs="Times New Roman" w:hint="eastAsia"/>
          <w:sz w:val="32"/>
          <w:szCs w:val="32"/>
        </w:rPr>
        <w:t>公司合作伙伴反腐败政策告知书</w:t>
      </w:r>
      <w:r w:rsidR="00B21FF4">
        <w:rPr>
          <w:rFonts w:ascii="Times New Roman" w:eastAsia="仿宋_GB2312" w:hAnsi="Times New Roman" w:cs="Times New Roman" w:hint="eastAsia"/>
          <w:sz w:val="32"/>
          <w:szCs w:val="32"/>
        </w:rPr>
        <w:t>（附件</w:t>
      </w:r>
      <w:r w:rsidR="00B21FF4">
        <w:rPr>
          <w:rFonts w:ascii="Times New Roman" w:eastAsia="仿宋_GB2312" w:hAnsi="Times New Roman" w:cs="Times New Roman" w:hint="eastAsia"/>
          <w:sz w:val="32"/>
          <w:szCs w:val="32"/>
        </w:rPr>
        <w:t>4</w:t>
      </w:r>
      <w:r w:rsidR="00B21FF4">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rPr>
        <w:t>上述材料</w:t>
      </w:r>
      <w:bookmarkStart w:id="8" w:name="OLE_LINK8"/>
      <w:r>
        <w:rPr>
          <w:rFonts w:ascii="Times New Roman" w:eastAsia="仿宋_GB2312" w:hAnsi="Times New Roman" w:cs="Times New Roman"/>
          <w:kern w:val="0"/>
          <w:sz w:val="32"/>
          <w:szCs w:val="32"/>
        </w:rPr>
        <w:t>均需</w:t>
      </w:r>
      <w:r>
        <w:rPr>
          <w:rFonts w:ascii="Times New Roman" w:eastAsia="仿宋_GB2312" w:hAnsi="Times New Roman" w:cs="Times New Roman"/>
          <w:b/>
          <w:bCs/>
          <w:kern w:val="0"/>
          <w:sz w:val="32"/>
          <w:szCs w:val="32"/>
        </w:rPr>
        <w:t>加盖公司印章</w:t>
      </w:r>
      <w:bookmarkEnd w:id="8"/>
      <w:r w:rsidR="008327E8">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并按照本询价函附件格式提交材料</w:t>
      </w:r>
      <w:r>
        <w:rPr>
          <w:rFonts w:ascii="仿宋_GB2312" w:eastAsia="仿宋_GB2312" w:hAnsi="仿宋" w:hint="eastAsia"/>
          <w:sz w:val="32"/>
          <w:szCs w:val="32"/>
        </w:rPr>
        <w:t>。</w:t>
      </w:r>
    </w:p>
    <w:p w:rsidR="00DE333C" w:rsidRDefault="00A450EC">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五、报价截止时间、报价形式及送达地点</w:t>
      </w:r>
    </w:p>
    <w:p w:rsidR="00DE333C" w:rsidRDefault="00A450EC" w:rsidP="00F3112B">
      <w:pPr>
        <w:autoSpaceDN w:val="0"/>
        <w:spacing w:line="560" w:lineRule="exact"/>
        <w:ind w:firstLine="64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（一）报价截止时间：</w:t>
      </w:r>
      <w:r w:rsidRPr="00F3112B">
        <w:rPr>
          <w:rFonts w:ascii="仿宋_GB2312" w:eastAsia="仿宋_GB2312" w:hAnsi="仿宋_GB2312" w:cs="仿宋_GB2312" w:hint="eastAsia"/>
          <w:b/>
          <w:bCs/>
          <w:kern w:val="0"/>
          <w:sz w:val="32"/>
          <w:szCs w:val="32"/>
        </w:rPr>
        <w:t>2023年</w:t>
      </w:r>
      <w:r w:rsidR="00F3112B">
        <w:rPr>
          <w:rFonts w:ascii="仿宋_GB2312" w:eastAsia="仿宋_GB2312" w:hAnsi="仿宋_GB2312" w:cs="仿宋_GB2312" w:hint="eastAsia"/>
          <w:b/>
          <w:bCs/>
          <w:kern w:val="0"/>
          <w:sz w:val="32"/>
          <w:szCs w:val="32"/>
        </w:rPr>
        <w:t>10</w:t>
      </w:r>
      <w:r w:rsidRPr="00F3112B">
        <w:rPr>
          <w:rFonts w:ascii="仿宋_GB2312" w:eastAsia="仿宋_GB2312" w:hAnsi="仿宋_GB2312" w:cs="仿宋_GB2312" w:hint="eastAsia"/>
          <w:b/>
          <w:bCs/>
          <w:kern w:val="0"/>
          <w:sz w:val="32"/>
          <w:szCs w:val="32"/>
        </w:rPr>
        <w:t>月</w:t>
      </w:r>
      <w:r w:rsidR="00F3112B">
        <w:rPr>
          <w:rFonts w:ascii="仿宋_GB2312" w:eastAsia="仿宋_GB2312" w:hAnsi="仿宋_GB2312" w:cs="仿宋_GB2312" w:hint="eastAsia"/>
          <w:b/>
          <w:bCs/>
          <w:kern w:val="0"/>
          <w:sz w:val="32"/>
          <w:szCs w:val="32"/>
        </w:rPr>
        <w:t>30</w:t>
      </w:r>
      <w:r w:rsidRPr="00F3112B">
        <w:rPr>
          <w:rFonts w:ascii="仿宋_GB2312" w:eastAsia="仿宋_GB2312" w:hAnsi="仿宋_GB2312" w:cs="仿宋_GB2312" w:hint="eastAsia"/>
          <w:b/>
          <w:bCs/>
          <w:kern w:val="0"/>
          <w:sz w:val="32"/>
          <w:szCs w:val="32"/>
        </w:rPr>
        <w:t>日下午</w:t>
      </w:r>
      <w:r w:rsidR="00F3112B">
        <w:rPr>
          <w:rFonts w:ascii="仿宋_GB2312" w:eastAsia="仿宋_GB2312" w:hAnsi="仿宋_GB2312" w:cs="仿宋_GB2312" w:hint="eastAsia"/>
          <w:b/>
          <w:bCs/>
          <w:kern w:val="0"/>
          <w:sz w:val="32"/>
          <w:szCs w:val="32"/>
        </w:rPr>
        <w:t>16:</w:t>
      </w:r>
      <w:r w:rsidRPr="00F3112B">
        <w:rPr>
          <w:rFonts w:ascii="仿宋_GB2312" w:eastAsia="仿宋_GB2312" w:hAnsi="仿宋_GB2312" w:cs="仿宋_GB2312" w:hint="eastAsia"/>
          <w:b/>
          <w:bCs/>
          <w:kern w:val="0"/>
          <w:sz w:val="32"/>
          <w:szCs w:val="32"/>
        </w:rPr>
        <w:t>00整</w:t>
      </w:r>
      <w:r w:rsidRPr="00A64307">
        <w:rPr>
          <w:rFonts w:ascii="仿宋_GB2312" w:eastAsia="仿宋_GB2312" w:hAnsi="仿宋_GB2312" w:cs="仿宋_GB2312" w:hint="eastAsia"/>
          <w:b/>
          <w:bCs/>
          <w:kern w:val="0"/>
          <w:sz w:val="32"/>
          <w:szCs w:val="32"/>
        </w:rPr>
        <w:t>。</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hint="eastAsia"/>
          <w:sz w:val="32"/>
          <w:szCs w:val="32"/>
        </w:rPr>
        <w:t>送达地址：青岛市崂山区香港东路195号上</w:t>
      </w:r>
      <w:proofErr w:type="gramStart"/>
      <w:r>
        <w:rPr>
          <w:rFonts w:ascii="仿宋_GB2312" w:eastAsia="仿宋_GB2312" w:hAnsi="仿宋_GB2312" w:cs="仿宋_GB2312" w:hint="eastAsia"/>
          <w:sz w:val="32"/>
          <w:szCs w:val="32"/>
        </w:rPr>
        <w:t>实中心</w:t>
      </w:r>
      <w:proofErr w:type="gramEnd"/>
      <w:r>
        <w:rPr>
          <w:rFonts w:ascii="仿宋_GB2312" w:eastAsia="仿宋_GB2312" w:hAnsi="仿宋_GB2312" w:cs="仿宋_GB2312" w:hint="eastAsia"/>
          <w:sz w:val="32"/>
          <w:szCs w:val="32"/>
        </w:rPr>
        <w:t>T2写字楼31F</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（三）线下报价形式：</w:t>
      </w:r>
      <w:bookmarkStart w:id="9" w:name="OLE_LINK2"/>
      <w:r>
        <w:rPr>
          <w:rFonts w:ascii="仿宋_GB2312" w:eastAsia="仿宋_GB2312" w:hAnsi="仿宋_GB2312" w:cs="仿宋_GB2312" w:hint="eastAsia"/>
          <w:sz w:val="32"/>
          <w:szCs w:val="32"/>
        </w:rPr>
        <w:t>请将本公告第四条第三款所要求报价文件资料以书面形式加盖印章并使用文件袋密封后（</w:t>
      </w:r>
      <w:r>
        <w:rPr>
          <w:rFonts w:ascii="仿宋_GB2312" w:eastAsia="仿宋_GB2312" w:hAnsi="仿宋_GB2312" w:cs="仿宋_GB2312" w:hint="eastAsia"/>
          <w:b/>
          <w:bCs/>
          <w:sz w:val="32"/>
          <w:szCs w:val="32"/>
        </w:rPr>
        <w:t>注意：文件袋封口处需加盖印章</w:t>
      </w:r>
      <w:r>
        <w:rPr>
          <w:rFonts w:ascii="仿宋_GB2312" w:eastAsia="仿宋_GB2312" w:hAnsi="仿宋_GB2312" w:cs="仿宋_GB2312" w:hint="eastAsia"/>
          <w:sz w:val="32"/>
          <w:szCs w:val="32"/>
        </w:rPr>
        <w:t>），于报价截止时间前送达上述地址，逾期无效。</w:t>
      </w:r>
    </w:p>
    <w:p w:rsidR="00DE333C" w:rsidRDefault="00A450E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本次报价不接受电子邮件及其他任何网络信息形式的报价，如</w:t>
      </w:r>
      <w:r>
        <w:rPr>
          <w:rFonts w:ascii="仿宋_GB2312" w:eastAsia="仿宋_GB2312" w:hAnsi="仿宋_GB2312" w:cs="仿宋_GB2312" w:hint="eastAsia"/>
          <w:kern w:val="0"/>
          <w:sz w:val="32"/>
          <w:szCs w:val="32"/>
        </w:rPr>
        <w:t>未及时送达或不符合要求提报的报价资料将被拒绝。</w:t>
      </w:r>
    </w:p>
    <w:p w:rsidR="00DE333C" w:rsidRDefault="00A450EC">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联系人：黄女士   电话：13615329868</w:t>
      </w:r>
    </w:p>
    <w:bookmarkEnd w:id="9"/>
    <w:p w:rsidR="00DE333C" w:rsidRDefault="00A450EC">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六、公告期限</w:t>
      </w:r>
    </w:p>
    <w:p w:rsidR="00DE333C" w:rsidRDefault="00A450EC">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本项目询价采购公告发出之日起</w:t>
      </w:r>
      <w:r w:rsidR="004B5148">
        <w:rPr>
          <w:rFonts w:ascii="仿宋_GB2312" w:eastAsia="仿宋_GB2312" w:hAnsi="仿宋_GB2312" w:cs="仿宋_GB2312" w:hint="eastAsia"/>
          <w:kern w:val="0"/>
          <w:sz w:val="32"/>
          <w:szCs w:val="32"/>
        </w:rPr>
        <w:t>至报价截止时间止</w:t>
      </w:r>
      <w:r>
        <w:rPr>
          <w:rFonts w:ascii="仿宋_GB2312" w:eastAsia="仿宋_GB2312" w:hAnsi="仿宋_GB2312" w:cs="仿宋_GB2312" w:hint="eastAsia"/>
          <w:kern w:val="0"/>
          <w:sz w:val="32"/>
          <w:szCs w:val="32"/>
        </w:rPr>
        <w:t>。</w:t>
      </w:r>
    </w:p>
    <w:p w:rsidR="00DE333C" w:rsidRDefault="00A450EC">
      <w:pPr>
        <w:spacing w:line="560" w:lineRule="exact"/>
        <w:ind w:firstLineChars="200" w:firstLine="640"/>
        <w:contextualSpacing/>
        <w:jc w:val="left"/>
        <w:rPr>
          <w:rFonts w:ascii="黑体" w:eastAsia="黑体" w:hAnsi="黑体" w:cs="黑体"/>
          <w:kern w:val="0"/>
          <w:sz w:val="32"/>
          <w:szCs w:val="32"/>
        </w:rPr>
      </w:pPr>
      <w:r>
        <w:rPr>
          <w:rFonts w:ascii="黑体" w:eastAsia="黑体" w:hAnsi="黑体" w:cs="黑体" w:hint="eastAsia"/>
          <w:kern w:val="0"/>
          <w:sz w:val="32"/>
          <w:szCs w:val="32"/>
        </w:rPr>
        <w:lastRenderedPageBreak/>
        <w:t>七、其他</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（一）报价单位对所知悉的所有项目信息负有保密义务。</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（二）如因中标单位原因不能出具法院接受并认可的诉讼财产保全责任险，则我企业将直接选聘报价最低排序中第二名为中标单位，以此类推。</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（三）如出现相同最低报价，则</w:t>
      </w:r>
      <w:r w:rsidR="00B21FF4" w:rsidRPr="00B21FF4">
        <w:rPr>
          <w:rFonts w:ascii="仿宋_GB2312" w:eastAsia="仿宋_GB2312" w:hAnsi="仿宋_GB2312" w:cs="仿宋_GB2312" w:hint="eastAsia"/>
          <w:sz w:val="32"/>
          <w:szCs w:val="32"/>
        </w:rPr>
        <w:t>选择有效最低报价的报价单位中注册资本最高者作为中标单位。</w:t>
      </w: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（四）委托人或将根据案件立案起诉情况实际调整受理法院。</w:t>
      </w:r>
    </w:p>
    <w:p w:rsidR="00DE333C" w:rsidRDefault="00DE333C">
      <w:pPr>
        <w:spacing w:line="560" w:lineRule="exact"/>
        <w:rPr>
          <w:rFonts w:ascii="仿宋_GB2312" w:eastAsia="仿宋_GB2312" w:hAnsi="仿宋_GB2312" w:cs="仿宋_GB2312"/>
          <w:sz w:val="32"/>
          <w:szCs w:val="32"/>
        </w:rPr>
      </w:pPr>
    </w:p>
    <w:p w:rsidR="00DE333C" w:rsidRDefault="00A450E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附件：1.报价单</w:t>
      </w:r>
    </w:p>
    <w:p w:rsidR="00DE333C" w:rsidRDefault="00A450EC">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2.报价承诺函</w:t>
      </w:r>
    </w:p>
    <w:p w:rsidR="00DE333C" w:rsidRDefault="00A450EC">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3.法定代表人/负责人授权委托书</w:t>
      </w:r>
    </w:p>
    <w:p w:rsidR="00B21FF4" w:rsidRDefault="00B21FF4" w:rsidP="00B21FF4">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4.</w:t>
      </w:r>
      <w:proofErr w:type="gramStart"/>
      <w:r w:rsidRPr="00B21FF4">
        <w:rPr>
          <w:rFonts w:ascii="仿宋_GB2312" w:eastAsia="仿宋_GB2312" w:hAnsi="仿宋_GB2312" w:cs="仿宋_GB2312" w:hint="eastAsia"/>
          <w:sz w:val="32"/>
          <w:szCs w:val="32"/>
        </w:rPr>
        <w:t>城投创投</w:t>
      </w:r>
      <w:proofErr w:type="gramEnd"/>
      <w:r w:rsidRPr="00B21FF4">
        <w:rPr>
          <w:rFonts w:ascii="仿宋_GB2312" w:eastAsia="仿宋_GB2312" w:hAnsi="仿宋_GB2312" w:cs="仿宋_GB2312" w:hint="eastAsia"/>
          <w:sz w:val="32"/>
          <w:szCs w:val="32"/>
        </w:rPr>
        <w:t>公司合作伙伴反腐败政策告知书</w:t>
      </w:r>
    </w:p>
    <w:p w:rsidR="00DE333C" w:rsidRPr="00B21FF4" w:rsidRDefault="00DE333C">
      <w:pPr>
        <w:spacing w:line="560" w:lineRule="exact"/>
        <w:contextualSpacing/>
        <w:jc w:val="left"/>
        <w:rPr>
          <w:rFonts w:ascii="仿宋_GB2312" w:eastAsia="仿宋_GB2312" w:hAnsi="仿宋_GB2312" w:cs="仿宋_GB2312"/>
          <w:kern w:val="0"/>
          <w:sz w:val="32"/>
          <w:szCs w:val="32"/>
        </w:rPr>
      </w:pPr>
    </w:p>
    <w:p w:rsidR="00DE333C" w:rsidRDefault="00DE333C">
      <w:pPr>
        <w:pStyle w:val="a4"/>
        <w:spacing w:after="0" w:line="560" w:lineRule="exact"/>
        <w:rPr>
          <w:rFonts w:ascii="仿宋_GB2312" w:eastAsia="仿宋_GB2312" w:hAnsi="仿宋_GB2312" w:cs="仿宋_GB2312"/>
          <w:b/>
          <w:kern w:val="0"/>
          <w:sz w:val="32"/>
          <w:szCs w:val="32"/>
        </w:rPr>
      </w:pPr>
    </w:p>
    <w:p w:rsidR="00DE333C" w:rsidRDefault="00A450EC">
      <w:pPr>
        <w:spacing w:line="560" w:lineRule="exact"/>
        <w:contextualSpacing/>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bookmarkStart w:id="10" w:name="OLE_LINK13"/>
      <w:r>
        <w:rPr>
          <w:rFonts w:ascii="仿宋_GB2312" w:eastAsia="仿宋_GB2312" w:hAnsi="仿宋_GB2312" w:cs="仿宋_GB2312" w:hint="eastAsia"/>
          <w:kern w:val="0"/>
          <w:sz w:val="32"/>
          <w:szCs w:val="32"/>
        </w:rPr>
        <w:t xml:space="preserve">  青岛海丝稳健股权投资基金企业（有限合伙）</w:t>
      </w:r>
    </w:p>
    <w:p w:rsidR="00DE333C" w:rsidRPr="00B21FF4" w:rsidRDefault="00A450EC">
      <w:pPr>
        <w:spacing w:line="560" w:lineRule="exact"/>
        <w:ind w:firstLineChars="1500" w:firstLine="4800"/>
        <w:contextualSpacing/>
        <w:jc w:val="left"/>
        <w:rPr>
          <w:rFonts w:ascii="仿宋_GB2312" w:eastAsia="仿宋_GB2312" w:hAnsi="仿宋_GB2312" w:cs="仿宋_GB2312"/>
          <w:kern w:val="0"/>
          <w:sz w:val="32"/>
          <w:szCs w:val="32"/>
        </w:rPr>
      </w:pPr>
      <w:r w:rsidRPr="00F3112B">
        <w:rPr>
          <w:rFonts w:ascii="仿宋_GB2312" w:eastAsia="仿宋_GB2312" w:hAnsi="仿宋_GB2312" w:cs="仿宋_GB2312" w:hint="eastAsia"/>
          <w:kern w:val="0"/>
          <w:sz w:val="32"/>
          <w:szCs w:val="32"/>
        </w:rPr>
        <w:t>2023年10</w:t>
      </w:r>
      <w:r w:rsidRPr="00F3112B">
        <w:rPr>
          <w:rFonts w:ascii="仿宋_GB2312" w:eastAsia="仿宋_GB2312" w:hAnsi="仿宋_GB2312" w:cs="仿宋_GB2312"/>
          <w:kern w:val="0"/>
          <w:sz w:val="32"/>
          <w:szCs w:val="32"/>
        </w:rPr>
        <w:t>月</w:t>
      </w:r>
      <w:r w:rsidR="00F3112B">
        <w:rPr>
          <w:rFonts w:ascii="仿宋_GB2312" w:eastAsia="仿宋_GB2312" w:hAnsi="仿宋_GB2312" w:cs="仿宋_GB2312" w:hint="eastAsia"/>
          <w:kern w:val="0"/>
          <w:sz w:val="32"/>
          <w:szCs w:val="32"/>
        </w:rPr>
        <w:t>25</w:t>
      </w:r>
      <w:r w:rsidRPr="00F3112B">
        <w:rPr>
          <w:rFonts w:ascii="仿宋_GB2312" w:eastAsia="仿宋_GB2312" w:hAnsi="仿宋_GB2312" w:cs="仿宋_GB2312"/>
          <w:kern w:val="0"/>
          <w:sz w:val="32"/>
          <w:szCs w:val="32"/>
        </w:rPr>
        <w:t>日</w:t>
      </w:r>
    </w:p>
    <w:p w:rsidR="00DE333C" w:rsidRDefault="00DE333C">
      <w:pPr>
        <w:spacing w:line="560" w:lineRule="exact"/>
        <w:rPr>
          <w:rFonts w:ascii="仿宋_GB2312" w:eastAsia="仿宋_GB2312" w:hAnsi="仿宋_GB2312" w:cs="仿宋_GB2312"/>
          <w:color w:val="333333"/>
          <w:kern w:val="0"/>
          <w:sz w:val="32"/>
          <w:szCs w:val="32"/>
        </w:rPr>
      </w:pPr>
    </w:p>
    <w:p w:rsidR="00DE333C" w:rsidRDefault="00DE333C">
      <w:pPr>
        <w:spacing w:line="560" w:lineRule="exact"/>
        <w:rPr>
          <w:rFonts w:ascii="仿宋_GB2312" w:eastAsia="仿宋_GB2312" w:hAnsi="仿宋_GB2312" w:cs="仿宋_GB2312"/>
          <w:color w:val="333333"/>
          <w:kern w:val="0"/>
          <w:sz w:val="32"/>
          <w:szCs w:val="32"/>
        </w:rPr>
      </w:pPr>
    </w:p>
    <w:bookmarkEnd w:id="10"/>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DE333C" w:rsidRDefault="00DE333C">
      <w:pPr>
        <w:spacing w:line="560" w:lineRule="exact"/>
        <w:jc w:val="left"/>
        <w:rPr>
          <w:rFonts w:ascii="仿宋" w:eastAsia="仿宋" w:hAnsi="仿宋" w:cs="Arial"/>
          <w:b/>
          <w:color w:val="333333"/>
          <w:kern w:val="0"/>
          <w:sz w:val="32"/>
          <w:szCs w:val="32"/>
        </w:rPr>
      </w:pPr>
    </w:p>
    <w:p w:rsidR="0046656A" w:rsidRDefault="0046656A">
      <w:pPr>
        <w:spacing w:line="560" w:lineRule="exact"/>
        <w:rPr>
          <w:rFonts w:ascii="仿宋_GB2312" w:eastAsia="仿宋_GB2312" w:hAnsi="仿宋_GB2312" w:cs="仿宋_GB2312"/>
          <w:kern w:val="0"/>
          <w:sz w:val="32"/>
          <w:szCs w:val="32"/>
        </w:rPr>
        <w:sectPr w:rsidR="0046656A" w:rsidSect="0046656A">
          <w:footerReference w:type="even" r:id="rId9"/>
          <w:footerReference w:type="default" r:id="rId10"/>
          <w:pgSz w:w="11906" w:h="16838"/>
          <w:pgMar w:top="1440" w:right="1800" w:bottom="1440" w:left="1800" w:header="851" w:footer="992" w:gutter="0"/>
          <w:pgNumType w:fmt="numberInDash" w:start="1"/>
          <w:cols w:space="425"/>
          <w:docGrid w:type="lines" w:linePitch="312"/>
        </w:sectPr>
      </w:pPr>
    </w:p>
    <w:p w:rsidR="00DE333C" w:rsidRPr="0046656A" w:rsidRDefault="00A450EC" w:rsidP="0046656A">
      <w:pPr>
        <w:pStyle w:val="aa"/>
        <w:spacing w:after="0" w:line="560" w:lineRule="exact"/>
        <w:ind w:firstLineChars="0" w:firstLine="0"/>
        <w:rPr>
          <w:rFonts w:ascii="仿宋_GB2312" w:eastAsia="仿宋_GB2312" w:hAnsi="仿宋_GB2312" w:cs="仿宋_GB2312"/>
          <w:kern w:val="0"/>
          <w:sz w:val="32"/>
          <w:szCs w:val="32"/>
        </w:rPr>
      </w:pPr>
      <w:r w:rsidRPr="0046656A">
        <w:rPr>
          <w:rFonts w:ascii="仿宋_GB2312" w:eastAsia="仿宋_GB2312" w:hAnsi="仿宋_GB2312" w:cs="仿宋_GB2312" w:hint="eastAsia"/>
          <w:kern w:val="0"/>
          <w:sz w:val="32"/>
          <w:szCs w:val="32"/>
        </w:rPr>
        <w:lastRenderedPageBreak/>
        <w:t>附件1</w:t>
      </w:r>
    </w:p>
    <w:p w:rsidR="00DE333C" w:rsidRDefault="00A450EC">
      <w:pPr>
        <w:spacing w:line="560" w:lineRule="exact"/>
        <w:ind w:right="640"/>
        <w:jc w:val="center"/>
        <w:rPr>
          <w:rFonts w:ascii="黑体" w:eastAsia="黑体" w:hAnsi="黑体"/>
          <w:sz w:val="44"/>
          <w:szCs w:val="44"/>
        </w:rPr>
      </w:pPr>
      <w:r>
        <w:rPr>
          <w:rFonts w:ascii="黑体" w:eastAsia="黑体" w:hAnsi="黑体" w:hint="eastAsia"/>
          <w:sz w:val="44"/>
          <w:szCs w:val="44"/>
        </w:rPr>
        <w:t xml:space="preserve"> 报价单</w:t>
      </w:r>
    </w:p>
    <w:p w:rsidR="00DE333C" w:rsidRDefault="00DE333C">
      <w:pPr>
        <w:spacing w:line="560" w:lineRule="exact"/>
        <w:ind w:right="640"/>
        <w:rPr>
          <w:rFonts w:ascii="仿宋" w:hAnsi="仿宋"/>
        </w:rPr>
      </w:pPr>
    </w:p>
    <w:p w:rsidR="00DE333C" w:rsidRDefault="00A450EC">
      <w:pPr>
        <w:spacing w:line="560" w:lineRule="exact"/>
        <w:contextualSpacing/>
        <w:jc w:val="left"/>
        <w:rPr>
          <w:rFonts w:ascii="仿宋_GB2312" w:eastAsia="仿宋_GB2312" w:hAnsi="仿宋"/>
          <w:sz w:val="32"/>
          <w:szCs w:val="32"/>
        </w:rPr>
      </w:pPr>
      <w:r>
        <w:rPr>
          <w:rFonts w:ascii="仿宋" w:eastAsia="仿宋" w:hAnsi="仿宋" w:cs="仿宋" w:hint="eastAsia"/>
          <w:sz w:val="32"/>
          <w:szCs w:val="32"/>
        </w:rPr>
        <w:t>青岛海丝稳健股权投资基金企业（有限合伙）</w:t>
      </w:r>
      <w:r>
        <w:rPr>
          <w:rFonts w:ascii="仿宋_GB2312" w:eastAsia="仿宋_GB2312" w:hAnsi="仿宋" w:hint="eastAsia"/>
          <w:b/>
          <w:bCs/>
          <w:sz w:val="32"/>
          <w:szCs w:val="32"/>
        </w:rPr>
        <w:t>：</w:t>
      </w:r>
    </w:p>
    <w:p w:rsidR="00DE333C" w:rsidRDefault="00A450EC">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就贵单位案件</w:t>
      </w:r>
      <w:r>
        <w:rPr>
          <w:rFonts w:ascii="仿宋_GB2312" w:eastAsia="仿宋_GB2312" w:hAnsi="仿宋_GB2312" w:cs="仿宋_GB2312" w:hint="eastAsia"/>
          <w:kern w:val="0"/>
          <w:sz w:val="32"/>
          <w:szCs w:val="32"/>
        </w:rPr>
        <w:t>诉讼财产保全责任险服务需求</w:t>
      </w:r>
      <w:r>
        <w:rPr>
          <w:rFonts w:ascii="仿宋_GB2312" w:eastAsia="仿宋_GB2312" w:hAnsi="仿宋" w:hint="eastAsia"/>
          <w:sz w:val="32"/>
          <w:szCs w:val="32"/>
        </w:rPr>
        <w:t>，我司费率报价为</w:t>
      </w:r>
      <w:r>
        <w:rPr>
          <w:rFonts w:ascii="仿宋_GB2312" w:eastAsia="仿宋_GB2312" w:hAnsi="仿宋" w:hint="eastAsia"/>
          <w:sz w:val="32"/>
          <w:szCs w:val="32"/>
          <w:u w:val="single"/>
        </w:rPr>
        <w:t xml:space="preserve">                </w:t>
      </w:r>
      <w:r>
        <w:rPr>
          <w:rFonts w:ascii="仿宋_GB2312" w:eastAsia="仿宋_GB2312" w:hAnsi="仿宋" w:hint="eastAsia"/>
          <w:sz w:val="32"/>
          <w:szCs w:val="32"/>
        </w:rPr>
        <w:t>。</w:t>
      </w:r>
    </w:p>
    <w:p w:rsidR="00DE333C" w:rsidRDefault="00DE333C">
      <w:pPr>
        <w:pStyle w:val="20"/>
        <w:spacing w:line="560" w:lineRule="exact"/>
        <w:rPr>
          <w:highlight w:val="yellow"/>
        </w:rPr>
      </w:pPr>
    </w:p>
    <w:p w:rsidR="00DE333C" w:rsidRDefault="00DE333C">
      <w:pPr>
        <w:spacing w:line="560" w:lineRule="exact"/>
      </w:pPr>
    </w:p>
    <w:p w:rsidR="00DE333C" w:rsidRDefault="00A45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单位名称（盖章）：                               </w:t>
      </w:r>
    </w:p>
    <w:p w:rsidR="00DE333C" w:rsidRDefault="00A450EC">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 xml:space="preserve">                 联系人：</w:t>
      </w:r>
    </w:p>
    <w:p w:rsidR="00DE333C" w:rsidRDefault="00A450EC">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 xml:space="preserve">                 联系方式：</w:t>
      </w:r>
    </w:p>
    <w:p w:rsidR="00DE333C" w:rsidRDefault="00DE333C">
      <w:pPr>
        <w:spacing w:line="560" w:lineRule="exact"/>
        <w:rPr>
          <w:rFonts w:ascii="仿宋_GB2312" w:eastAsia="仿宋_GB2312" w:hAnsi="仿宋"/>
          <w:sz w:val="32"/>
          <w:szCs w:val="32"/>
        </w:rPr>
      </w:pPr>
    </w:p>
    <w:p w:rsidR="00DE333C" w:rsidRDefault="00A450EC">
      <w:pPr>
        <w:spacing w:line="560" w:lineRule="exact"/>
        <w:jc w:val="right"/>
        <w:rPr>
          <w:rFonts w:ascii="仿宋_GB2312" w:eastAsia="仿宋_GB2312" w:hAnsi="仿宋_GB2312" w:cs="仿宋_GB2312"/>
          <w:kern w:val="0"/>
          <w:sz w:val="32"/>
          <w:szCs w:val="32"/>
        </w:rPr>
      </w:pPr>
      <w:r>
        <w:rPr>
          <w:rFonts w:ascii="仿宋_GB2312" w:eastAsia="仿宋_GB2312" w:hAnsi="仿宋" w:hint="eastAsia"/>
          <w:sz w:val="32"/>
          <w:szCs w:val="32"/>
        </w:rPr>
        <w:t>年    月    日</w:t>
      </w:r>
    </w:p>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DE333C" w:rsidRDefault="00DE333C">
      <w:pPr>
        <w:pStyle w:val="aa"/>
        <w:spacing w:after="0" w:line="560" w:lineRule="exact"/>
        <w:ind w:firstLineChars="0" w:firstLine="0"/>
        <w:rPr>
          <w:rFonts w:ascii="仿宋_GB2312" w:eastAsia="仿宋_GB2312" w:hAnsi="仿宋_GB2312" w:cs="仿宋_GB2312"/>
          <w:kern w:val="0"/>
          <w:sz w:val="32"/>
          <w:szCs w:val="32"/>
        </w:rPr>
      </w:pPr>
    </w:p>
    <w:p w:rsidR="0046656A" w:rsidRDefault="0046656A">
      <w:pPr>
        <w:spacing w:line="560" w:lineRule="exact"/>
        <w:jc w:val="left"/>
        <w:rPr>
          <w:rFonts w:ascii="仿宋" w:eastAsia="仿宋" w:hAnsi="仿宋" w:cs="Arial"/>
          <w:b/>
          <w:color w:val="333333"/>
          <w:kern w:val="0"/>
          <w:sz w:val="32"/>
          <w:szCs w:val="32"/>
        </w:rPr>
        <w:sectPr w:rsidR="0046656A" w:rsidSect="0046656A">
          <w:pgSz w:w="11906" w:h="16838"/>
          <w:pgMar w:top="1440" w:right="1800" w:bottom="1440" w:left="1800" w:header="851" w:footer="992" w:gutter="0"/>
          <w:pgNumType w:fmt="numberInDash" w:start="1"/>
          <w:cols w:space="425"/>
          <w:docGrid w:type="lines" w:linePitch="312"/>
        </w:sectPr>
      </w:pPr>
    </w:p>
    <w:p w:rsidR="00DE333C" w:rsidRDefault="00A450EC">
      <w:pPr>
        <w:pStyle w:val="aa"/>
        <w:spacing w:after="0"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附件2</w:t>
      </w:r>
    </w:p>
    <w:p w:rsidR="00DE333C" w:rsidRDefault="00A450EC">
      <w:pPr>
        <w:spacing w:line="560" w:lineRule="exact"/>
        <w:jc w:val="center"/>
        <w:rPr>
          <w:rFonts w:ascii="宋体" w:hAnsi="宋体" w:cs="宋体"/>
          <w:b/>
          <w:bCs/>
          <w:sz w:val="44"/>
          <w:szCs w:val="44"/>
        </w:rPr>
      </w:pPr>
      <w:r>
        <w:rPr>
          <w:rFonts w:ascii="宋体" w:hAnsi="宋体" w:cs="宋体" w:hint="eastAsia"/>
          <w:b/>
          <w:bCs/>
          <w:sz w:val="44"/>
          <w:szCs w:val="44"/>
        </w:rPr>
        <w:t>报价承诺函</w:t>
      </w:r>
    </w:p>
    <w:p w:rsidR="00DE333C" w:rsidRDefault="00DE333C">
      <w:pPr>
        <w:spacing w:line="560" w:lineRule="exact"/>
        <w:rPr>
          <w:rFonts w:ascii="仿宋" w:eastAsia="仿宋" w:hAnsi="仿宋" w:cs="仿宋"/>
          <w:sz w:val="32"/>
          <w:szCs w:val="32"/>
        </w:rPr>
      </w:pPr>
    </w:p>
    <w:p w:rsidR="00DE333C" w:rsidRDefault="00A450EC">
      <w:pPr>
        <w:spacing w:line="560" w:lineRule="exact"/>
        <w:ind w:right="640"/>
        <w:rPr>
          <w:rFonts w:ascii="仿宋_GB2312" w:eastAsia="仿宋_GB2312" w:hAnsi="仿宋"/>
          <w:sz w:val="32"/>
          <w:szCs w:val="32"/>
        </w:rPr>
      </w:pPr>
      <w:r>
        <w:rPr>
          <w:rFonts w:ascii="仿宋_GB2312" w:eastAsia="仿宋_GB2312" w:hAnsi="仿宋" w:hint="eastAsia"/>
          <w:sz w:val="32"/>
          <w:szCs w:val="32"/>
        </w:rPr>
        <w:t>致：</w:t>
      </w:r>
      <w:r>
        <w:rPr>
          <w:rFonts w:ascii="仿宋" w:eastAsia="仿宋" w:hAnsi="仿宋" w:cs="仿宋" w:hint="eastAsia"/>
          <w:sz w:val="32"/>
          <w:szCs w:val="32"/>
        </w:rPr>
        <w:t>青岛海丝稳健股权投资基金企业（有限合伙）</w:t>
      </w:r>
    </w:p>
    <w:p w:rsidR="00DE333C" w:rsidRPr="008327E8" w:rsidRDefault="00A450EC" w:rsidP="008327E8">
      <w:pPr>
        <w:pStyle w:val="a4"/>
        <w:spacing w:after="0" w:line="560" w:lineRule="exact"/>
        <w:ind w:firstLine="640"/>
        <w:rPr>
          <w:rFonts w:ascii="仿宋_GB2312" w:eastAsia="仿宋_GB2312" w:hAnsi="仿宋_GB2312" w:cs="仿宋_GB2312"/>
          <w:kern w:val="0"/>
          <w:sz w:val="32"/>
          <w:szCs w:val="32"/>
        </w:rPr>
      </w:pPr>
      <w:r w:rsidRPr="008327E8">
        <w:rPr>
          <w:rFonts w:ascii="仿宋_GB2312" w:eastAsia="仿宋_GB2312" w:hAnsi="仿宋_GB2312" w:cs="仿宋_GB2312" w:hint="eastAsia"/>
          <w:kern w:val="0"/>
          <w:sz w:val="32"/>
          <w:szCs w:val="32"/>
        </w:rPr>
        <w:t>根据贵单位所发的询价采购公告，经仔细研究，我方已完全理解并全部接受询价采购公告的所有要求。我方愿按公告中明确要求提供我方报价并作如下承诺：</w:t>
      </w:r>
    </w:p>
    <w:p w:rsidR="00DE333C" w:rsidRPr="008327E8" w:rsidRDefault="00A450EC" w:rsidP="008327E8">
      <w:pPr>
        <w:pStyle w:val="a4"/>
        <w:spacing w:after="0" w:line="560" w:lineRule="exact"/>
        <w:ind w:firstLine="640"/>
        <w:rPr>
          <w:rFonts w:ascii="仿宋_GB2312" w:eastAsia="仿宋_GB2312" w:hAnsi="仿宋_GB2312" w:cs="仿宋_GB2312"/>
          <w:kern w:val="0"/>
          <w:sz w:val="32"/>
          <w:szCs w:val="32"/>
        </w:rPr>
      </w:pPr>
      <w:r w:rsidRPr="008327E8">
        <w:rPr>
          <w:rFonts w:ascii="仿宋_GB2312" w:eastAsia="仿宋_GB2312" w:hAnsi="仿宋_GB2312" w:cs="仿宋_GB2312" w:hint="eastAsia"/>
          <w:kern w:val="0"/>
          <w:sz w:val="32"/>
          <w:szCs w:val="32"/>
        </w:rPr>
        <w:t>1.我方保证本次报价所提供所有材料</w:t>
      </w:r>
      <w:proofErr w:type="gramStart"/>
      <w:r w:rsidRPr="008327E8">
        <w:rPr>
          <w:rFonts w:ascii="仿宋_GB2312" w:eastAsia="仿宋_GB2312" w:hAnsi="仿宋_GB2312" w:cs="仿宋_GB2312" w:hint="eastAsia"/>
          <w:kern w:val="0"/>
          <w:sz w:val="32"/>
          <w:szCs w:val="32"/>
        </w:rPr>
        <w:t>均真实</w:t>
      </w:r>
      <w:proofErr w:type="gramEnd"/>
      <w:r w:rsidRPr="008327E8">
        <w:rPr>
          <w:rFonts w:ascii="仿宋_GB2312" w:eastAsia="仿宋_GB2312" w:hAnsi="仿宋_GB2312" w:cs="仿宋_GB2312" w:hint="eastAsia"/>
          <w:kern w:val="0"/>
          <w:sz w:val="32"/>
          <w:szCs w:val="32"/>
        </w:rPr>
        <w:t>有效。</w:t>
      </w:r>
    </w:p>
    <w:p w:rsidR="00DE333C" w:rsidRPr="008327E8" w:rsidRDefault="00A450EC" w:rsidP="008327E8">
      <w:pPr>
        <w:pStyle w:val="a4"/>
        <w:spacing w:after="0" w:line="560" w:lineRule="exact"/>
        <w:ind w:firstLine="640"/>
        <w:rPr>
          <w:rFonts w:ascii="仿宋_GB2312" w:eastAsia="仿宋_GB2312" w:hAnsi="仿宋_GB2312" w:cs="仿宋_GB2312"/>
          <w:kern w:val="0"/>
          <w:sz w:val="32"/>
          <w:szCs w:val="32"/>
        </w:rPr>
      </w:pPr>
      <w:r w:rsidRPr="008327E8">
        <w:rPr>
          <w:rFonts w:ascii="仿宋_GB2312" w:eastAsia="仿宋_GB2312" w:hAnsi="仿宋_GB2312" w:cs="仿宋_GB2312" w:hint="eastAsia"/>
          <w:kern w:val="0"/>
          <w:sz w:val="32"/>
          <w:szCs w:val="32"/>
        </w:rPr>
        <w:t>2.我方保证能按照公告要求的服务内容，优质高效地完成委托任务。</w:t>
      </w:r>
    </w:p>
    <w:p w:rsidR="00DE333C" w:rsidRDefault="00A450EC">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3.我方报价已考虑了询价函所要求的所有内容。</w:t>
      </w:r>
    </w:p>
    <w:p w:rsidR="00DE333C" w:rsidRDefault="00A450EC">
      <w:pPr>
        <w:pStyle w:val="a4"/>
        <w:spacing w:after="0" w:line="560" w:lineRule="exact"/>
        <w:ind w:firstLine="640"/>
        <w:rPr>
          <w:rFonts w:ascii="仿宋_GB2312" w:eastAsia="仿宋_GB2312" w:hAnsi="仿宋"/>
          <w:sz w:val="32"/>
          <w:szCs w:val="32"/>
        </w:rPr>
      </w:pPr>
      <w:r>
        <w:rPr>
          <w:rFonts w:ascii="仿宋_GB2312" w:eastAsia="仿宋_GB2312" w:hAnsi="仿宋" w:hint="eastAsia"/>
          <w:sz w:val="32"/>
          <w:szCs w:val="32"/>
        </w:rPr>
        <w:t>4.我方保证并承诺如法院不认可其</w:t>
      </w:r>
      <w:r>
        <w:rPr>
          <w:rFonts w:ascii="仿宋_GB2312" w:eastAsia="仿宋_GB2312" w:hAnsi="仿宋_GB2312" w:cs="仿宋_GB2312" w:hint="eastAsia"/>
          <w:kern w:val="0"/>
          <w:sz w:val="32"/>
          <w:szCs w:val="32"/>
        </w:rPr>
        <w:t>诉讼财产保全责任险，同意全额退还委托人已支付</w:t>
      </w:r>
      <w:r>
        <w:rPr>
          <w:rFonts w:ascii="仿宋_GB2312" w:eastAsia="仿宋_GB2312" w:hAnsi="仿宋" w:hint="eastAsia"/>
          <w:sz w:val="32"/>
          <w:szCs w:val="32"/>
        </w:rPr>
        <w:t>的保险费。</w:t>
      </w:r>
    </w:p>
    <w:p w:rsidR="00DE333C" w:rsidRDefault="00A450EC">
      <w:pPr>
        <w:pStyle w:val="a4"/>
        <w:spacing w:after="0" w:line="560" w:lineRule="exact"/>
        <w:ind w:firstLine="640"/>
        <w:rPr>
          <w:rFonts w:ascii="仿宋_GB2312" w:eastAsia="仿宋_GB2312" w:hAnsi="仿宋"/>
          <w:sz w:val="32"/>
          <w:szCs w:val="32"/>
        </w:rPr>
      </w:pPr>
      <w:r>
        <w:rPr>
          <w:rFonts w:ascii="仿宋_GB2312" w:eastAsia="仿宋_GB2312" w:hAnsi="仿宋" w:hint="eastAsia"/>
          <w:sz w:val="32"/>
          <w:szCs w:val="32"/>
        </w:rPr>
        <w:t>5.我方作为参与本次询价采购事项的参与者和知情人，涉及接触保密信息及保密事项，在此承诺严守商业秘密、承担保密义务。</w:t>
      </w:r>
    </w:p>
    <w:p w:rsidR="00DE333C" w:rsidRDefault="00DE333C">
      <w:pPr>
        <w:spacing w:line="560" w:lineRule="exact"/>
        <w:rPr>
          <w:rFonts w:ascii="仿宋" w:eastAsia="仿宋" w:hAnsi="仿宋" w:cs="仿宋"/>
          <w:sz w:val="32"/>
          <w:szCs w:val="32"/>
        </w:rPr>
      </w:pPr>
    </w:p>
    <w:p w:rsidR="00DE333C" w:rsidRDefault="00DE333C">
      <w:pPr>
        <w:pStyle w:val="2"/>
        <w:spacing w:before="0" w:after="0" w:line="560" w:lineRule="exact"/>
      </w:pPr>
    </w:p>
    <w:p w:rsidR="00DE333C" w:rsidRDefault="00A450EC">
      <w:pPr>
        <w:spacing w:line="560" w:lineRule="exact"/>
        <w:ind w:right="640"/>
        <w:jc w:val="right"/>
        <w:rPr>
          <w:rFonts w:ascii="仿宋_GB2312" w:eastAsia="仿宋_GB2312" w:hAnsi="仿宋"/>
          <w:sz w:val="32"/>
          <w:szCs w:val="32"/>
        </w:rPr>
      </w:pPr>
      <w:r>
        <w:rPr>
          <w:rFonts w:ascii="仿宋_GB2312" w:eastAsia="仿宋_GB2312" w:hAnsi="仿宋" w:hint="eastAsia"/>
          <w:sz w:val="32"/>
          <w:szCs w:val="32"/>
        </w:rPr>
        <w:t xml:space="preserve">单位名称（盖章）：                 </w:t>
      </w:r>
    </w:p>
    <w:p w:rsidR="00DE333C" w:rsidRDefault="00A450EC">
      <w:pPr>
        <w:spacing w:line="560" w:lineRule="exact"/>
        <w:ind w:right="640"/>
        <w:jc w:val="right"/>
        <w:rPr>
          <w:rFonts w:ascii="仿宋_GB2312" w:eastAsia="仿宋_GB2312" w:hAnsi="仿宋"/>
          <w:sz w:val="32"/>
          <w:szCs w:val="32"/>
        </w:rPr>
      </w:pPr>
      <w:r>
        <w:rPr>
          <w:rFonts w:ascii="仿宋_GB2312" w:eastAsia="仿宋_GB2312" w:hAnsi="仿宋" w:hint="eastAsia"/>
          <w:sz w:val="32"/>
          <w:szCs w:val="32"/>
        </w:rPr>
        <w:t>授权代表（签字或盖章）：</w:t>
      </w:r>
    </w:p>
    <w:p w:rsidR="00DE333C" w:rsidRDefault="00DE333C">
      <w:pPr>
        <w:spacing w:line="560" w:lineRule="exact"/>
        <w:ind w:right="640" w:firstLineChars="300" w:firstLine="960"/>
        <w:jc w:val="right"/>
        <w:rPr>
          <w:rFonts w:ascii="仿宋_GB2312" w:eastAsia="仿宋_GB2312" w:hAnsi="仿宋"/>
          <w:sz w:val="32"/>
          <w:szCs w:val="32"/>
        </w:rPr>
      </w:pPr>
    </w:p>
    <w:p w:rsidR="00DE333C" w:rsidRDefault="00A450EC">
      <w:pPr>
        <w:spacing w:line="560" w:lineRule="exact"/>
        <w:ind w:right="640" w:firstLineChars="300" w:firstLine="960"/>
        <w:jc w:val="right"/>
        <w:rPr>
          <w:rFonts w:ascii="仿宋_GB2312" w:eastAsia="仿宋_GB2312" w:hAnsi="仿宋"/>
          <w:sz w:val="32"/>
          <w:szCs w:val="32"/>
        </w:rPr>
      </w:pPr>
      <w:r>
        <w:rPr>
          <w:rFonts w:ascii="仿宋_GB2312" w:eastAsia="仿宋_GB2312" w:hAnsi="仿宋" w:hint="eastAsia"/>
          <w:sz w:val="32"/>
          <w:szCs w:val="32"/>
        </w:rPr>
        <w:t>年   月   日</w:t>
      </w:r>
    </w:p>
    <w:p w:rsidR="0046656A" w:rsidRDefault="0046656A">
      <w:pPr>
        <w:pStyle w:val="a4"/>
        <w:spacing w:after="0" w:line="560" w:lineRule="exact"/>
        <w:jc w:val="right"/>
        <w:sectPr w:rsidR="0046656A" w:rsidSect="0046656A">
          <w:pgSz w:w="11906" w:h="16838"/>
          <w:pgMar w:top="1440" w:right="1800" w:bottom="1440" w:left="1800" w:header="851" w:footer="992" w:gutter="0"/>
          <w:pgNumType w:fmt="numberInDash" w:start="1"/>
          <w:cols w:space="425"/>
          <w:docGrid w:type="lines" w:linePitch="312"/>
        </w:sectPr>
      </w:pPr>
    </w:p>
    <w:p w:rsidR="00DE333C" w:rsidRDefault="00A450EC">
      <w:pPr>
        <w:pStyle w:val="aa"/>
        <w:spacing w:after="0"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附件3 </w:t>
      </w:r>
      <w:r>
        <w:rPr>
          <w:rFonts w:ascii="仿宋_GB2312" w:eastAsia="仿宋_GB2312" w:hAnsi="仿宋_GB2312" w:cs="仿宋_GB2312" w:hint="eastAsia"/>
          <w:kern w:val="0"/>
          <w:sz w:val="32"/>
          <w:szCs w:val="32"/>
          <w:lang w:val="zh-CN"/>
        </w:rPr>
        <w:t>法定代表人</w:t>
      </w:r>
      <w:r>
        <w:rPr>
          <w:rFonts w:ascii="仿宋_GB2312" w:eastAsia="仿宋_GB2312" w:hAnsi="仿宋_GB2312" w:cs="仿宋_GB2312"/>
          <w:kern w:val="0"/>
          <w:sz w:val="32"/>
          <w:szCs w:val="32"/>
          <w:lang w:val="zh-CN"/>
        </w:rPr>
        <w:t>/负责人</w:t>
      </w:r>
      <w:r>
        <w:rPr>
          <w:rFonts w:ascii="仿宋_GB2312" w:eastAsia="仿宋_GB2312" w:hAnsi="仿宋_GB2312" w:cs="仿宋_GB2312" w:hint="eastAsia"/>
          <w:kern w:val="0"/>
          <w:sz w:val="32"/>
          <w:szCs w:val="32"/>
        </w:rPr>
        <w:t>授权委托</w:t>
      </w:r>
      <w:r>
        <w:rPr>
          <w:rFonts w:ascii="仿宋_GB2312" w:eastAsia="仿宋_GB2312" w:hAnsi="仿宋_GB2312" w:cs="仿宋_GB2312"/>
          <w:kern w:val="0"/>
          <w:sz w:val="32"/>
          <w:szCs w:val="32"/>
          <w:lang w:val="zh-CN"/>
        </w:rPr>
        <w:t>书</w:t>
      </w:r>
    </w:p>
    <w:p w:rsidR="00DE333C" w:rsidRDefault="00DE333C">
      <w:pPr>
        <w:spacing w:line="560" w:lineRule="exact"/>
        <w:ind w:firstLine="645"/>
        <w:rPr>
          <w:rFonts w:ascii="仿宋_GB2312" w:eastAsia="仿宋_GB2312" w:hAnsi="仿宋_GB2312" w:cs="仿宋_GB2312"/>
          <w:sz w:val="28"/>
          <w:szCs w:val="28"/>
        </w:rPr>
      </w:pPr>
    </w:p>
    <w:p w:rsidR="00DE333C" w:rsidRDefault="00A450EC">
      <w:pPr>
        <w:spacing w:line="560" w:lineRule="exact"/>
        <w:ind w:firstLine="645"/>
        <w:rPr>
          <w:rFonts w:ascii="仿宋_GB2312" w:eastAsia="仿宋_GB2312" w:hAnsi="仿宋_GB2312" w:cs="仿宋_GB2312"/>
          <w:sz w:val="28"/>
          <w:szCs w:val="28"/>
        </w:rPr>
      </w:pPr>
      <w:r>
        <w:rPr>
          <w:rFonts w:ascii="仿宋_GB2312" w:eastAsia="仿宋_GB2312" w:hAnsi="仿宋_GB2312" w:cs="仿宋_GB2312" w:hint="eastAsia"/>
          <w:sz w:val="28"/>
          <w:szCs w:val="28"/>
        </w:rPr>
        <w:t>兹有青岛海丝稳健股权投资基金企业（有限合伙）为配合诉讼案件财产保全需向法院提供相关担保措施，拟聘请保险机构提供保函服务费用。</w:t>
      </w:r>
    </w:p>
    <w:p w:rsidR="00DE333C" w:rsidRDefault="00A450EC">
      <w:pPr>
        <w:spacing w:line="560" w:lineRule="exact"/>
        <w:ind w:firstLine="645"/>
        <w:rPr>
          <w:rFonts w:ascii="仿宋_GB2312" w:eastAsia="仿宋_GB2312" w:hAnsi="仿宋_GB2312" w:cs="仿宋_GB2312"/>
          <w:sz w:val="28"/>
          <w:szCs w:val="28"/>
        </w:rPr>
      </w:pPr>
      <w:r>
        <w:rPr>
          <w:rFonts w:ascii="仿宋_GB2312" w:eastAsia="仿宋_GB2312" w:hAnsi="仿宋_GB2312" w:cs="仿宋_GB2312" w:hint="eastAsia"/>
          <w:sz w:val="28"/>
          <w:szCs w:val="28"/>
        </w:rPr>
        <w:t>本人（姓名）</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系（申请人）</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的法定代表人</w:t>
      </w:r>
      <w:r>
        <w:rPr>
          <w:rFonts w:ascii="仿宋_GB2312" w:eastAsia="仿宋_GB2312" w:hAnsi="仿宋_GB2312" w:cs="仿宋_GB2312"/>
          <w:sz w:val="28"/>
          <w:szCs w:val="28"/>
        </w:rPr>
        <w:t>/负责人，现授权（姓名）</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为我方委托代理人，以我方的名义参加</w:t>
      </w:r>
      <w:r>
        <w:rPr>
          <w:rFonts w:ascii="仿宋_GB2312" w:eastAsia="仿宋_GB2312" w:hAnsi="仿宋_GB2312" w:cs="仿宋_GB2312" w:hint="eastAsia"/>
          <w:sz w:val="28"/>
          <w:szCs w:val="28"/>
          <w:u w:val="single"/>
        </w:rPr>
        <w:t>青岛海丝稳健股权投资基金企业（有限合伙）关于诉讼财产保全责任险服务保险机构聘用</w:t>
      </w:r>
      <w:r>
        <w:rPr>
          <w:rFonts w:ascii="仿宋_GB2312" w:eastAsia="仿宋_GB2312" w:hAnsi="仿宋_GB2312" w:cs="仿宋_GB2312" w:hint="eastAsia"/>
          <w:sz w:val="28"/>
          <w:szCs w:val="28"/>
        </w:rPr>
        <w:t>的询价采购活动。被委托人在完成上述工作过程中负责签署相关文件、处理与之有关的事物，本单位均予以承认，并承担相应法律后果。</w:t>
      </w:r>
    </w:p>
    <w:p w:rsidR="00DE333C" w:rsidRDefault="00A450EC">
      <w:pPr>
        <w:spacing w:line="560" w:lineRule="exact"/>
        <w:ind w:firstLine="645"/>
      </w:pPr>
      <w:r>
        <w:rPr>
          <w:rFonts w:ascii="仿宋_GB2312" w:eastAsia="仿宋_GB2312" w:hAnsi="仿宋_GB2312" w:cs="仿宋_GB2312" w:hint="eastAsia"/>
          <w:sz w:val="28"/>
          <w:szCs w:val="28"/>
        </w:rPr>
        <w:t>被委托人无转委托权。</w:t>
      </w:r>
    </w:p>
    <w:p w:rsidR="00DE333C" w:rsidRDefault="00A450EC">
      <w:pPr>
        <w:spacing w:line="56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委托代理人（签字）：</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性别：</w:t>
      </w:r>
      <w:r>
        <w:rPr>
          <w:rFonts w:ascii="仿宋_GB2312" w:eastAsia="仿宋_GB2312" w:hAnsi="仿宋_GB2312" w:cs="仿宋_GB2312"/>
          <w:sz w:val="28"/>
          <w:szCs w:val="28"/>
          <w:u w:val="single"/>
        </w:rPr>
        <w:t xml:space="preserve">        </w:t>
      </w:r>
    </w:p>
    <w:p w:rsidR="00DE333C" w:rsidRDefault="00A450E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委托代理人部门：</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职务：</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 xml:space="preserve"> </w:t>
      </w:r>
    </w:p>
    <w:p w:rsidR="00DE333C" w:rsidRDefault="00A450EC">
      <w:pPr>
        <w:spacing w:line="56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委托代理人电话：</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手机：</w:t>
      </w:r>
      <w:r>
        <w:rPr>
          <w:rFonts w:ascii="仿宋_GB2312" w:eastAsia="仿宋_GB2312" w:hAnsi="仿宋_GB2312" w:cs="仿宋_GB2312"/>
          <w:sz w:val="28"/>
          <w:szCs w:val="28"/>
          <w:u w:val="single"/>
        </w:rPr>
        <w:t xml:space="preserve">        </w:t>
      </w:r>
    </w:p>
    <w:p w:rsidR="00DE333C" w:rsidRDefault="00DE333C">
      <w:pPr>
        <w:spacing w:line="560" w:lineRule="exact"/>
        <w:ind w:firstLine="645"/>
        <w:rPr>
          <w:rFonts w:ascii="仿宋_GB2312" w:eastAsia="仿宋_GB2312" w:hAnsi="仿宋_GB2312" w:cs="仿宋_GB2312"/>
          <w:sz w:val="28"/>
          <w:szCs w:val="28"/>
        </w:rPr>
      </w:pPr>
    </w:p>
    <w:p w:rsidR="00DE333C" w:rsidRDefault="00DE333C">
      <w:pPr>
        <w:pStyle w:val="1"/>
        <w:spacing w:beforeAutospacing="0" w:line="560" w:lineRule="exact"/>
        <w:rPr>
          <w:rFonts w:hint="default"/>
        </w:rPr>
      </w:pPr>
    </w:p>
    <w:p w:rsidR="00DE333C" w:rsidRDefault="00A450EC">
      <w:pPr>
        <w:spacing w:line="560" w:lineRule="exact"/>
        <w:ind w:firstLineChars="700" w:firstLine="1960"/>
        <w:rPr>
          <w:rFonts w:ascii="仿宋_GB2312" w:eastAsia="仿宋_GB2312" w:hAnsi="仿宋_GB2312" w:cs="仿宋_GB2312"/>
          <w:sz w:val="28"/>
          <w:szCs w:val="28"/>
        </w:rPr>
      </w:pPr>
      <w:r>
        <w:rPr>
          <w:rFonts w:ascii="仿宋_GB2312" w:eastAsia="仿宋_GB2312" w:hAnsi="仿宋_GB2312" w:cs="仿宋_GB2312" w:hint="eastAsia"/>
          <w:sz w:val="28"/>
          <w:szCs w:val="28"/>
        </w:rPr>
        <w:t>授权人（法定代表人</w:t>
      </w:r>
      <w:r>
        <w:rPr>
          <w:rFonts w:ascii="仿宋_GB2312" w:eastAsia="仿宋_GB2312" w:hAnsi="仿宋_GB2312" w:cs="仿宋_GB2312"/>
          <w:sz w:val="28"/>
          <w:szCs w:val="28"/>
        </w:rPr>
        <w:t>/负责人；签字）：</w:t>
      </w:r>
      <w:r>
        <w:rPr>
          <w:rFonts w:ascii="仿宋_GB2312" w:eastAsia="仿宋_GB2312" w:hAnsi="仿宋_GB2312" w:cs="仿宋_GB2312"/>
          <w:sz w:val="28"/>
          <w:szCs w:val="28"/>
          <w:u w:val="single"/>
        </w:rPr>
        <w:t xml:space="preserve">           </w:t>
      </w:r>
    </w:p>
    <w:p w:rsidR="00DE333C" w:rsidRDefault="00A450EC">
      <w:pPr>
        <w:spacing w:line="560" w:lineRule="exact"/>
        <w:ind w:firstLineChars="700" w:firstLine="1960"/>
        <w:rPr>
          <w:rFonts w:ascii="仿宋_GB2312" w:eastAsia="仿宋_GB2312" w:hAnsi="仿宋_GB2312" w:cs="仿宋_GB2312"/>
          <w:sz w:val="28"/>
          <w:szCs w:val="28"/>
        </w:rPr>
      </w:pPr>
      <w:r>
        <w:rPr>
          <w:rFonts w:ascii="仿宋_GB2312" w:eastAsia="仿宋_GB2312" w:hAnsi="仿宋_GB2312" w:cs="仿宋_GB2312" w:hint="eastAsia"/>
          <w:sz w:val="28"/>
          <w:szCs w:val="28"/>
        </w:rPr>
        <w:t>申请人（全称并加盖单位章）：</w:t>
      </w:r>
      <w:r>
        <w:rPr>
          <w:rFonts w:ascii="仿宋_GB2312" w:eastAsia="仿宋_GB2312" w:hAnsi="仿宋_GB2312" w:cs="仿宋_GB2312"/>
          <w:sz w:val="28"/>
          <w:szCs w:val="28"/>
          <w:u w:val="single"/>
        </w:rPr>
        <w:t xml:space="preserve">                   </w:t>
      </w:r>
    </w:p>
    <w:p w:rsidR="00DE333C" w:rsidRDefault="00A450EC">
      <w:pPr>
        <w:spacing w:line="560" w:lineRule="exact"/>
        <w:ind w:firstLineChars="900" w:firstLine="2520"/>
      </w:pPr>
      <w:r>
        <w:rPr>
          <w:rFonts w:ascii="仿宋_GB2312" w:eastAsia="仿宋_GB2312" w:hAnsi="仿宋_GB2312" w:cs="仿宋_GB2312" w:hint="eastAsia"/>
          <w:sz w:val="28"/>
          <w:szCs w:val="28"/>
        </w:rPr>
        <w:t>日期：</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日</w:t>
      </w:r>
    </w:p>
    <w:p w:rsidR="00DE333C" w:rsidRDefault="00A450EC">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注：</w:t>
      </w:r>
      <w:r>
        <w:rPr>
          <w:rFonts w:ascii="仿宋_GB2312" w:eastAsia="仿宋_GB2312" w:hAnsi="仿宋_GB2312" w:cs="仿宋_GB2312"/>
          <w:szCs w:val="21"/>
        </w:rPr>
        <w:t>1、附</w:t>
      </w:r>
      <w:r>
        <w:rPr>
          <w:rFonts w:ascii="仿宋_GB2312" w:eastAsia="仿宋_GB2312" w:hAnsi="仿宋_GB2312" w:cs="仿宋_GB2312"/>
          <w:b/>
          <w:bCs/>
          <w:szCs w:val="21"/>
        </w:rPr>
        <w:t>法定代表人/负责人及委托代理人身份证复印件</w:t>
      </w:r>
      <w:r>
        <w:rPr>
          <w:rFonts w:ascii="仿宋_GB2312" w:eastAsia="仿宋_GB2312" w:hAnsi="仿宋_GB2312" w:cs="仿宋_GB2312"/>
          <w:szCs w:val="21"/>
        </w:rPr>
        <w:t>。</w:t>
      </w:r>
    </w:p>
    <w:p w:rsidR="00DE333C" w:rsidRDefault="00A450EC">
      <w:pPr>
        <w:spacing w:line="56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2、</w:t>
      </w:r>
      <w:r>
        <w:rPr>
          <w:rFonts w:ascii="仿宋_GB2312" w:eastAsia="仿宋_GB2312" w:hAnsi="仿宋_GB2312" w:cs="仿宋_GB2312" w:hint="eastAsia"/>
          <w:szCs w:val="21"/>
        </w:rPr>
        <w:t>申请人的法定代表人</w:t>
      </w:r>
      <w:r>
        <w:rPr>
          <w:rFonts w:ascii="仿宋_GB2312" w:eastAsia="仿宋_GB2312" w:hAnsi="仿宋_GB2312" w:cs="仿宋_GB2312"/>
          <w:szCs w:val="21"/>
        </w:rPr>
        <w:t>/负责人直接参加</w:t>
      </w:r>
      <w:r>
        <w:rPr>
          <w:rFonts w:ascii="仿宋_GB2312" w:eastAsia="仿宋_GB2312" w:hAnsi="仿宋_GB2312" w:cs="仿宋_GB2312" w:hint="eastAsia"/>
          <w:szCs w:val="21"/>
        </w:rPr>
        <w:t>询价比价活动的，无需提供本授权委托书。</w:t>
      </w:r>
    </w:p>
    <w:p w:rsidR="0046656A" w:rsidRDefault="0046656A" w:rsidP="0046656A">
      <w:pPr>
        <w:pStyle w:val="1"/>
        <w:spacing w:before="100" w:after="100"/>
        <w:rPr>
          <w:rFonts w:hint="default"/>
        </w:rPr>
        <w:sectPr w:rsidR="0046656A" w:rsidSect="0046656A">
          <w:pgSz w:w="11906" w:h="16838"/>
          <w:pgMar w:top="1440" w:right="1800" w:bottom="1440" w:left="1800" w:header="851" w:footer="992" w:gutter="0"/>
          <w:pgNumType w:fmt="numberInDash" w:start="1"/>
          <w:cols w:space="425"/>
          <w:docGrid w:type="lines" w:linePitch="312"/>
        </w:sectPr>
      </w:pPr>
    </w:p>
    <w:p w:rsidR="00B21FF4" w:rsidRDefault="00B21FF4" w:rsidP="00B21FF4">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附件4</w:t>
      </w:r>
    </w:p>
    <w:p w:rsidR="00B21FF4" w:rsidRDefault="00B21FF4" w:rsidP="00B21FF4">
      <w:pPr>
        <w:pStyle w:val="af"/>
        <w:spacing w:line="560" w:lineRule="exact"/>
        <w:ind w:firstLineChars="0" w:firstLine="0"/>
      </w:pPr>
      <w:proofErr w:type="gramStart"/>
      <w:r w:rsidRPr="00B21FF4">
        <w:rPr>
          <w:rFonts w:ascii="宋体" w:hAnsi="宋体" w:cs="宋体" w:hint="eastAsia"/>
          <w:b/>
          <w:bCs/>
          <w:sz w:val="44"/>
          <w:szCs w:val="44"/>
        </w:rPr>
        <w:t>城投创投</w:t>
      </w:r>
      <w:proofErr w:type="gramEnd"/>
      <w:r w:rsidRPr="00B21FF4">
        <w:rPr>
          <w:rFonts w:ascii="宋体" w:hAnsi="宋体" w:cs="宋体" w:hint="eastAsia"/>
          <w:b/>
          <w:bCs/>
          <w:sz w:val="44"/>
          <w:szCs w:val="44"/>
        </w:rPr>
        <w:t>公司合作伙伴反腐败政策告知书</w:t>
      </w:r>
    </w:p>
    <w:p w:rsidR="00B21FF4" w:rsidRDefault="00B21FF4" w:rsidP="00B21FF4">
      <w:pPr>
        <w:pStyle w:val="a9"/>
        <w:widowControl/>
        <w:spacing w:beforeAutospacing="0" w:afterAutospacing="0" w:line="560" w:lineRule="exact"/>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各合作伙伴：</w:t>
      </w:r>
    </w:p>
    <w:p w:rsid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青岛城投创业投资有限公司（以下简称“创投公司”）始终坚持诚信经营，恪守商业道德，遵守所有适用的法律法规，对贿赂和腐败行为持“零容忍”态度。</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创投公司要求所有合作伙伴遵守所有适用的反腐败法律法规，遵从业界通行的道德标准，在向创投公司提供服务和履行合同义务时，或代表创投公司向创投公司客户或</w:t>
      </w:r>
      <w:proofErr w:type="gramStart"/>
      <w:r w:rsidRPr="00B21FF4">
        <w:rPr>
          <w:rFonts w:ascii="仿宋_GB2312" w:eastAsia="仿宋_GB2312" w:hAnsi="仿宋_GB2312" w:cs="仿宋_GB2312" w:hint="eastAsia"/>
          <w:color w:val="000000" w:themeColor="text1"/>
          <w:sz w:val="32"/>
          <w:szCs w:val="32"/>
          <w:shd w:val="clear" w:color="auto" w:fill="FFFFFF"/>
        </w:rPr>
        <w:t>其他第三</w:t>
      </w:r>
      <w:proofErr w:type="gramEnd"/>
      <w:r w:rsidRPr="00B21FF4">
        <w:rPr>
          <w:rFonts w:ascii="仿宋_GB2312" w:eastAsia="仿宋_GB2312" w:hAnsi="仿宋_GB2312" w:cs="仿宋_GB2312" w:hint="eastAsia"/>
          <w:color w:val="000000" w:themeColor="text1"/>
          <w:sz w:val="32"/>
          <w:szCs w:val="32"/>
          <w:shd w:val="clear" w:color="auto" w:fill="FFFFFF"/>
        </w:rPr>
        <w:t xml:space="preserve">方提供服务和履行合同义务时，应当遵守以下行为： </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1.不实施任何形式的贿赂和腐败行为。创投公司禁止任何员工行贿和受贿，如果任何创投公司员工试图通过、协助、教唆、促使合作伙伴或与其合谋的方式进行贿赂，合作伙伴应明确拒绝并主动向创投公司举报。</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2.不以任何形式贿赂创投公司员工。避免采取任何可能导致创投公司承担连带责任的不当行动等。</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3.保留真实、准确和完整的</w:t>
      </w:r>
      <w:proofErr w:type="gramStart"/>
      <w:r w:rsidRPr="00B21FF4">
        <w:rPr>
          <w:rFonts w:ascii="仿宋_GB2312" w:eastAsia="仿宋_GB2312" w:hAnsi="仿宋_GB2312" w:cs="仿宋_GB2312" w:hint="eastAsia"/>
          <w:color w:val="000000" w:themeColor="text1"/>
          <w:sz w:val="32"/>
          <w:szCs w:val="32"/>
          <w:shd w:val="clear" w:color="auto" w:fill="FFFFFF"/>
        </w:rPr>
        <w:t>帐簿</w:t>
      </w:r>
      <w:proofErr w:type="gramEnd"/>
      <w:r w:rsidRPr="00B21FF4">
        <w:rPr>
          <w:rFonts w:ascii="仿宋_GB2312" w:eastAsia="仿宋_GB2312" w:hAnsi="仿宋_GB2312" w:cs="仿宋_GB2312" w:hint="eastAsia"/>
          <w:color w:val="000000" w:themeColor="text1"/>
          <w:sz w:val="32"/>
          <w:szCs w:val="32"/>
          <w:shd w:val="clear" w:color="auto" w:fill="FFFFFF"/>
        </w:rPr>
        <w:t>和记录，不在账簿和记录中录入虚假、不准确、不完整、伪造或误导性条目。</w:t>
      </w:r>
    </w:p>
    <w:p w:rsid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4.合作伙伴应将创投公司的反腐败要求传递给其员工及其合作伙伴，并定期审视。</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5.配合创投公司的工作。为确保合作伙伴始终遵守法律、道德及创投公司的反腐败要求，创投公司有权对合作伙伴进行适当的尽职调查及实施相应的管控程序，合作伙伴应提供</w:t>
      </w:r>
      <w:r w:rsidRPr="00B21FF4">
        <w:rPr>
          <w:rFonts w:ascii="仿宋_GB2312" w:eastAsia="仿宋_GB2312" w:hAnsi="仿宋_GB2312" w:cs="仿宋_GB2312" w:hint="eastAsia"/>
          <w:color w:val="000000" w:themeColor="text1"/>
          <w:sz w:val="32"/>
          <w:szCs w:val="32"/>
          <w:shd w:val="clear" w:color="auto" w:fill="FFFFFF"/>
        </w:rPr>
        <w:lastRenderedPageBreak/>
        <w:t>真实、完整、合法、有效的资料，不隐瞒任何可能对创投公司合法利益造成不利影响的信息。</w:t>
      </w:r>
    </w:p>
    <w:p w:rsidR="00B21FF4" w:rsidRP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如果任何合作伙伴未能遵守相关行为或违反有关承诺，或做出了任何虚假或欺骗性声明、陈述或保证，</w:t>
      </w:r>
      <w:proofErr w:type="gramStart"/>
      <w:r w:rsidRPr="00B21FF4">
        <w:rPr>
          <w:rFonts w:ascii="仿宋_GB2312" w:eastAsia="仿宋_GB2312" w:hAnsi="仿宋_GB2312" w:cs="仿宋_GB2312" w:hint="eastAsia"/>
          <w:color w:val="000000" w:themeColor="text1"/>
          <w:sz w:val="32"/>
          <w:szCs w:val="32"/>
          <w:shd w:val="clear" w:color="auto" w:fill="FFFFFF"/>
        </w:rPr>
        <w:t>或创投</w:t>
      </w:r>
      <w:proofErr w:type="gramEnd"/>
      <w:r w:rsidRPr="00B21FF4">
        <w:rPr>
          <w:rFonts w:ascii="仿宋_GB2312" w:eastAsia="仿宋_GB2312" w:hAnsi="仿宋_GB2312" w:cs="仿宋_GB2312" w:hint="eastAsia"/>
          <w:color w:val="000000" w:themeColor="text1"/>
          <w:sz w:val="32"/>
          <w:szCs w:val="32"/>
          <w:shd w:val="clear" w:color="auto" w:fill="FFFFFF"/>
        </w:rPr>
        <w:t>公司有合理理由相信合作伙伴实施了上述行为，创投公司有权在发出书面通知后立即暂停或终止与该合作伙伴的合作关系；同时，创投公司保留向其追究法律责任的权利。</w:t>
      </w:r>
    </w:p>
    <w:p w:rsid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如果合作伙伴对本告知书有任何疑问，或者发现任何合作</w:t>
      </w:r>
      <w:proofErr w:type="gramStart"/>
      <w:r w:rsidRPr="00B21FF4">
        <w:rPr>
          <w:rFonts w:ascii="仿宋_GB2312" w:eastAsia="仿宋_GB2312" w:hAnsi="仿宋_GB2312" w:cs="仿宋_GB2312" w:hint="eastAsia"/>
          <w:color w:val="000000" w:themeColor="text1"/>
          <w:sz w:val="32"/>
          <w:szCs w:val="32"/>
          <w:shd w:val="clear" w:color="auto" w:fill="FFFFFF"/>
        </w:rPr>
        <w:t>伙伴或创投</w:t>
      </w:r>
      <w:proofErr w:type="gramEnd"/>
      <w:r w:rsidRPr="00B21FF4">
        <w:rPr>
          <w:rFonts w:ascii="仿宋_GB2312" w:eastAsia="仿宋_GB2312" w:hAnsi="仿宋_GB2312" w:cs="仿宋_GB2312" w:hint="eastAsia"/>
          <w:color w:val="000000" w:themeColor="text1"/>
          <w:sz w:val="32"/>
          <w:szCs w:val="32"/>
          <w:shd w:val="clear" w:color="auto" w:fill="FFFFFF"/>
        </w:rPr>
        <w:t>公司员工疑似或者已经违反所适用的反腐败法律法规、创投公司的反腐败相关政策及要求等，请将有关情况反馈</w:t>
      </w:r>
      <w:proofErr w:type="gramStart"/>
      <w:r w:rsidRPr="00B21FF4">
        <w:rPr>
          <w:rFonts w:ascii="仿宋_GB2312" w:eastAsia="仿宋_GB2312" w:hAnsi="仿宋_GB2312" w:cs="仿宋_GB2312" w:hint="eastAsia"/>
          <w:color w:val="000000" w:themeColor="text1"/>
          <w:sz w:val="32"/>
          <w:szCs w:val="32"/>
          <w:shd w:val="clear" w:color="auto" w:fill="FFFFFF"/>
        </w:rPr>
        <w:t>至如下</w:t>
      </w:r>
      <w:proofErr w:type="gramEnd"/>
      <w:r w:rsidRPr="00B21FF4">
        <w:rPr>
          <w:rFonts w:ascii="仿宋_GB2312" w:eastAsia="仿宋_GB2312" w:hAnsi="仿宋_GB2312" w:cs="仿宋_GB2312" w:hint="eastAsia"/>
          <w:color w:val="000000" w:themeColor="text1"/>
          <w:sz w:val="32"/>
          <w:szCs w:val="32"/>
          <w:shd w:val="clear" w:color="auto" w:fill="FFFFFF"/>
        </w:rPr>
        <w:t>电子邮箱：</w:t>
      </w:r>
      <w:r w:rsidRPr="00B21FF4">
        <w:rPr>
          <w:rFonts w:ascii="仿宋_GB2312" w:eastAsia="仿宋_GB2312" w:hAnsi="仿宋_GB2312" w:cs="仿宋_GB2312"/>
          <w:color w:val="000000" w:themeColor="text1"/>
          <w:sz w:val="32"/>
          <w:szCs w:val="32"/>
          <w:shd w:val="clear" w:color="auto" w:fill="FFFFFF"/>
        </w:rPr>
        <w:t>qdctctgs@163.com</w:t>
      </w:r>
      <w:r w:rsidRPr="00B21FF4">
        <w:rPr>
          <w:rFonts w:ascii="仿宋_GB2312" w:eastAsia="仿宋_GB2312" w:hAnsi="仿宋_GB2312" w:cs="仿宋_GB2312" w:hint="eastAsia"/>
          <w:color w:val="000000" w:themeColor="text1"/>
          <w:sz w:val="32"/>
          <w:szCs w:val="32"/>
          <w:shd w:val="clear" w:color="auto" w:fill="FFFFFF"/>
        </w:rPr>
        <w:t>。创投公司将对相关举报线索严守秘密并展开调查，并确保被举报人不会对举报方进行威胁或者打击报复。</w:t>
      </w:r>
    </w:p>
    <w:p w:rsidR="00B21FF4" w:rsidRDefault="00B21FF4" w:rsidP="00B21FF4">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color w:val="000000" w:themeColor="text1"/>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rsidR="00B21FF4" w:rsidRPr="00B21FF4" w:rsidRDefault="00B21FF4" w:rsidP="00B21FF4">
      <w:pPr>
        <w:pStyle w:val="a9"/>
        <w:widowControl/>
        <w:spacing w:beforeAutospacing="0" w:afterAutospacing="0" w:line="560" w:lineRule="exact"/>
        <w:ind w:firstLineChars="200" w:firstLine="643"/>
        <w:rPr>
          <w:rFonts w:ascii="仿宋_GB2312" w:eastAsia="仿宋_GB2312" w:hAnsi="仿宋_GB2312" w:cs="仿宋_GB2312"/>
          <w:color w:val="000000" w:themeColor="text1"/>
          <w:sz w:val="32"/>
          <w:szCs w:val="32"/>
          <w:shd w:val="clear" w:color="auto" w:fill="FFFFFF"/>
        </w:rPr>
      </w:pPr>
      <w:r w:rsidRPr="00B21FF4">
        <w:rPr>
          <w:rFonts w:ascii="仿宋_GB2312" w:eastAsia="仿宋_GB2312" w:hAnsi="仿宋_GB2312" w:cs="仿宋_GB2312" w:hint="eastAsia"/>
          <w:b/>
          <w:color w:val="000000" w:themeColor="text1"/>
          <w:sz w:val="32"/>
          <w:szCs w:val="32"/>
          <w:shd w:val="clear" w:color="auto" w:fill="FFFFFF"/>
        </w:rPr>
        <w:t>承诺声明</w:t>
      </w:r>
      <w:r w:rsidRPr="00B21FF4">
        <w:rPr>
          <w:rFonts w:ascii="仿宋_GB2312" w:eastAsia="仿宋_GB2312" w:hAnsi="仿宋_GB2312" w:cs="仿宋_GB2312" w:hint="eastAsia"/>
          <w:color w:val="000000" w:themeColor="text1"/>
          <w:sz w:val="32"/>
          <w:szCs w:val="32"/>
          <w:shd w:val="clear" w:color="auto" w:fill="FFFFFF"/>
        </w:rPr>
        <w:t>：本单位对《城投创投公司合作伙伴反腐败政策告知书》内容已知悉，承诺将严格遵守</w:t>
      </w:r>
      <w:proofErr w:type="gramStart"/>
      <w:r w:rsidRPr="00B21FF4">
        <w:rPr>
          <w:rFonts w:ascii="仿宋_GB2312" w:eastAsia="仿宋_GB2312" w:hAnsi="仿宋_GB2312" w:cs="仿宋_GB2312" w:hint="eastAsia"/>
          <w:color w:val="000000" w:themeColor="text1"/>
          <w:sz w:val="32"/>
          <w:szCs w:val="32"/>
          <w:shd w:val="clear" w:color="auto" w:fill="FFFFFF"/>
        </w:rPr>
        <w:t>城投创投</w:t>
      </w:r>
      <w:proofErr w:type="gramEnd"/>
      <w:r w:rsidRPr="00B21FF4">
        <w:rPr>
          <w:rFonts w:ascii="仿宋_GB2312" w:eastAsia="仿宋_GB2312" w:hAnsi="仿宋_GB2312" w:cs="仿宋_GB2312" w:hint="eastAsia"/>
          <w:color w:val="000000" w:themeColor="text1"/>
          <w:sz w:val="32"/>
          <w:szCs w:val="32"/>
          <w:shd w:val="clear" w:color="auto" w:fill="FFFFFF"/>
        </w:rPr>
        <w:t>公司反腐败相关要求，否则将承担一切不利后果。</w:t>
      </w:r>
    </w:p>
    <w:p w:rsidR="00B21FF4" w:rsidRDefault="00B21FF4" w:rsidP="00B21FF4">
      <w:pPr>
        <w:pStyle w:val="a9"/>
        <w:widowControl/>
        <w:spacing w:beforeAutospacing="0" w:afterAutospacing="0" w:line="560" w:lineRule="exact"/>
        <w:rPr>
          <w:rFonts w:ascii="仿宋_GB2312" w:eastAsia="仿宋_GB2312" w:hAnsi="仿宋_GB2312" w:cs="仿宋_GB2312"/>
          <w:color w:val="000000" w:themeColor="text1"/>
          <w:sz w:val="32"/>
          <w:szCs w:val="32"/>
          <w:shd w:val="clear" w:color="auto" w:fill="FFFFFF"/>
        </w:rPr>
      </w:pPr>
    </w:p>
    <w:p w:rsidR="00B21FF4" w:rsidRDefault="00B21FF4" w:rsidP="00B21FF4">
      <w:pPr>
        <w:pStyle w:val="a9"/>
        <w:widowControl/>
        <w:spacing w:beforeAutospacing="0" w:afterAutospacing="0" w:line="560" w:lineRule="exact"/>
        <w:ind w:firstLineChars="221" w:firstLine="707"/>
        <w:rPr>
          <w:rFonts w:ascii="仿宋_GB2312" w:eastAsia="仿宋_GB2312" w:hAnsi="仿宋_GB2312" w:cs="仿宋_GB2312"/>
          <w:color w:val="000000" w:themeColor="text1"/>
          <w:sz w:val="32"/>
          <w:szCs w:val="32"/>
          <w:shd w:val="clear" w:color="auto" w:fill="FFFFFF"/>
        </w:rPr>
      </w:pPr>
    </w:p>
    <w:p w:rsidR="00B21FF4" w:rsidRDefault="00B21FF4" w:rsidP="00B21FF4">
      <w:pPr>
        <w:pStyle w:val="a9"/>
        <w:widowControl/>
        <w:spacing w:beforeAutospacing="0" w:afterAutospacing="0" w:line="560" w:lineRule="exact"/>
        <w:ind w:firstLineChars="1100" w:firstLine="352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承诺单位（公章）：</w:t>
      </w:r>
    </w:p>
    <w:p w:rsidR="00B21FF4" w:rsidRDefault="00B21FF4" w:rsidP="00B21FF4">
      <w:pPr>
        <w:pStyle w:val="a9"/>
        <w:widowControl/>
        <w:spacing w:beforeAutospacing="0" w:afterAutospacing="0" w:line="560" w:lineRule="exact"/>
        <w:ind w:firstLineChars="700" w:firstLine="22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xml:space="preserve">法定代表人（委托代理人）：                                                                 </w:t>
      </w:r>
    </w:p>
    <w:p w:rsidR="00B21FF4" w:rsidRDefault="00B21FF4" w:rsidP="00B21FF4">
      <w:pPr>
        <w:pStyle w:val="a9"/>
        <w:widowControl/>
        <w:spacing w:beforeAutospacing="0" w:afterAutospacing="0" w:line="560" w:lineRule="exact"/>
        <w:ind w:firstLineChars="1800" w:firstLine="576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年    月    日</w:t>
      </w:r>
    </w:p>
    <w:p w:rsidR="00B21FF4" w:rsidRPr="00B21FF4" w:rsidRDefault="00B21FF4" w:rsidP="00B21FF4"/>
    <w:sectPr w:rsidR="00B21FF4" w:rsidRPr="00B21FF4" w:rsidSect="0046656A">
      <w:pgSz w:w="11906" w:h="16838"/>
      <w:pgMar w:top="1440" w:right="1800" w:bottom="1440" w:left="1800" w:header="851" w:footer="992" w:gutter="0"/>
      <w:pgNumType w:fmt="numberInDash"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285411" w15:done="0"/>
  <w15:commentEx w15:paraId="11C76E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74" w:rsidRDefault="00043974">
      <w:r>
        <w:separator/>
      </w:r>
    </w:p>
  </w:endnote>
  <w:endnote w:type="continuationSeparator" w:id="0">
    <w:p w:rsidR="00043974" w:rsidRDefault="0004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561C040-6CA5-41E2-9B4F-B480F603C61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1DFA6075-2429-456A-9DAA-AA0C09CC0B60}"/>
  </w:font>
  <w:font w:name="方正小标宋_GBK">
    <w:panose1 w:val="03000509000000000000"/>
    <w:charset w:val="86"/>
    <w:family w:val="script"/>
    <w:pitch w:val="fixed"/>
    <w:sig w:usb0="00000001" w:usb1="080E0000" w:usb2="00000010" w:usb3="00000000" w:csb0="00040000" w:csb1="00000000"/>
    <w:embedRegular r:id="rId3" w:subsetted="1" w:fontKey="{15DDF3D8-4F3A-4A9F-BE5B-213AB68D9665}"/>
  </w:font>
  <w:font w:name="仿宋_GB2312">
    <w:panose1 w:val="02010609030101010101"/>
    <w:charset w:val="86"/>
    <w:family w:val="modern"/>
    <w:pitch w:val="fixed"/>
    <w:sig w:usb0="00000001" w:usb1="080E0000" w:usb2="00000010" w:usb3="00000000" w:csb0="00040000" w:csb1="00000000"/>
    <w:embedRegular r:id="rId4" w:subsetted="1" w:fontKey="{83C52E6B-1128-4F24-8EED-D30C9D9AF8EF}"/>
    <w:embedBold r:id="rId5" w:subsetted="1" w:fontKey="{A4BCC3D2-14F9-4CF9-92B6-9EA0DD8C574F}"/>
  </w:font>
  <w:font w:name="仿宋">
    <w:panose1 w:val="02010609060101010101"/>
    <w:charset w:val="86"/>
    <w:family w:val="modern"/>
    <w:pitch w:val="fixed"/>
    <w:sig w:usb0="800002BF" w:usb1="38CF7CFA" w:usb2="00000016" w:usb3="00000000" w:csb0="00040001" w:csb1="00000000"/>
    <w:embedRegular r:id="rId6" w:subsetted="1" w:fontKey="{9D5175AA-7641-4B4C-BFF5-F266D93568F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2532"/>
    </w:sdtPr>
    <w:sdtEndPr>
      <w:rPr>
        <w:rFonts w:asciiTheme="minorEastAsia" w:hAnsiTheme="minorEastAsia"/>
        <w:sz w:val="28"/>
        <w:szCs w:val="28"/>
      </w:rPr>
    </w:sdtEndPr>
    <w:sdtContent>
      <w:p w:rsidR="0046656A" w:rsidRPr="0046656A" w:rsidRDefault="0046656A" w:rsidP="0046656A">
        <w:pPr>
          <w:pStyle w:val="a6"/>
          <w:ind w:right="72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F2093" w:rsidRPr="00CF2093">
          <w:rPr>
            <w:rFonts w:asciiTheme="minorEastAsia" w:hAnsiTheme="minorEastAsia"/>
            <w:noProof/>
            <w:sz w:val="28"/>
            <w:szCs w:val="28"/>
            <w:lang w:val="zh-CN"/>
          </w:rPr>
          <w:t>-</w:t>
        </w:r>
        <w:r w:rsidR="00CF2093">
          <w:rPr>
            <w:rFonts w:asciiTheme="minorEastAsia" w:hAnsiTheme="minorEastAsia"/>
            <w:noProof/>
            <w:sz w:val="28"/>
            <w:szCs w:val="28"/>
          </w:rPr>
          <w:t xml:space="preserve"> 2 -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79123"/>
    </w:sdtPr>
    <w:sdtEndPr>
      <w:rPr>
        <w:rFonts w:asciiTheme="minorEastAsia" w:hAnsiTheme="minorEastAsia"/>
        <w:sz w:val="28"/>
        <w:szCs w:val="28"/>
      </w:rPr>
    </w:sdtEndPr>
    <w:sdtContent>
      <w:p w:rsidR="00DE333C" w:rsidRPr="0046656A" w:rsidRDefault="0046656A" w:rsidP="0046656A">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F2093" w:rsidRPr="00CF2093">
          <w:rPr>
            <w:rFonts w:asciiTheme="minorEastAsia" w:hAnsiTheme="minorEastAsia"/>
            <w:noProof/>
            <w:sz w:val="28"/>
            <w:szCs w:val="28"/>
            <w:lang w:val="zh-CN"/>
          </w:rPr>
          <w:t>-</w:t>
        </w:r>
        <w:r w:rsidR="00CF2093">
          <w:rPr>
            <w:rFonts w:asciiTheme="minorEastAsia" w:hAnsiTheme="minorEastAsia"/>
            <w:noProof/>
            <w:sz w:val="28"/>
            <w:szCs w:val="28"/>
          </w:rPr>
          <w:t xml:space="preserve"> 1 -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74" w:rsidRDefault="00043974">
      <w:r>
        <w:separator/>
      </w:r>
    </w:p>
  </w:footnote>
  <w:footnote w:type="continuationSeparator" w:id="0">
    <w:p w:rsidR="00043974" w:rsidRDefault="00043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CDAF0"/>
    <w:multiLevelType w:val="singleLevel"/>
    <w:tmpl w:val="66FCDAF0"/>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晓琳">
    <w15:presenceInfo w15:providerId="None" w15:userId="苏晓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DcxYjI5MmNhY2VmNjEwNzcwMDI5NDBmNGMxZmUifQ=="/>
  </w:docVars>
  <w:rsids>
    <w:rsidRoot w:val="53C748AB"/>
    <w:rsid w:val="00043974"/>
    <w:rsid w:val="000F472F"/>
    <w:rsid w:val="000F6292"/>
    <w:rsid w:val="001427EE"/>
    <w:rsid w:val="001E1186"/>
    <w:rsid w:val="00302312"/>
    <w:rsid w:val="00383630"/>
    <w:rsid w:val="0046656A"/>
    <w:rsid w:val="004B5148"/>
    <w:rsid w:val="00764B53"/>
    <w:rsid w:val="007E3C14"/>
    <w:rsid w:val="007E78DC"/>
    <w:rsid w:val="007F177E"/>
    <w:rsid w:val="00800DBB"/>
    <w:rsid w:val="008327E8"/>
    <w:rsid w:val="00A00BCF"/>
    <w:rsid w:val="00A450EC"/>
    <w:rsid w:val="00A64307"/>
    <w:rsid w:val="00A7293B"/>
    <w:rsid w:val="00AA1B25"/>
    <w:rsid w:val="00AC3D6C"/>
    <w:rsid w:val="00B15E7B"/>
    <w:rsid w:val="00B21FF4"/>
    <w:rsid w:val="00BC0CA9"/>
    <w:rsid w:val="00CA57DB"/>
    <w:rsid w:val="00CF2093"/>
    <w:rsid w:val="00D74D0C"/>
    <w:rsid w:val="00DE333C"/>
    <w:rsid w:val="00F3112B"/>
    <w:rsid w:val="00FA76C1"/>
    <w:rsid w:val="028642E4"/>
    <w:rsid w:val="032E44B7"/>
    <w:rsid w:val="035B27FC"/>
    <w:rsid w:val="03755E32"/>
    <w:rsid w:val="03E07A24"/>
    <w:rsid w:val="03E31CE4"/>
    <w:rsid w:val="040B1380"/>
    <w:rsid w:val="04A15406"/>
    <w:rsid w:val="05357BE8"/>
    <w:rsid w:val="073637EE"/>
    <w:rsid w:val="075A7AEE"/>
    <w:rsid w:val="07E8440E"/>
    <w:rsid w:val="08516D08"/>
    <w:rsid w:val="086C5D2B"/>
    <w:rsid w:val="09436E62"/>
    <w:rsid w:val="097A3DB4"/>
    <w:rsid w:val="09F204B1"/>
    <w:rsid w:val="0A0C2F33"/>
    <w:rsid w:val="0B6D2567"/>
    <w:rsid w:val="0BC83278"/>
    <w:rsid w:val="0C0E0E3D"/>
    <w:rsid w:val="0D9158F6"/>
    <w:rsid w:val="0F1E08BA"/>
    <w:rsid w:val="11124F95"/>
    <w:rsid w:val="11241C6E"/>
    <w:rsid w:val="119105B0"/>
    <w:rsid w:val="12A52565"/>
    <w:rsid w:val="12F87F74"/>
    <w:rsid w:val="15512530"/>
    <w:rsid w:val="16F26FFB"/>
    <w:rsid w:val="17141A67"/>
    <w:rsid w:val="17E21B65"/>
    <w:rsid w:val="17F673BF"/>
    <w:rsid w:val="181B2628"/>
    <w:rsid w:val="182757CA"/>
    <w:rsid w:val="18D55226"/>
    <w:rsid w:val="19575522"/>
    <w:rsid w:val="199306AD"/>
    <w:rsid w:val="1A304E0A"/>
    <w:rsid w:val="1D9A40AE"/>
    <w:rsid w:val="1FD5034D"/>
    <w:rsid w:val="1FD75D28"/>
    <w:rsid w:val="203F29F7"/>
    <w:rsid w:val="21454F1D"/>
    <w:rsid w:val="21F241BE"/>
    <w:rsid w:val="225E003A"/>
    <w:rsid w:val="22FD5AA5"/>
    <w:rsid w:val="230061EB"/>
    <w:rsid w:val="243C25FD"/>
    <w:rsid w:val="24B46637"/>
    <w:rsid w:val="24D0043E"/>
    <w:rsid w:val="25186BC6"/>
    <w:rsid w:val="261C4494"/>
    <w:rsid w:val="262B73A0"/>
    <w:rsid w:val="26452651"/>
    <w:rsid w:val="272C4377"/>
    <w:rsid w:val="27F05BD9"/>
    <w:rsid w:val="2C5B59EF"/>
    <w:rsid w:val="2C954FA0"/>
    <w:rsid w:val="2D2F2CC8"/>
    <w:rsid w:val="2F236894"/>
    <w:rsid w:val="2F2820FC"/>
    <w:rsid w:val="2F512169"/>
    <w:rsid w:val="30F5600E"/>
    <w:rsid w:val="31F97D80"/>
    <w:rsid w:val="321D3A6E"/>
    <w:rsid w:val="32414121"/>
    <w:rsid w:val="327D275F"/>
    <w:rsid w:val="32A213F9"/>
    <w:rsid w:val="32BA750F"/>
    <w:rsid w:val="332D5F33"/>
    <w:rsid w:val="33323549"/>
    <w:rsid w:val="34C915A1"/>
    <w:rsid w:val="3511718E"/>
    <w:rsid w:val="351E2947"/>
    <w:rsid w:val="365612FD"/>
    <w:rsid w:val="36AF1746"/>
    <w:rsid w:val="37FD3B1A"/>
    <w:rsid w:val="39273424"/>
    <w:rsid w:val="397F0B6A"/>
    <w:rsid w:val="3A6861D2"/>
    <w:rsid w:val="3A6E6774"/>
    <w:rsid w:val="3B3B31B7"/>
    <w:rsid w:val="3B7B2CAF"/>
    <w:rsid w:val="3C3A65C9"/>
    <w:rsid w:val="3D0E6599"/>
    <w:rsid w:val="3DAF5796"/>
    <w:rsid w:val="3DBF3818"/>
    <w:rsid w:val="3E13401D"/>
    <w:rsid w:val="40B16B12"/>
    <w:rsid w:val="40CF687B"/>
    <w:rsid w:val="41236F71"/>
    <w:rsid w:val="412C782A"/>
    <w:rsid w:val="41C849E4"/>
    <w:rsid w:val="42A87384"/>
    <w:rsid w:val="42DA32B5"/>
    <w:rsid w:val="451A5BEB"/>
    <w:rsid w:val="454D4212"/>
    <w:rsid w:val="45701CAF"/>
    <w:rsid w:val="460F771A"/>
    <w:rsid w:val="46312001"/>
    <w:rsid w:val="467B6B5D"/>
    <w:rsid w:val="4685079B"/>
    <w:rsid w:val="46C14ABC"/>
    <w:rsid w:val="46D85D5E"/>
    <w:rsid w:val="46EA5850"/>
    <w:rsid w:val="475A7FAC"/>
    <w:rsid w:val="47775577"/>
    <w:rsid w:val="47F06557"/>
    <w:rsid w:val="48275441"/>
    <w:rsid w:val="489D2919"/>
    <w:rsid w:val="49325BF9"/>
    <w:rsid w:val="49A62C04"/>
    <w:rsid w:val="4A007AA5"/>
    <w:rsid w:val="4A2879AB"/>
    <w:rsid w:val="4A38530F"/>
    <w:rsid w:val="4B35377F"/>
    <w:rsid w:val="4C3005A6"/>
    <w:rsid w:val="4C326720"/>
    <w:rsid w:val="4D034560"/>
    <w:rsid w:val="4D682D37"/>
    <w:rsid w:val="4F1739BB"/>
    <w:rsid w:val="4F2A53F1"/>
    <w:rsid w:val="4F697E9B"/>
    <w:rsid w:val="4FA669F9"/>
    <w:rsid w:val="4FC96B8B"/>
    <w:rsid w:val="525C5D54"/>
    <w:rsid w:val="529319C2"/>
    <w:rsid w:val="534C5B09"/>
    <w:rsid w:val="534E03B2"/>
    <w:rsid w:val="53C748AB"/>
    <w:rsid w:val="54160B9D"/>
    <w:rsid w:val="544E58B1"/>
    <w:rsid w:val="54B602F5"/>
    <w:rsid w:val="55161966"/>
    <w:rsid w:val="551E34D6"/>
    <w:rsid w:val="554D7FD2"/>
    <w:rsid w:val="55741347"/>
    <w:rsid w:val="568A095D"/>
    <w:rsid w:val="586E6522"/>
    <w:rsid w:val="59AF6DF2"/>
    <w:rsid w:val="5A0F4E8A"/>
    <w:rsid w:val="5A201780"/>
    <w:rsid w:val="5A2E066A"/>
    <w:rsid w:val="5AC959D5"/>
    <w:rsid w:val="5ADB7506"/>
    <w:rsid w:val="5B995664"/>
    <w:rsid w:val="5BD90156"/>
    <w:rsid w:val="5C586EF3"/>
    <w:rsid w:val="5CC130C4"/>
    <w:rsid w:val="5DF23751"/>
    <w:rsid w:val="5E904C82"/>
    <w:rsid w:val="5ED12442"/>
    <w:rsid w:val="5F052075"/>
    <w:rsid w:val="5F294F51"/>
    <w:rsid w:val="5F7C7776"/>
    <w:rsid w:val="608A5EC3"/>
    <w:rsid w:val="62267E0B"/>
    <w:rsid w:val="62F1069F"/>
    <w:rsid w:val="63161C90"/>
    <w:rsid w:val="632C7DF6"/>
    <w:rsid w:val="63DD0920"/>
    <w:rsid w:val="649A52CA"/>
    <w:rsid w:val="65C82AE3"/>
    <w:rsid w:val="66AA6A39"/>
    <w:rsid w:val="66CE1ECA"/>
    <w:rsid w:val="67C75220"/>
    <w:rsid w:val="689C3AE8"/>
    <w:rsid w:val="693E2E18"/>
    <w:rsid w:val="695A0B28"/>
    <w:rsid w:val="6960410D"/>
    <w:rsid w:val="69FA249B"/>
    <w:rsid w:val="6A535578"/>
    <w:rsid w:val="6AEF34F2"/>
    <w:rsid w:val="6B5670CE"/>
    <w:rsid w:val="6BD526E8"/>
    <w:rsid w:val="6BDA0B80"/>
    <w:rsid w:val="6BFD39ED"/>
    <w:rsid w:val="6C6153F8"/>
    <w:rsid w:val="6CA941FC"/>
    <w:rsid w:val="6CD935ED"/>
    <w:rsid w:val="6D1E2F7C"/>
    <w:rsid w:val="6E842EA1"/>
    <w:rsid w:val="6EED2AF4"/>
    <w:rsid w:val="6F3C2A7E"/>
    <w:rsid w:val="70107468"/>
    <w:rsid w:val="70B50A62"/>
    <w:rsid w:val="70EC7CB6"/>
    <w:rsid w:val="71C823A7"/>
    <w:rsid w:val="73931BE8"/>
    <w:rsid w:val="73FA1213"/>
    <w:rsid w:val="74DE6811"/>
    <w:rsid w:val="756D7424"/>
    <w:rsid w:val="768076F4"/>
    <w:rsid w:val="76A024E0"/>
    <w:rsid w:val="76AE4262"/>
    <w:rsid w:val="76B05F52"/>
    <w:rsid w:val="77B956B5"/>
    <w:rsid w:val="77D26DF8"/>
    <w:rsid w:val="77D5581E"/>
    <w:rsid w:val="77DB51BD"/>
    <w:rsid w:val="77EF2213"/>
    <w:rsid w:val="77FE781B"/>
    <w:rsid w:val="785333E4"/>
    <w:rsid w:val="793B3DA7"/>
    <w:rsid w:val="79631D72"/>
    <w:rsid w:val="79B55907"/>
    <w:rsid w:val="79E24222"/>
    <w:rsid w:val="7ABD2CC5"/>
    <w:rsid w:val="7B0D67CF"/>
    <w:rsid w:val="7B8A6A06"/>
    <w:rsid w:val="7C1C1C6D"/>
    <w:rsid w:val="7C564205"/>
    <w:rsid w:val="7C800A4F"/>
    <w:rsid w:val="7CBA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uiPriority="99" w:unhideWhenUsed="1" w:qFormat="1"/>
    <w:lsdException w:name="footer" w:uiPriority="99"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uiPriority="99" w:unhideWhenUsed="1" w:qFormat="1"/>
    <w:lsdException w:name="Body Text 2"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Cs/>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20"/>
    <w:qFormat/>
    <w:pPr>
      <w:spacing w:after="120"/>
    </w:pPr>
  </w:style>
  <w:style w:type="paragraph" w:styleId="20">
    <w:name w:val="Body Text 2"/>
    <w:basedOn w:val="a"/>
    <w:unhideWhenUsed/>
    <w:qFormat/>
    <w:pPr>
      <w:spacing w:after="120" w:line="480" w:lineRule="auto"/>
    </w:p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uiPriority w:val="99"/>
    <w:unhideWhenUsed/>
    <w:qFormat/>
    <w:pPr>
      <w:snapToGrid w:val="0"/>
      <w:jc w:val="left"/>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aa">
    <w:name w:val="Body Text First Indent"/>
    <w:basedOn w:val="a4"/>
    <w:uiPriority w:val="99"/>
    <w:unhideWhenUsed/>
    <w:qFormat/>
    <w:pPr>
      <w:ind w:firstLineChars="200" w:firstLine="723"/>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character" w:styleId="ae">
    <w:name w:val="footnote reference"/>
    <w:basedOn w:val="a0"/>
    <w:uiPriority w:val="99"/>
    <w:unhideWhenUsed/>
    <w:qFormat/>
    <w:rPr>
      <w:vertAlign w:val="superscript"/>
    </w:rPr>
  </w:style>
  <w:style w:type="paragraph" w:styleId="af">
    <w:name w:val="List Paragraph"/>
    <w:basedOn w:val="a"/>
    <w:uiPriority w:val="99"/>
    <w:unhideWhenUsed/>
    <w:qFormat/>
    <w:pPr>
      <w:ind w:firstLineChars="200" w:firstLine="420"/>
    </w:p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6"/>
    <w:uiPriority w:val="99"/>
    <w:qFormat/>
    <w:rsid w:val="0046656A"/>
    <w:rPr>
      <w:rFonts w:asciiTheme="minorHAnsi" w:eastAsiaTheme="minorEastAsia" w:hAnsiTheme="minorHAnsi" w:cstheme="minorBidi"/>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uiPriority="99" w:unhideWhenUsed="1" w:qFormat="1"/>
    <w:lsdException w:name="footer" w:uiPriority="99"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uiPriority="99" w:unhideWhenUsed="1" w:qFormat="1"/>
    <w:lsdException w:name="Body Text 2"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Cs/>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20"/>
    <w:qFormat/>
    <w:pPr>
      <w:spacing w:after="120"/>
    </w:pPr>
  </w:style>
  <w:style w:type="paragraph" w:styleId="20">
    <w:name w:val="Body Text 2"/>
    <w:basedOn w:val="a"/>
    <w:unhideWhenUsed/>
    <w:qFormat/>
    <w:pPr>
      <w:spacing w:after="120" w:line="480" w:lineRule="auto"/>
    </w:p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uiPriority w:val="99"/>
    <w:unhideWhenUsed/>
    <w:qFormat/>
    <w:pPr>
      <w:snapToGrid w:val="0"/>
      <w:jc w:val="left"/>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aa">
    <w:name w:val="Body Text First Indent"/>
    <w:basedOn w:val="a4"/>
    <w:uiPriority w:val="99"/>
    <w:unhideWhenUsed/>
    <w:qFormat/>
    <w:pPr>
      <w:ind w:firstLineChars="200" w:firstLine="723"/>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character" w:styleId="ae">
    <w:name w:val="footnote reference"/>
    <w:basedOn w:val="a0"/>
    <w:uiPriority w:val="99"/>
    <w:unhideWhenUsed/>
    <w:qFormat/>
    <w:rPr>
      <w:vertAlign w:val="superscript"/>
    </w:rPr>
  </w:style>
  <w:style w:type="paragraph" w:styleId="af">
    <w:name w:val="List Paragraph"/>
    <w:basedOn w:val="a"/>
    <w:uiPriority w:val="99"/>
    <w:unhideWhenUsed/>
    <w:qFormat/>
    <w:pPr>
      <w:ind w:firstLineChars="200" w:firstLine="420"/>
    </w:p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6"/>
    <w:uiPriority w:val="99"/>
    <w:qFormat/>
    <w:rsid w:val="0046656A"/>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shimengyao</dc:creator>
  <cp:lastModifiedBy>admin</cp:lastModifiedBy>
  <cp:revision>5</cp:revision>
  <cp:lastPrinted>2023-10-25T02:46:00Z</cp:lastPrinted>
  <dcterms:created xsi:type="dcterms:W3CDTF">2023-10-23T05:47:00Z</dcterms:created>
  <dcterms:modified xsi:type="dcterms:W3CDTF">2023-10-25T02:57:00Z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6FB76555025340EFAEC26A1A3F63A47E</vt:lpwstr>
  </property>
</Properties>
</file>