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608" w:rsidRPr="00F374E4" w:rsidRDefault="00AE7608" w:rsidP="00B57928">
      <w:pPr>
        <w:spacing w:line="620" w:lineRule="exact"/>
        <w:ind w:firstLineChars="200" w:firstLine="880"/>
        <w:jc w:val="center"/>
        <w:rPr>
          <w:rFonts w:ascii="方正小标宋_GBK" w:eastAsia="方正小标宋_GBK" w:hAnsi="黑体" w:cs="黑体"/>
          <w:sz w:val="44"/>
          <w:szCs w:val="44"/>
        </w:rPr>
      </w:pPr>
      <w:r w:rsidRPr="00F374E4">
        <w:rPr>
          <w:rFonts w:ascii="方正小标宋_GBK" w:eastAsia="方正小标宋_GBK" w:hAnsi="黑体" w:cs="黑体" w:hint="eastAsia"/>
          <w:sz w:val="44"/>
          <w:szCs w:val="44"/>
        </w:rPr>
        <w:t>世茂拾贰府项目保险服务</w:t>
      </w:r>
    </w:p>
    <w:p w:rsidR="00AE7608" w:rsidRPr="00F374E4" w:rsidRDefault="00AE7608" w:rsidP="00B57928">
      <w:pPr>
        <w:spacing w:line="620" w:lineRule="exact"/>
        <w:ind w:firstLineChars="200" w:firstLine="880"/>
        <w:jc w:val="center"/>
        <w:rPr>
          <w:rFonts w:ascii="方正小标宋_GBK" w:eastAsia="方正小标宋_GBK" w:hAnsi="黑体" w:cs="黑体"/>
          <w:sz w:val="32"/>
          <w:szCs w:val="32"/>
        </w:rPr>
      </w:pPr>
      <w:r w:rsidRPr="00F374E4">
        <w:rPr>
          <w:rFonts w:ascii="方正小标宋_GBK" w:eastAsia="方正小标宋_GBK" w:hAnsi="黑体" w:cs="黑体" w:hint="eastAsia"/>
          <w:sz w:val="44"/>
          <w:szCs w:val="44"/>
        </w:rPr>
        <w:t>询价采购公告</w:t>
      </w:r>
    </w:p>
    <w:p w:rsidR="00AE7608" w:rsidRPr="00F374E4" w:rsidRDefault="00AE7608" w:rsidP="00B57928">
      <w:pPr>
        <w:spacing w:line="620" w:lineRule="exact"/>
        <w:ind w:firstLineChars="200" w:firstLine="640"/>
        <w:jc w:val="center"/>
        <w:rPr>
          <w:rFonts w:ascii="方正小标宋_GBK" w:eastAsia="方正小标宋_GBK" w:hAnsi="黑体" w:cs="黑体"/>
          <w:sz w:val="32"/>
          <w:szCs w:val="32"/>
        </w:rPr>
      </w:pPr>
    </w:p>
    <w:p w:rsidR="00AE7608" w:rsidRPr="00F374E4" w:rsidRDefault="00AE7608" w:rsidP="00B57928">
      <w:pPr>
        <w:spacing w:line="620" w:lineRule="exact"/>
        <w:ind w:firstLineChars="200" w:firstLine="640"/>
        <w:rPr>
          <w:rFonts w:ascii="黑体" w:eastAsia="黑体" w:hAnsi="黑体" w:cs="黑体"/>
          <w:sz w:val="32"/>
          <w:szCs w:val="32"/>
        </w:rPr>
      </w:pPr>
      <w:r w:rsidRPr="00F374E4">
        <w:rPr>
          <w:rFonts w:ascii="黑体" w:eastAsia="黑体" w:hAnsi="黑体" w:cs="黑体" w:hint="eastAsia"/>
          <w:sz w:val="32"/>
          <w:szCs w:val="32"/>
        </w:rPr>
        <w:t>一、项目基本情况</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1</w:t>
      </w:r>
      <w:r w:rsidR="00B57928"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采购单位：青岛城投企业发展有限公司酒店管理分公司</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2</w:t>
      </w:r>
      <w:r w:rsidR="00B57928"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服务名称：</w:t>
      </w:r>
      <w:r w:rsidR="00B57928" w:rsidRPr="00F374E4">
        <w:rPr>
          <w:rFonts w:ascii="仿宋_GB2312" w:eastAsia="仿宋_GB2312" w:hAnsi="黑体" w:cs="黑体" w:hint="eastAsia"/>
          <w:sz w:val="32"/>
          <w:szCs w:val="32"/>
        </w:rPr>
        <w:t>世茂拾贰府项目保险服务</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3</w:t>
      </w:r>
      <w:r w:rsidR="00B57928"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服务内容：</w:t>
      </w:r>
    </w:p>
    <w:tbl>
      <w:tblPr>
        <w:tblStyle w:val="af3"/>
        <w:tblW w:w="8102" w:type="dxa"/>
        <w:jc w:val="center"/>
        <w:tblLayout w:type="fixed"/>
        <w:tblLook w:val="04A0" w:firstRow="1" w:lastRow="0" w:firstColumn="1" w:lastColumn="0" w:noHBand="0" w:noVBand="1"/>
      </w:tblPr>
      <w:tblGrid>
        <w:gridCol w:w="905"/>
        <w:gridCol w:w="1768"/>
        <w:gridCol w:w="1704"/>
        <w:gridCol w:w="3725"/>
      </w:tblGrid>
      <w:tr w:rsidR="00752946" w:rsidRPr="00F374E4" w:rsidTr="00B57928">
        <w:trPr>
          <w:trHeight w:val="799"/>
          <w:jc w:val="center"/>
        </w:trPr>
        <w:tc>
          <w:tcPr>
            <w:tcW w:w="905" w:type="dxa"/>
            <w:vAlign w:val="center"/>
          </w:tcPr>
          <w:p w:rsidR="00AE7608" w:rsidRPr="00F374E4" w:rsidRDefault="00AE7608" w:rsidP="00B57928">
            <w:pPr>
              <w:spacing w:line="560" w:lineRule="exact"/>
              <w:rPr>
                <w:rFonts w:ascii="仿宋_GB2312" w:eastAsia="仿宋_GB2312" w:hAnsi="黑体" w:cs="黑体"/>
                <w:sz w:val="28"/>
                <w:szCs w:val="28"/>
              </w:rPr>
            </w:pPr>
            <w:r w:rsidRPr="00F374E4">
              <w:rPr>
                <w:rFonts w:ascii="仿宋_GB2312" w:eastAsia="仿宋_GB2312" w:hAnsi="黑体" w:cs="黑体" w:hint="eastAsia"/>
                <w:sz w:val="28"/>
                <w:szCs w:val="28"/>
              </w:rPr>
              <w:t>序号</w:t>
            </w:r>
          </w:p>
        </w:tc>
        <w:tc>
          <w:tcPr>
            <w:tcW w:w="1768" w:type="dxa"/>
            <w:vAlign w:val="center"/>
          </w:tcPr>
          <w:p w:rsidR="00AE7608" w:rsidRPr="00F374E4" w:rsidRDefault="00AE760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保险种类</w:t>
            </w:r>
          </w:p>
        </w:tc>
        <w:tc>
          <w:tcPr>
            <w:tcW w:w="1704" w:type="dxa"/>
            <w:vAlign w:val="center"/>
          </w:tcPr>
          <w:p w:rsidR="00AE7608" w:rsidRPr="00F374E4" w:rsidRDefault="00AE7608" w:rsidP="009E6EE1">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保险标的</w:t>
            </w:r>
          </w:p>
        </w:tc>
        <w:tc>
          <w:tcPr>
            <w:tcW w:w="3725" w:type="dxa"/>
            <w:vAlign w:val="center"/>
          </w:tcPr>
          <w:p w:rsidR="00AE7608" w:rsidRPr="00F374E4" w:rsidRDefault="00AE7608" w:rsidP="00B57928">
            <w:pPr>
              <w:spacing w:line="560" w:lineRule="exact"/>
              <w:ind w:firstLineChars="200" w:firstLine="560"/>
              <w:jc w:val="center"/>
              <w:rPr>
                <w:rFonts w:ascii="仿宋_GB2312" w:eastAsia="仿宋_GB2312" w:hAnsi="黑体" w:cs="黑体"/>
                <w:sz w:val="28"/>
                <w:szCs w:val="28"/>
              </w:rPr>
            </w:pPr>
            <w:r w:rsidRPr="00F374E4">
              <w:rPr>
                <w:rFonts w:ascii="仿宋_GB2312" w:eastAsia="仿宋_GB2312" w:hAnsi="黑体" w:cs="黑体" w:hint="eastAsia"/>
                <w:sz w:val="28"/>
                <w:szCs w:val="28"/>
              </w:rPr>
              <w:t>保险金额</w:t>
            </w:r>
          </w:p>
        </w:tc>
      </w:tr>
      <w:tr w:rsidR="00752946" w:rsidRPr="00F374E4" w:rsidTr="00B57928">
        <w:trPr>
          <w:trHeight w:val="624"/>
          <w:jc w:val="center"/>
        </w:trPr>
        <w:tc>
          <w:tcPr>
            <w:tcW w:w="905" w:type="dxa"/>
            <w:vAlign w:val="center"/>
          </w:tcPr>
          <w:p w:rsidR="00AE7608" w:rsidRPr="00F374E4" w:rsidRDefault="00AE760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1</w:t>
            </w:r>
          </w:p>
        </w:tc>
        <w:tc>
          <w:tcPr>
            <w:tcW w:w="1768" w:type="dxa"/>
            <w:vAlign w:val="center"/>
          </w:tcPr>
          <w:p w:rsidR="00AE7608" w:rsidRPr="00F374E4" w:rsidRDefault="00AE7608" w:rsidP="00B57928">
            <w:pPr>
              <w:spacing w:line="560" w:lineRule="exact"/>
              <w:rPr>
                <w:rFonts w:ascii="仿宋_GB2312" w:eastAsia="仿宋_GB2312" w:hAnsi="黑体" w:cs="黑体"/>
                <w:sz w:val="28"/>
                <w:szCs w:val="28"/>
              </w:rPr>
            </w:pPr>
            <w:r w:rsidRPr="00F374E4">
              <w:rPr>
                <w:rFonts w:ascii="仿宋_GB2312" w:eastAsia="仿宋_GB2312" w:hAnsi="黑体" w:cs="黑体" w:hint="eastAsia"/>
                <w:sz w:val="28"/>
                <w:szCs w:val="28"/>
              </w:rPr>
              <w:t>财产一切险</w:t>
            </w:r>
          </w:p>
        </w:tc>
        <w:tc>
          <w:tcPr>
            <w:tcW w:w="1704" w:type="dxa"/>
            <w:vAlign w:val="center"/>
          </w:tcPr>
          <w:p w:rsidR="00AE7608" w:rsidRPr="00F374E4" w:rsidRDefault="00AE7608" w:rsidP="00B57928">
            <w:pPr>
              <w:spacing w:line="560" w:lineRule="exact"/>
              <w:rPr>
                <w:rFonts w:ascii="仿宋_GB2312" w:eastAsia="仿宋_GB2312" w:hAnsi="黑体" w:cs="黑体"/>
                <w:sz w:val="28"/>
                <w:szCs w:val="28"/>
              </w:rPr>
            </w:pPr>
            <w:r w:rsidRPr="00F374E4">
              <w:rPr>
                <w:rFonts w:ascii="仿宋_GB2312" w:eastAsia="仿宋_GB2312" w:hAnsi="黑体" w:cs="黑体" w:hint="eastAsia"/>
                <w:sz w:val="28"/>
                <w:szCs w:val="28"/>
              </w:rPr>
              <w:t>酒店、公寓</w:t>
            </w:r>
          </w:p>
        </w:tc>
        <w:tc>
          <w:tcPr>
            <w:tcW w:w="3725" w:type="dxa"/>
            <w:vAlign w:val="center"/>
          </w:tcPr>
          <w:p w:rsidR="00AE7608" w:rsidRPr="00F374E4" w:rsidRDefault="00AE7608" w:rsidP="00B57928">
            <w:pPr>
              <w:spacing w:line="560" w:lineRule="exact"/>
              <w:ind w:firstLineChars="200" w:firstLine="560"/>
              <w:jc w:val="center"/>
              <w:rPr>
                <w:rFonts w:ascii="仿宋_GB2312" w:eastAsia="仿宋_GB2312" w:hAnsi="黑体" w:cs="黑体"/>
                <w:sz w:val="28"/>
                <w:szCs w:val="28"/>
              </w:rPr>
            </w:pPr>
            <w:r w:rsidRPr="00F374E4">
              <w:rPr>
                <w:rFonts w:ascii="仿宋_GB2312" w:eastAsia="仿宋_GB2312" w:hAnsi="黑体" w:cs="黑体" w:hint="eastAsia"/>
                <w:sz w:val="28"/>
                <w:szCs w:val="28"/>
              </w:rPr>
              <w:t>9000万</w:t>
            </w:r>
          </w:p>
        </w:tc>
      </w:tr>
      <w:tr w:rsidR="00752946" w:rsidRPr="00F374E4" w:rsidTr="00B57928">
        <w:trPr>
          <w:trHeight w:val="624"/>
          <w:jc w:val="center"/>
        </w:trPr>
        <w:tc>
          <w:tcPr>
            <w:tcW w:w="905" w:type="dxa"/>
            <w:vAlign w:val="center"/>
          </w:tcPr>
          <w:p w:rsidR="00AE7608" w:rsidRPr="00F374E4" w:rsidRDefault="00AE760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2</w:t>
            </w:r>
          </w:p>
        </w:tc>
        <w:tc>
          <w:tcPr>
            <w:tcW w:w="1768" w:type="dxa"/>
            <w:vAlign w:val="center"/>
          </w:tcPr>
          <w:p w:rsidR="00AE7608" w:rsidRPr="00F374E4" w:rsidRDefault="00AE7608" w:rsidP="00B57928">
            <w:pPr>
              <w:spacing w:line="560" w:lineRule="exact"/>
              <w:rPr>
                <w:rFonts w:ascii="仿宋_GB2312" w:eastAsia="仿宋_GB2312" w:hAnsi="黑体" w:cs="黑体"/>
                <w:sz w:val="28"/>
                <w:szCs w:val="28"/>
              </w:rPr>
            </w:pPr>
            <w:r w:rsidRPr="00F374E4">
              <w:rPr>
                <w:rFonts w:ascii="仿宋_GB2312" w:eastAsia="仿宋_GB2312" w:hAnsi="黑体" w:cs="黑体" w:hint="eastAsia"/>
                <w:sz w:val="28"/>
                <w:szCs w:val="28"/>
              </w:rPr>
              <w:t>公众责任险</w:t>
            </w:r>
          </w:p>
        </w:tc>
        <w:tc>
          <w:tcPr>
            <w:tcW w:w="1704" w:type="dxa"/>
            <w:vAlign w:val="center"/>
          </w:tcPr>
          <w:p w:rsidR="00AE7608" w:rsidRPr="00F374E4" w:rsidRDefault="00AE7608" w:rsidP="00B57928">
            <w:pPr>
              <w:spacing w:line="560" w:lineRule="exact"/>
              <w:rPr>
                <w:rFonts w:ascii="仿宋_GB2312" w:eastAsia="仿宋_GB2312" w:hAnsi="黑体" w:cs="黑体"/>
                <w:sz w:val="28"/>
                <w:szCs w:val="28"/>
              </w:rPr>
            </w:pPr>
            <w:r w:rsidRPr="00F374E4">
              <w:rPr>
                <w:rFonts w:ascii="仿宋_GB2312" w:eastAsia="仿宋_GB2312" w:hAnsi="黑体" w:cs="黑体" w:hint="eastAsia"/>
                <w:sz w:val="28"/>
                <w:szCs w:val="28"/>
              </w:rPr>
              <w:t>酒店、公寓</w:t>
            </w:r>
          </w:p>
        </w:tc>
        <w:tc>
          <w:tcPr>
            <w:tcW w:w="3725" w:type="dxa"/>
            <w:vAlign w:val="center"/>
          </w:tcPr>
          <w:p w:rsidR="00AE7608" w:rsidRPr="00F374E4" w:rsidRDefault="00AE7608" w:rsidP="00B57928">
            <w:pPr>
              <w:spacing w:line="560" w:lineRule="exact"/>
              <w:ind w:firstLineChars="200" w:firstLine="560"/>
              <w:jc w:val="center"/>
              <w:rPr>
                <w:rFonts w:ascii="仿宋_GB2312" w:eastAsia="仿宋_GB2312" w:hAnsi="黑体" w:cs="黑体"/>
                <w:sz w:val="28"/>
                <w:szCs w:val="28"/>
              </w:rPr>
            </w:pPr>
            <w:r w:rsidRPr="00F374E4">
              <w:rPr>
                <w:rFonts w:ascii="仿宋_GB2312" w:eastAsia="仿宋_GB2312" w:hAnsi="黑体" w:cs="黑体" w:hint="eastAsia"/>
                <w:sz w:val="28"/>
                <w:szCs w:val="28"/>
              </w:rPr>
              <w:t>2500万</w:t>
            </w:r>
          </w:p>
        </w:tc>
      </w:tr>
      <w:tr w:rsidR="00752946" w:rsidRPr="00F374E4" w:rsidTr="00B57928">
        <w:trPr>
          <w:trHeight w:val="624"/>
          <w:jc w:val="center"/>
        </w:trPr>
        <w:tc>
          <w:tcPr>
            <w:tcW w:w="905" w:type="dxa"/>
            <w:vAlign w:val="center"/>
          </w:tcPr>
          <w:p w:rsidR="00AE7608" w:rsidRPr="00F374E4" w:rsidRDefault="00B5792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sz w:val="28"/>
                <w:szCs w:val="28"/>
              </w:rPr>
              <w:t>3</w:t>
            </w:r>
          </w:p>
        </w:tc>
        <w:tc>
          <w:tcPr>
            <w:tcW w:w="1768" w:type="dxa"/>
            <w:vAlign w:val="center"/>
          </w:tcPr>
          <w:p w:rsidR="00AE7608" w:rsidRPr="00F374E4" w:rsidRDefault="00AE760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现金险</w:t>
            </w:r>
          </w:p>
        </w:tc>
        <w:tc>
          <w:tcPr>
            <w:tcW w:w="1704" w:type="dxa"/>
            <w:vAlign w:val="center"/>
          </w:tcPr>
          <w:p w:rsidR="00AE7608" w:rsidRPr="00F374E4" w:rsidRDefault="00AE760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酒店</w:t>
            </w:r>
          </w:p>
        </w:tc>
        <w:tc>
          <w:tcPr>
            <w:tcW w:w="3725" w:type="dxa"/>
            <w:vAlign w:val="center"/>
          </w:tcPr>
          <w:p w:rsidR="00AE7608" w:rsidRPr="00F374E4" w:rsidRDefault="00AE7608" w:rsidP="00B57928">
            <w:pPr>
              <w:spacing w:line="560" w:lineRule="exact"/>
              <w:ind w:firstLineChars="200" w:firstLine="560"/>
              <w:jc w:val="center"/>
              <w:rPr>
                <w:rFonts w:ascii="仿宋_GB2312" w:eastAsia="仿宋_GB2312" w:hAnsi="黑体" w:cs="黑体"/>
                <w:sz w:val="28"/>
                <w:szCs w:val="28"/>
              </w:rPr>
            </w:pPr>
            <w:r w:rsidRPr="00F374E4">
              <w:rPr>
                <w:rFonts w:ascii="仿宋_GB2312" w:eastAsia="仿宋_GB2312" w:hAnsi="黑体" w:cs="黑体" w:hint="eastAsia"/>
                <w:sz w:val="28"/>
                <w:szCs w:val="28"/>
              </w:rPr>
              <w:t>4万</w:t>
            </w:r>
          </w:p>
        </w:tc>
      </w:tr>
      <w:tr w:rsidR="00752946" w:rsidRPr="00F374E4" w:rsidTr="00B57928">
        <w:trPr>
          <w:trHeight w:val="624"/>
          <w:jc w:val="center"/>
        </w:trPr>
        <w:tc>
          <w:tcPr>
            <w:tcW w:w="905" w:type="dxa"/>
            <w:vAlign w:val="center"/>
          </w:tcPr>
          <w:p w:rsidR="00AE7608" w:rsidRPr="00F374E4" w:rsidRDefault="00B57928" w:rsidP="00B57928">
            <w:pPr>
              <w:spacing w:line="560" w:lineRule="exact"/>
              <w:ind w:right="280"/>
              <w:jc w:val="right"/>
              <w:rPr>
                <w:rFonts w:ascii="仿宋_GB2312" w:eastAsia="仿宋_GB2312" w:hAnsi="黑体" w:cs="黑体"/>
                <w:sz w:val="28"/>
                <w:szCs w:val="28"/>
              </w:rPr>
            </w:pPr>
            <w:r w:rsidRPr="00F374E4">
              <w:rPr>
                <w:rFonts w:ascii="仿宋_GB2312" w:eastAsia="仿宋_GB2312" w:hAnsi="黑体" w:cs="黑体"/>
                <w:sz w:val="28"/>
                <w:szCs w:val="28"/>
              </w:rPr>
              <w:t>4</w:t>
            </w:r>
          </w:p>
        </w:tc>
        <w:tc>
          <w:tcPr>
            <w:tcW w:w="1768" w:type="dxa"/>
            <w:vAlign w:val="center"/>
          </w:tcPr>
          <w:p w:rsidR="00AE7608" w:rsidRPr="00F374E4" w:rsidRDefault="00AE7608" w:rsidP="00B57928">
            <w:pPr>
              <w:spacing w:line="560" w:lineRule="exact"/>
              <w:rPr>
                <w:rFonts w:ascii="仿宋_GB2312" w:eastAsia="仿宋_GB2312" w:hAnsi="黑体" w:cs="黑体"/>
                <w:sz w:val="28"/>
                <w:szCs w:val="28"/>
              </w:rPr>
            </w:pPr>
            <w:r w:rsidRPr="00F374E4">
              <w:rPr>
                <w:rFonts w:ascii="仿宋_GB2312" w:eastAsia="仿宋_GB2312" w:hAnsi="黑体" w:cs="黑体" w:hint="eastAsia"/>
                <w:sz w:val="28"/>
                <w:szCs w:val="28"/>
              </w:rPr>
              <w:t>营业中断险</w:t>
            </w:r>
          </w:p>
        </w:tc>
        <w:tc>
          <w:tcPr>
            <w:tcW w:w="1704" w:type="dxa"/>
            <w:vAlign w:val="center"/>
          </w:tcPr>
          <w:p w:rsidR="00AE7608" w:rsidRPr="00F374E4" w:rsidRDefault="00AE7608" w:rsidP="00B57928">
            <w:pPr>
              <w:spacing w:line="560" w:lineRule="exact"/>
              <w:jc w:val="center"/>
              <w:rPr>
                <w:rFonts w:ascii="仿宋_GB2312" w:eastAsia="仿宋_GB2312" w:hAnsi="黑体" w:cs="黑体"/>
                <w:sz w:val="28"/>
                <w:szCs w:val="28"/>
              </w:rPr>
            </w:pPr>
            <w:r w:rsidRPr="00F374E4">
              <w:rPr>
                <w:rFonts w:ascii="仿宋_GB2312" w:eastAsia="仿宋_GB2312" w:hAnsi="黑体" w:cs="黑体" w:hint="eastAsia"/>
                <w:sz w:val="28"/>
                <w:szCs w:val="28"/>
              </w:rPr>
              <w:t>酒店</w:t>
            </w:r>
          </w:p>
        </w:tc>
        <w:tc>
          <w:tcPr>
            <w:tcW w:w="3725" w:type="dxa"/>
            <w:vAlign w:val="center"/>
          </w:tcPr>
          <w:p w:rsidR="00AE7608" w:rsidRPr="00F374E4" w:rsidRDefault="00AE7608" w:rsidP="00B57928">
            <w:pPr>
              <w:spacing w:line="560" w:lineRule="exact"/>
              <w:ind w:firstLineChars="200" w:firstLine="560"/>
              <w:jc w:val="center"/>
              <w:rPr>
                <w:rFonts w:ascii="仿宋_GB2312" w:eastAsia="仿宋_GB2312" w:hAnsi="黑体" w:cs="黑体"/>
                <w:sz w:val="28"/>
                <w:szCs w:val="28"/>
              </w:rPr>
            </w:pPr>
            <w:r w:rsidRPr="00F374E4">
              <w:rPr>
                <w:rFonts w:ascii="仿宋_GB2312" w:eastAsia="仿宋_GB2312" w:hAnsi="黑体" w:cs="黑体" w:hint="eastAsia"/>
                <w:sz w:val="28"/>
                <w:szCs w:val="28"/>
              </w:rPr>
              <w:t>500万</w:t>
            </w:r>
          </w:p>
        </w:tc>
      </w:tr>
    </w:tbl>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4</w:t>
      </w:r>
      <w:r w:rsidR="00B57928" w:rsidRPr="00F374E4">
        <w:rPr>
          <w:rFonts w:ascii="仿宋_GB2312" w:eastAsia="仿宋_GB2312" w:hAnsi="黑体" w:cs="黑体" w:hint="eastAsia"/>
          <w:sz w:val="32"/>
          <w:szCs w:val="32"/>
        </w:rPr>
        <w:t>．服务地点：青岛市崂山区青大三路10号世茂拾贰府12号楼A、B栋。</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5</w:t>
      </w:r>
      <w:r w:rsidR="00B57928"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采购预算：</w:t>
      </w:r>
      <w:r w:rsidR="00B57928" w:rsidRPr="00F374E4">
        <w:rPr>
          <w:rFonts w:ascii="仿宋_GB2312" w:eastAsia="仿宋_GB2312" w:hAnsi="黑体" w:cs="黑体" w:hint="eastAsia"/>
          <w:sz w:val="32"/>
          <w:szCs w:val="32"/>
        </w:rPr>
        <w:t>两年的保险服务费用为</w:t>
      </w:r>
      <w:r w:rsidR="00B57928" w:rsidRPr="00F374E4">
        <w:rPr>
          <w:rFonts w:ascii="仿宋_GB2312" w:eastAsia="仿宋_GB2312" w:hAnsi="黑体" w:cs="黑体"/>
          <w:sz w:val="32"/>
          <w:szCs w:val="32"/>
        </w:rPr>
        <w:t>64940</w:t>
      </w:r>
      <w:r w:rsidR="00B57928" w:rsidRPr="00F374E4">
        <w:rPr>
          <w:rFonts w:ascii="仿宋_GB2312" w:eastAsia="仿宋_GB2312" w:hAnsi="黑体" w:cs="黑体" w:hint="eastAsia"/>
          <w:sz w:val="32"/>
          <w:szCs w:val="32"/>
        </w:rPr>
        <w:t>元</w:t>
      </w:r>
      <w:r w:rsidRPr="00F374E4">
        <w:rPr>
          <w:rFonts w:ascii="仿宋_GB2312" w:eastAsia="仿宋_GB2312" w:hAnsi="黑体" w:cs="黑体" w:hint="eastAsia"/>
          <w:sz w:val="32"/>
          <w:szCs w:val="32"/>
        </w:rPr>
        <w:t>。</w:t>
      </w:r>
    </w:p>
    <w:p w:rsidR="00AE7608" w:rsidRPr="00F374E4" w:rsidRDefault="00AE7608" w:rsidP="00B57928">
      <w:pPr>
        <w:spacing w:line="560" w:lineRule="exact"/>
        <w:ind w:firstLineChars="200" w:firstLine="640"/>
        <w:rPr>
          <w:rFonts w:ascii="黑体" w:eastAsia="黑体" w:hAnsi="黑体" w:cs="黑体"/>
          <w:sz w:val="32"/>
          <w:szCs w:val="32"/>
        </w:rPr>
      </w:pPr>
      <w:r w:rsidRPr="00F374E4">
        <w:rPr>
          <w:rFonts w:ascii="黑体" w:eastAsia="黑体" w:hAnsi="黑体" w:cs="黑体" w:hint="eastAsia"/>
          <w:sz w:val="32"/>
          <w:szCs w:val="32"/>
        </w:rPr>
        <w:t>二、申请人的资格要求</w:t>
      </w:r>
    </w:p>
    <w:p w:rsidR="00AE7608" w:rsidRPr="00F374E4" w:rsidRDefault="00AE7608" w:rsidP="00B57928">
      <w:pPr>
        <w:spacing w:line="560" w:lineRule="exact"/>
        <w:ind w:firstLineChars="200" w:firstLine="640"/>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在中华人民共和国境内注册，经中国银行保险监督管理委员会批准，具有保险业务经营许可证的保险公司。</w:t>
      </w:r>
    </w:p>
    <w:p w:rsidR="00AE7608" w:rsidRPr="00F374E4" w:rsidRDefault="00AE7608" w:rsidP="00B57928">
      <w:pPr>
        <w:spacing w:line="560" w:lineRule="exact"/>
        <w:ind w:firstLineChars="200" w:firstLine="640"/>
        <w:rPr>
          <w:rFonts w:ascii="黑体" w:eastAsia="黑体" w:hAnsi="黑体" w:cs="黑体"/>
          <w:sz w:val="32"/>
          <w:szCs w:val="32"/>
        </w:rPr>
      </w:pPr>
      <w:r w:rsidRPr="00F374E4">
        <w:rPr>
          <w:rFonts w:ascii="黑体" w:eastAsia="黑体" w:hAnsi="黑体" w:cs="黑体" w:hint="eastAsia"/>
          <w:sz w:val="32"/>
          <w:szCs w:val="32"/>
        </w:rPr>
        <w:t>三、服务要求</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1</w:t>
      </w:r>
      <w:r w:rsidR="00B57928"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服务要求：需实地考察项目，根据项目实际情况和具体要求提供匹配的保险服务。公告期内联系采购单位随时配合进行</w:t>
      </w:r>
      <w:r w:rsidRPr="00F374E4">
        <w:rPr>
          <w:rFonts w:ascii="仿宋_GB2312" w:eastAsia="仿宋_GB2312" w:hAnsi="黑体" w:cs="黑体" w:hint="eastAsia"/>
          <w:sz w:val="32"/>
          <w:szCs w:val="32"/>
        </w:rPr>
        <w:lastRenderedPageBreak/>
        <w:t>项目现场查看。对保险期限内采购单位相关保险的一切变更事宜及出险理赔事宜，做到第一时间与采购单位的人员对接。</w:t>
      </w:r>
    </w:p>
    <w:p w:rsidR="000841A1" w:rsidRPr="00F374E4" w:rsidRDefault="00AE7608" w:rsidP="009E6EE1">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2</w:t>
      </w:r>
      <w:r w:rsidR="00B57928"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服务期限</w:t>
      </w:r>
      <w:r w:rsidR="003722B9"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自合同生效之日起</w:t>
      </w:r>
      <w:r w:rsidR="00B57928" w:rsidRPr="00F374E4">
        <w:rPr>
          <w:rFonts w:ascii="仿宋_GB2312" w:eastAsia="仿宋_GB2312" w:hAnsi="黑体" w:cs="黑体" w:hint="eastAsia"/>
          <w:sz w:val="32"/>
          <w:szCs w:val="32"/>
        </w:rPr>
        <w:t>2</w:t>
      </w:r>
      <w:r w:rsidRPr="00F374E4">
        <w:rPr>
          <w:rFonts w:ascii="仿宋_GB2312" w:eastAsia="仿宋_GB2312" w:hAnsi="黑体" w:cs="黑体" w:hint="eastAsia"/>
          <w:sz w:val="32"/>
          <w:szCs w:val="32"/>
        </w:rPr>
        <w:t>年。</w:t>
      </w:r>
    </w:p>
    <w:p w:rsidR="003722B9" w:rsidRPr="00F374E4" w:rsidRDefault="003722B9" w:rsidP="009E6EE1">
      <w:pPr>
        <w:pStyle w:val="a0"/>
        <w:spacing w:after="0" w:line="560" w:lineRule="exact"/>
        <w:rPr>
          <w:rFonts w:ascii="仿宋_GB2312" w:eastAsia="仿宋_GB2312"/>
          <w:b w:val="0"/>
          <w:sz w:val="32"/>
          <w:szCs w:val="32"/>
        </w:rPr>
      </w:pPr>
      <w:r w:rsidRPr="00F374E4">
        <w:rPr>
          <w:rFonts w:ascii="仿宋_GB2312" w:eastAsia="仿宋_GB2312" w:hint="eastAsia"/>
          <w:b w:val="0"/>
          <w:sz w:val="32"/>
          <w:szCs w:val="32"/>
        </w:rPr>
        <w:t xml:space="preserve"> 3.</w:t>
      </w:r>
      <w:r w:rsidR="009E6EE1" w:rsidRPr="00F374E4">
        <w:rPr>
          <w:rFonts w:ascii="仿宋_GB2312" w:eastAsia="仿宋_GB2312"/>
          <w:b w:val="0"/>
          <w:sz w:val="32"/>
          <w:szCs w:val="32"/>
        </w:rPr>
        <w:t xml:space="preserve"> </w:t>
      </w:r>
      <w:r w:rsidRPr="00F374E4">
        <w:rPr>
          <w:rFonts w:ascii="仿宋_GB2312" w:eastAsia="仿宋_GB2312" w:hint="eastAsia"/>
          <w:b w:val="0"/>
          <w:sz w:val="32"/>
          <w:szCs w:val="32"/>
        </w:rPr>
        <w:t>续签条件：合同先签订一年，到期后，</w:t>
      </w:r>
      <w:r w:rsidR="009E6EE1" w:rsidRPr="00F374E4">
        <w:rPr>
          <w:rFonts w:ascii="仿宋_GB2312" w:eastAsia="仿宋_GB2312" w:hint="eastAsia"/>
          <w:b w:val="0"/>
          <w:sz w:val="32"/>
          <w:szCs w:val="32"/>
        </w:rPr>
        <w:t>采购单位</w:t>
      </w:r>
      <w:r w:rsidRPr="00F374E4">
        <w:rPr>
          <w:rFonts w:ascii="仿宋_GB2312" w:eastAsia="仿宋_GB2312" w:hint="eastAsia"/>
          <w:b w:val="0"/>
          <w:sz w:val="32"/>
          <w:szCs w:val="32"/>
        </w:rPr>
        <w:t>对中标单位的服务满意，双方自愿且经</w:t>
      </w:r>
      <w:r w:rsidR="009E6EE1" w:rsidRPr="00F374E4">
        <w:rPr>
          <w:rFonts w:ascii="仿宋_GB2312" w:eastAsia="仿宋_GB2312" w:hint="eastAsia"/>
          <w:b w:val="0"/>
          <w:sz w:val="32"/>
          <w:szCs w:val="32"/>
        </w:rPr>
        <w:t>采购单位</w:t>
      </w:r>
      <w:r w:rsidRPr="00F374E4">
        <w:rPr>
          <w:rFonts w:ascii="仿宋_GB2312" w:eastAsia="仿宋_GB2312" w:hint="eastAsia"/>
          <w:b w:val="0"/>
          <w:sz w:val="32"/>
          <w:szCs w:val="32"/>
        </w:rPr>
        <w:t>相关会议决策同意，可在原服务内容不变、服务价格不变的基础上续签一年。如发生保险理赔事件，则采购单位对</w:t>
      </w:r>
      <w:r w:rsidR="009E6EE1" w:rsidRPr="00F374E4">
        <w:rPr>
          <w:rFonts w:ascii="仿宋_GB2312" w:eastAsia="仿宋_GB2312" w:hint="eastAsia"/>
          <w:b w:val="0"/>
          <w:sz w:val="32"/>
          <w:szCs w:val="32"/>
        </w:rPr>
        <w:t>中标单位</w:t>
      </w:r>
      <w:r w:rsidRPr="00F374E4">
        <w:rPr>
          <w:rFonts w:ascii="仿宋_GB2312" w:eastAsia="仿宋_GB2312" w:hint="eastAsia"/>
          <w:b w:val="0"/>
          <w:sz w:val="32"/>
          <w:szCs w:val="32"/>
        </w:rPr>
        <w:t>提供的保险理赔服务进行考核，考核结果合格才能达到服务满意标准。</w:t>
      </w:r>
      <w:r w:rsidR="00752946" w:rsidRPr="00F374E4">
        <w:rPr>
          <w:rFonts w:ascii="仿宋_GB2312" w:eastAsia="仿宋_GB2312" w:hint="eastAsia"/>
          <w:b w:val="0"/>
          <w:sz w:val="32"/>
          <w:szCs w:val="32"/>
        </w:rPr>
        <w:t>如采购单位因集中采购需求无法续签，则提前一个月通知中标单位，可终止合同。以上要求由中标单位来函确认。</w:t>
      </w:r>
    </w:p>
    <w:p w:rsidR="00AE7608" w:rsidRPr="00F374E4" w:rsidRDefault="003722B9" w:rsidP="009E6EE1">
      <w:pPr>
        <w:spacing w:line="560" w:lineRule="exact"/>
        <w:ind w:firstLineChars="200" w:firstLine="640"/>
        <w:rPr>
          <w:rFonts w:ascii="仿宋_GB2312" w:eastAsia="仿宋_GB2312" w:hAnsi="仿宋"/>
          <w:sz w:val="32"/>
          <w:szCs w:val="32"/>
        </w:rPr>
      </w:pPr>
      <w:r w:rsidRPr="00F374E4">
        <w:rPr>
          <w:rFonts w:ascii="仿宋_GB2312" w:eastAsia="仿宋_GB2312" w:hAnsi="黑体" w:cs="黑体" w:hint="eastAsia"/>
          <w:sz w:val="32"/>
          <w:szCs w:val="32"/>
        </w:rPr>
        <w:t>4</w:t>
      </w:r>
      <w:r w:rsidR="000841A1"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保险理赔服务</w:t>
      </w:r>
      <w:r w:rsidR="00AE7608" w:rsidRPr="00F374E4">
        <w:rPr>
          <w:rFonts w:ascii="仿宋_GB2312" w:eastAsia="仿宋_GB2312" w:hAnsi="仿宋" w:hint="eastAsia"/>
          <w:sz w:val="32"/>
          <w:szCs w:val="32"/>
        </w:rPr>
        <w:t>考核要求：</w:t>
      </w:r>
      <w:r w:rsidRPr="00F374E4">
        <w:rPr>
          <w:rFonts w:ascii="仿宋_GB2312" w:eastAsia="仿宋_GB2312" w:hAnsi="仿宋" w:hint="eastAsia"/>
          <w:sz w:val="32"/>
          <w:szCs w:val="32"/>
        </w:rPr>
        <w:t>如发生保险理赔事件，</w:t>
      </w:r>
      <w:r w:rsidR="00AE7608" w:rsidRPr="00F374E4">
        <w:rPr>
          <w:rFonts w:ascii="仿宋_GB2312" w:eastAsia="仿宋_GB2312" w:hAnsi="仿宋" w:hint="eastAsia"/>
          <w:sz w:val="32"/>
          <w:szCs w:val="32"/>
        </w:rPr>
        <w:t>采购单位</w:t>
      </w:r>
      <w:r w:rsidR="009E6EE1" w:rsidRPr="00F374E4">
        <w:rPr>
          <w:rFonts w:ascii="仿宋_GB2312" w:eastAsia="仿宋_GB2312" w:hAnsi="仿宋" w:hint="eastAsia"/>
          <w:sz w:val="32"/>
          <w:szCs w:val="32"/>
        </w:rPr>
        <w:t>将对</w:t>
      </w:r>
      <w:r w:rsidR="00AE7608" w:rsidRPr="00F374E4">
        <w:rPr>
          <w:rFonts w:ascii="仿宋_GB2312" w:eastAsia="仿宋_GB2312" w:hAnsi="仿宋" w:hint="eastAsia"/>
          <w:sz w:val="32"/>
          <w:szCs w:val="32"/>
        </w:rPr>
        <w:t>中标单位保险理赔服务</w:t>
      </w:r>
      <w:r w:rsidR="009E6EE1" w:rsidRPr="00F374E4">
        <w:rPr>
          <w:rFonts w:ascii="仿宋_GB2312" w:eastAsia="仿宋_GB2312" w:hAnsi="仿宋" w:hint="eastAsia"/>
          <w:sz w:val="32"/>
          <w:szCs w:val="32"/>
        </w:rPr>
        <w:t>进行</w:t>
      </w:r>
      <w:r w:rsidR="00AE7608" w:rsidRPr="00F374E4">
        <w:rPr>
          <w:rFonts w:ascii="仿宋_GB2312" w:eastAsia="仿宋_GB2312" w:hAnsi="仿宋" w:hint="eastAsia"/>
          <w:sz w:val="32"/>
          <w:szCs w:val="32"/>
        </w:rPr>
        <w:t>考核</w:t>
      </w:r>
      <w:r w:rsidR="009E6EE1" w:rsidRPr="00F374E4">
        <w:rPr>
          <w:rFonts w:ascii="仿宋_GB2312" w:eastAsia="仿宋_GB2312" w:hAnsi="仿宋" w:hint="eastAsia"/>
          <w:sz w:val="32"/>
          <w:szCs w:val="32"/>
        </w:rPr>
        <w:t>（附件5）</w:t>
      </w:r>
      <w:r w:rsidR="00AE7608" w:rsidRPr="00F374E4">
        <w:rPr>
          <w:rFonts w:ascii="仿宋_GB2312" w:eastAsia="仿宋_GB2312" w:hAnsi="仿宋" w:hint="eastAsia"/>
          <w:sz w:val="32"/>
          <w:szCs w:val="32"/>
        </w:rPr>
        <w:t>，得分在9</w:t>
      </w:r>
      <w:r w:rsidR="00752946" w:rsidRPr="00F374E4">
        <w:rPr>
          <w:rFonts w:ascii="仿宋_GB2312" w:eastAsia="仿宋_GB2312" w:hAnsi="仿宋"/>
          <w:sz w:val="32"/>
          <w:szCs w:val="32"/>
        </w:rPr>
        <w:t>0</w:t>
      </w:r>
      <w:r w:rsidR="00714716" w:rsidRPr="00F374E4">
        <w:rPr>
          <w:rFonts w:ascii="仿宋_GB2312" w:eastAsia="仿宋_GB2312" w:hAnsi="仿宋" w:hint="eastAsia"/>
          <w:sz w:val="32"/>
          <w:szCs w:val="32"/>
        </w:rPr>
        <w:t>分及以上</w:t>
      </w:r>
      <w:r w:rsidR="00AE7608" w:rsidRPr="00F374E4">
        <w:rPr>
          <w:rFonts w:ascii="仿宋_GB2312" w:eastAsia="仿宋_GB2312" w:hAnsi="仿宋" w:hint="eastAsia"/>
          <w:sz w:val="32"/>
          <w:szCs w:val="32"/>
        </w:rPr>
        <w:t>，评价为考核结果合格；得分在9</w:t>
      </w:r>
      <w:r w:rsidR="00752946" w:rsidRPr="00F374E4">
        <w:rPr>
          <w:rFonts w:ascii="仿宋_GB2312" w:eastAsia="仿宋_GB2312" w:hAnsi="仿宋"/>
          <w:sz w:val="32"/>
          <w:szCs w:val="32"/>
        </w:rPr>
        <w:t>0</w:t>
      </w:r>
      <w:r w:rsidR="00AE7608" w:rsidRPr="00F374E4">
        <w:rPr>
          <w:rFonts w:ascii="仿宋_GB2312" w:eastAsia="仿宋_GB2312" w:hAnsi="仿宋" w:hint="eastAsia"/>
          <w:sz w:val="32"/>
          <w:szCs w:val="32"/>
        </w:rPr>
        <w:t>分以下</w:t>
      </w:r>
      <w:r w:rsidR="00714716" w:rsidRPr="00F374E4">
        <w:rPr>
          <w:rFonts w:ascii="仿宋_GB2312" w:eastAsia="仿宋_GB2312" w:hAnsi="仿宋" w:hint="eastAsia"/>
          <w:sz w:val="32"/>
          <w:szCs w:val="32"/>
        </w:rPr>
        <w:t>（不含9</w:t>
      </w:r>
      <w:r w:rsidR="00714716" w:rsidRPr="00F374E4">
        <w:rPr>
          <w:rFonts w:ascii="仿宋_GB2312" w:eastAsia="仿宋_GB2312" w:hAnsi="仿宋"/>
          <w:sz w:val="32"/>
          <w:szCs w:val="32"/>
        </w:rPr>
        <w:t>0</w:t>
      </w:r>
      <w:r w:rsidR="00714716" w:rsidRPr="00F374E4">
        <w:rPr>
          <w:rFonts w:ascii="仿宋_GB2312" w:eastAsia="仿宋_GB2312" w:hAnsi="仿宋" w:hint="eastAsia"/>
          <w:sz w:val="32"/>
          <w:szCs w:val="32"/>
        </w:rPr>
        <w:t>分）</w:t>
      </w:r>
      <w:r w:rsidR="00AE7608" w:rsidRPr="00F374E4">
        <w:rPr>
          <w:rFonts w:ascii="仿宋_GB2312" w:eastAsia="仿宋_GB2312" w:hAnsi="仿宋" w:hint="eastAsia"/>
          <w:sz w:val="32"/>
          <w:szCs w:val="32"/>
        </w:rPr>
        <w:t>，评价为考核结果不合格，不再续签合同。</w:t>
      </w:r>
    </w:p>
    <w:p w:rsidR="00AE7608" w:rsidRPr="00F374E4" w:rsidRDefault="003722B9"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sz w:val="32"/>
          <w:szCs w:val="32"/>
        </w:rPr>
        <w:t>5</w:t>
      </w:r>
      <w:r w:rsidR="000841A1" w:rsidRPr="00F374E4">
        <w:rPr>
          <w:rFonts w:ascii="仿宋_GB2312" w:eastAsia="仿宋_GB2312" w:hAnsi="黑体" w:cs="黑体" w:hint="eastAsia"/>
          <w:sz w:val="32"/>
          <w:szCs w:val="32"/>
        </w:rPr>
        <w:t>．</w:t>
      </w:r>
      <w:r w:rsidR="00AE7608" w:rsidRPr="00F374E4">
        <w:rPr>
          <w:rFonts w:ascii="仿宋_GB2312" w:eastAsia="仿宋_GB2312" w:hAnsi="黑体" w:cs="黑体" w:hint="eastAsia"/>
          <w:sz w:val="32"/>
          <w:szCs w:val="32"/>
        </w:rPr>
        <w:t>人员配备要求：承保人员1名、理赔服务人员1名。</w:t>
      </w:r>
    </w:p>
    <w:p w:rsidR="00AE7608" w:rsidRPr="00F374E4" w:rsidRDefault="003722B9"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sz w:val="32"/>
          <w:szCs w:val="32"/>
        </w:rPr>
        <w:t>6</w:t>
      </w:r>
      <w:r w:rsidR="000841A1" w:rsidRPr="00F374E4">
        <w:rPr>
          <w:rFonts w:ascii="仿宋_GB2312" w:eastAsia="仿宋_GB2312" w:hAnsi="黑体" w:cs="黑体" w:hint="eastAsia"/>
          <w:sz w:val="32"/>
          <w:szCs w:val="32"/>
        </w:rPr>
        <w:t>．</w:t>
      </w:r>
      <w:r w:rsidR="00AE7608" w:rsidRPr="00F374E4">
        <w:rPr>
          <w:rFonts w:ascii="仿宋_GB2312" w:eastAsia="仿宋_GB2312" w:hAnsi="黑体" w:cs="黑体" w:hint="eastAsia"/>
          <w:sz w:val="32"/>
          <w:szCs w:val="32"/>
        </w:rPr>
        <w:t>付款方式：出具保单后据实结算。</w:t>
      </w:r>
    </w:p>
    <w:p w:rsidR="00AE7608" w:rsidRPr="00F374E4" w:rsidRDefault="00A75CE0" w:rsidP="00B57928">
      <w:pPr>
        <w:spacing w:line="560" w:lineRule="exact"/>
        <w:ind w:firstLineChars="200" w:firstLine="640"/>
        <w:rPr>
          <w:rFonts w:ascii="仿宋_GB2312" w:eastAsia="仿宋_GB2312" w:hAnsi="仿宋_GB2312" w:cs="仿宋_GB2312"/>
          <w:sz w:val="32"/>
          <w:szCs w:val="32"/>
        </w:rPr>
      </w:pPr>
      <w:r w:rsidRPr="00F374E4">
        <w:rPr>
          <w:rFonts w:ascii="仿宋_GB2312" w:eastAsia="仿宋_GB2312"/>
          <w:sz w:val="32"/>
          <w:szCs w:val="32"/>
          <w:lang w:bidi="ar"/>
        </w:rPr>
        <w:t>7</w:t>
      </w:r>
      <w:r w:rsidR="000841A1" w:rsidRPr="00F374E4">
        <w:rPr>
          <w:rFonts w:ascii="仿宋_GB2312" w:eastAsia="仿宋_GB2312" w:hint="eastAsia"/>
          <w:sz w:val="32"/>
          <w:szCs w:val="32"/>
          <w:lang w:bidi="ar"/>
        </w:rPr>
        <w:t>．</w:t>
      </w:r>
      <w:r w:rsidRPr="00F374E4">
        <w:rPr>
          <w:rFonts w:ascii="仿宋_GB2312" w:eastAsia="仿宋_GB2312" w:hint="eastAsia"/>
          <w:sz w:val="32"/>
          <w:szCs w:val="32"/>
          <w:lang w:bidi="ar"/>
        </w:rPr>
        <w:t>评标办法：本次询价采用最低价中标，报价不得高于采购预算金额，否则视为无效报价。</w:t>
      </w:r>
      <w:r w:rsidR="00AE7608" w:rsidRPr="00F374E4">
        <w:rPr>
          <w:rFonts w:ascii="仿宋_GB2312" w:eastAsia="仿宋_GB2312" w:hint="eastAsia"/>
          <w:sz w:val="32"/>
          <w:szCs w:val="32"/>
          <w:lang w:bidi="ar"/>
        </w:rPr>
        <w:t>最低报价相等的，由注册资本金额高的报价单位中标。</w:t>
      </w:r>
    </w:p>
    <w:p w:rsidR="00AE7608" w:rsidRPr="00F374E4" w:rsidRDefault="00AE7608" w:rsidP="00B57928">
      <w:pPr>
        <w:spacing w:line="560" w:lineRule="exact"/>
        <w:ind w:firstLineChars="200" w:firstLine="640"/>
        <w:rPr>
          <w:rFonts w:ascii="黑体" w:eastAsia="黑体" w:hAnsi="黑体" w:cs="黑体"/>
          <w:sz w:val="32"/>
          <w:szCs w:val="32"/>
        </w:rPr>
      </w:pPr>
      <w:r w:rsidRPr="00F374E4">
        <w:rPr>
          <w:rFonts w:ascii="黑体" w:eastAsia="黑体" w:hAnsi="黑体" w:cs="黑体" w:hint="eastAsia"/>
          <w:sz w:val="32"/>
          <w:szCs w:val="32"/>
        </w:rPr>
        <w:t>四、报价要求</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1</w:t>
      </w:r>
      <w:r w:rsidR="000841A1"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报价应为含税全包价，包括提供相关服务的所有费用。</w:t>
      </w:r>
    </w:p>
    <w:p w:rsidR="00AE7608" w:rsidRPr="00F374E4" w:rsidRDefault="00AE7608" w:rsidP="00B57928">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2</w:t>
      </w:r>
      <w:r w:rsidR="000841A1"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报价不得高于采购预算金额，否则报价无效。</w:t>
      </w:r>
    </w:p>
    <w:p w:rsidR="00A75CE0" w:rsidRPr="00F374E4" w:rsidRDefault="00AE7608" w:rsidP="00A75CE0">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lastRenderedPageBreak/>
        <w:t>3</w:t>
      </w:r>
      <w:r w:rsidR="000841A1" w:rsidRPr="00F374E4">
        <w:rPr>
          <w:rFonts w:ascii="仿宋_GB2312" w:eastAsia="仿宋_GB2312" w:hAnsi="黑体" w:cs="黑体" w:hint="eastAsia"/>
          <w:sz w:val="32"/>
          <w:szCs w:val="32"/>
        </w:rPr>
        <w:t>．</w:t>
      </w:r>
      <w:r w:rsidRPr="00F374E4">
        <w:rPr>
          <w:rFonts w:ascii="仿宋_GB2312" w:eastAsia="仿宋_GB2312" w:hAnsi="黑体" w:cs="黑体" w:hint="eastAsia"/>
          <w:sz w:val="32"/>
          <w:szCs w:val="32"/>
        </w:rPr>
        <w:t>报价文件资料包括：</w:t>
      </w:r>
    </w:p>
    <w:p w:rsidR="00A75CE0" w:rsidRPr="00F374E4" w:rsidRDefault="00A75CE0" w:rsidP="00A75CE0">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（1）加盖公章的营业执照复印件；</w:t>
      </w:r>
    </w:p>
    <w:p w:rsidR="00A75CE0" w:rsidRPr="00F374E4" w:rsidRDefault="00A75CE0" w:rsidP="00A75CE0">
      <w:pPr>
        <w:pStyle w:val="a0"/>
        <w:spacing w:after="0" w:line="560" w:lineRule="exact"/>
        <w:ind w:firstLineChars="200" w:firstLine="640"/>
        <w:rPr>
          <w:rFonts w:ascii="仿宋_GB2312" w:eastAsia="仿宋_GB2312"/>
          <w:b w:val="0"/>
          <w:sz w:val="32"/>
          <w:szCs w:val="32"/>
        </w:rPr>
      </w:pPr>
      <w:r w:rsidRPr="00F374E4">
        <w:rPr>
          <w:rFonts w:ascii="仿宋_GB2312" w:eastAsia="仿宋_GB2312" w:hint="eastAsia"/>
          <w:b w:val="0"/>
          <w:sz w:val="32"/>
          <w:szCs w:val="32"/>
        </w:rPr>
        <w:t>（2）法定代表人身份证复印件、被授权代表身份证复印件；</w:t>
      </w:r>
    </w:p>
    <w:p w:rsidR="00A75CE0" w:rsidRPr="00F374E4" w:rsidRDefault="00A75CE0" w:rsidP="00A75CE0">
      <w:pPr>
        <w:spacing w:line="560" w:lineRule="exact"/>
        <w:ind w:firstLineChars="200" w:firstLine="640"/>
        <w:rPr>
          <w:rFonts w:ascii="仿宋_GB2312" w:eastAsia="仿宋_GB2312" w:hAnsi="黑体" w:cs="黑体"/>
          <w:sz w:val="32"/>
          <w:szCs w:val="32"/>
        </w:rPr>
      </w:pPr>
      <w:r w:rsidRPr="00F374E4">
        <w:rPr>
          <w:rFonts w:ascii="仿宋_GB2312" w:eastAsia="仿宋_GB2312" w:hAnsi="黑体" w:cs="黑体" w:hint="eastAsia"/>
          <w:sz w:val="32"/>
          <w:szCs w:val="32"/>
        </w:rPr>
        <w:t>（</w:t>
      </w:r>
      <w:r w:rsidRPr="00F374E4">
        <w:rPr>
          <w:rFonts w:ascii="仿宋_GB2312" w:eastAsia="仿宋_GB2312" w:hAnsi="黑体" w:cs="黑体"/>
          <w:sz w:val="32"/>
          <w:szCs w:val="32"/>
        </w:rPr>
        <w:t>3</w:t>
      </w:r>
      <w:r w:rsidRPr="00F374E4">
        <w:rPr>
          <w:rFonts w:ascii="仿宋_GB2312" w:eastAsia="仿宋_GB2312" w:hAnsi="黑体" w:cs="黑体" w:hint="eastAsia"/>
          <w:sz w:val="32"/>
          <w:szCs w:val="32"/>
        </w:rPr>
        <w:t>）</w:t>
      </w:r>
      <w:r w:rsidR="00AE7608" w:rsidRPr="00F374E4">
        <w:rPr>
          <w:rFonts w:ascii="仿宋_GB2312" w:eastAsia="仿宋_GB2312" w:hAnsi="黑体" w:cs="黑体" w:hint="eastAsia"/>
          <w:sz w:val="32"/>
          <w:szCs w:val="32"/>
        </w:rPr>
        <w:t>保险业务经营许可证</w:t>
      </w:r>
      <w:r w:rsidRPr="00F374E4">
        <w:rPr>
          <w:rFonts w:ascii="仿宋_GB2312" w:eastAsia="仿宋_GB2312" w:hAnsi="黑体" w:cs="黑体" w:hint="eastAsia"/>
          <w:sz w:val="32"/>
          <w:szCs w:val="32"/>
        </w:rPr>
        <w:t>；</w:t>
      </w:r>
    </w:p>
    <w:p w:rsidR="00A75CE0" w:rsidRPr="00F374E4" w:rsidRDefault="00A75CE0" w:rsidP="00A75CE0">
      <w:pPr>
        <w:pStyle w:val="a0"/>
        <w:spacing w:after="0" w:line="560" w:lineRule="exact"/>
        <w:ind w:firstLineChars="200" w:firstLine="640"/>
        <w:rPr>
          <w:rFonts w:ascii="仿宋_GB2312" w:eastAsia="仿宋_GB2312"/>
          <w:b w:val="0"/>
          <w:sz w:val="32"/>
          <w:szCs w:val="32"/>
        </w:rPr>
      </w:pPr>
      <w:r w:rsidRPr="00F374E4">
        <w:rPr>
          <w:rFonts w:ascii="仿宋_GB2312" w:eastAsia="仿宋_GB2312" w:hint="eastAsia"/>
          <w:b w:val="0"/>
          <w:sz w:val="32"/>
          <w:szCs w:val="32"/>
        </w:rPr>
        <w:t>（</w:t>
      </w:r>
      <w:r w:rsidRPr="00F374E4">
        <w:rPr>
          <w:rFonts w:ascii="仿宋_GB2312" w:eastAsia="仿宋_GB2312"/>
          <w:b w:val="0"/>
          <w:sz w:val="32"/>
          <w:szCs w:val="32"/>
        </w:rPr>
        <w:t>4</w:t>
      </w:r>
      <w:r w:rsidRPr="00F374E4">
        <w:rPr>
          <w:rFonts w:ascii="仿宋_GB2312" w:eastAsia="仿宋_GB2312" w:hint="eastAsia"/>
          <w:b w:val="0"/>
          <w:sz w:val="32"/>
          <w:szCs w:val="32"/>
        </w:rPr>
        <w:t>）承诺函（附件1）；</w:t>
      </w:r>
    </w:p>
    <w:p w:rsidR="00A75CE0" w:rsidRPr="00F374E4" w:rsidRDefault="00A75CE0" w:rsidP="00A75CE0">
      <w:pPr>
        <w:pStyle w:val="a0"/>
        <w:spacing w:after="0" w:line="560" w:lineRule="exact"/>
        <w:ind w:firstLineChars="200" w:firstLine="640"/>
        <w:rPr>
          <w:rFonts w:ascii="仿宋_GB2312" w:eastAsia="仿宋_GB2312"/>
          <w:b w:val="0"/>
          <w:sz w:val="32"/>
          <w:szCs w:val="32"/>
        </w:rPr>
      </w:pPr>
      <w:r w:rsidRPr="00F374E4">
        <w:rPr>
          <w:rFonts w:ascii="仿宋_GB2312" w:eastAsia="仿宋_GB2312" w:hint="eastAsia"/>
          <w:b w:val="0"/>
          <w:sz w:val="32"/>
          <w:szCs w:val="32"/>
        </w:rPr>
        <w:t>（</w:t>
      </w:r>
      <w:r w:rsidRPr="00F374E4">
        <w:rPr>
          <w:rFonts w:ascii="仿宋_GB2312" w:eastAsia="仿宋_GB2312"/>
          <w:b w:val="0"/>
          <w:sz w:val="32"/>
          <w:szCs w:val="32"/>
        </w:rPr>
        <w:t>5</w:t>
      </w:r>
      <w:r w:rsidRPr="00F374E4">
        <w:rPr>
          <w:rFonts w:ascii="仿宋_GB2312" w:eastAsia="仿宋_GB2312" w:hint="eastAsia"/>
          <w:b w:val="0"/>
          <w:sz w:val="32"/>
          <w:szCs w:val="32"/>
        </w:rPr>
        <w:t>）加盖公章的报价单（附件2）；</w:t>
      </w:r>
    </w:p>
    <w:p w:rsidR="00A75CE0" w:rsidRPr="00F374E4" w:rsidRDefault="00A75CE0" w:rsidP="00A75CE0">
      <w:pPr>
        <w:spacing w:line="560" w:lineRule="exact"/>
        <w:ind w:firstLineChars="200" w:firstLine="640"/>
        <w:rPr>
          <w:rFonts w:ascii="仿宋_GB2312" w:eastAsia="仿宋_GB2312"/>
          <w:sz w:val="32"/>
          <w:szCs w:val="32"/>
        </w:rPr>
      </w:pPr>
      <w:r w:rsidRPr="00F374E4">
        <w:rPr>
          <w:rFonts w:ascii="仿宋_GB2312" w:eastAsia="仿宋_GB2312" w:hint="eastAsia"/>
          <w:sz w:val="32"/>
          <w:szCs w:val="32"/>
        </w:rPr>
        <w:t>（</w:t>
      </w:r>
      <w:r w:rsidRPr="00F374E4">
        <w:rPr>
          <w:rFonts w:ascii="仿宋_GB2312" w:eastAsia="仿宋_GB2312"/>
          <w:sz w:val="32"/>
          <w:szCs w:val="32"/>
        </w:rPr>
        <w:t>6</w:t>
      </w:r>
      <w:r w:rsidRPr="00F374E4">
        <w:rPr>
          <w:rFonts w:ascii="仿宋_GB2312" w:eastAsia="仿宋_GB2312" w:hint="eastAsia"/>
          <w:sz w:val="32"/>
          <w:szCs w:val="32"/>
        </w:rPr>
        <w:t>）城投商管集团合作伙伴反腐败政策告知书（附件</w:t>
      </w:r>
      <w:r w:rsidRPr="00F374E4">
        <w:rPr>
          <w:rFonts w:ascii="仿宋_GB2312" w:eastAsia="仿宋_GB2312"/>
          <w:sz w:val="32"/>
          <w:szCs w:val="32"/>
        </w:rPr>
        <w:t>3</w:t>
      </w:r>
      <w:r w:rsidRPr="00F374E4">
        <w:rPr>
          <w:rFonts w:ascii="仿宋_GB2312" w:eastAsia="仿宋_GB2312" w:hint="eastAsia"/>
          <w:sz w:val="32"/>
          <w:szCs w:val="32"/>
        </w:rPr>
        <w:t>）。</w:t>
      </w:r>
    </w:p>
    <w:p w:rsidR="009E6EE1" w:rsidRPr="00F374E4" w:rsidRDefault="009E6EE1" w:rsidP="009E6EE1">
      <w:pPr>
        <w:pStyle w:val="a0"/>
        <w:spacing w:after="0" w:line="560" w:lineRule="exact"/>
        <w:ind w:firstLineChars="200" w:firstLine="640"/>
        <w:rPr>
          <w:b w:val="0"/>
        </w:rPr>
      </w:pPr>
      <w:r w:rsidRPr="00F374E4">
        <w:rPr>
          <w:rFonts w:ascii="仿宋_GB2312" w:eastAsia="仿宋_GB2312"/>
          <w:b w:val="0"/>
          <w:sz w:val="32"/>
        </w:rPr>
        <w:t>4.</w:t>
      </w:r>
      <w:r w:rsidRPr="00F374E4">
        <w:rPr>
          <w:rFonts w:ascii="仿宋_GB2312" w:eastAsia="仿宋_GB2312" w:hint="eastAsia"/>
          <w:b w:val="0"/>
          <w:sz w:val="32"/>
        </w:rPr>
        <w:t>报价文件均加盖公章。</w:t>
      </w:r>
    </w:p>
    <w:p w:rsidR="009E6EE1" w:rsidRPr="00F374E4" w:rsidRDefault="009E6EE1" w:rsidP="009E6EE1">
      <w:pPr>
        <w:spacing w:line="560" w:lineRule="exact"/>
        <w:ind w:firstLineChars="200" w:firstLine="640"/>
        <w:rPr>
          <w:rFonts w:ascii="仿宋_GB2312" w:eastAsia="仿宋_GB2312" w:hAnsi="仿宋" w:cs="宋体"/>
          <w:kern w:val="0"/>
          <w:sz w:val="32"/>
          <w:szCs w:val="32"/>
        </w:rPr>
      </w:pPr>
      <w:r w:rsidRPr="00F374E4">
        <w:rPr>
          <w:rFonts w:ascii="仿宋_GB2312" w:eastAsia="仿宋_GB2312" w:hAnsi="仿宋" w:cs="宋体"/>
          <w:kern w:val="0"/>
          <w:sz w:val="32"/>
          <w:szCs w:val="32"/>
        </w:rPr>
        <w:t>5</w:t>
      </w:r>
      <w:r w:rsidRPr="00F374E4">
        <w:rPr>
          <w:rFonts w:ascii="仿宋_GB2312" w:eastAsia="仿宋_GB2312" w:hAnsi="仿宋" w:cs="宋体" w:hint="eastAsia"/>
          <w:kern w:val="0"/>
          <w:sz w:val="32"/>
          <w:szCs w:val="32"/>
        </w:rPr>
        <w:t>.密封要求：将报价材料装订成册，须放入一个密封件中提交。密封件包装袋正面和封口格式统一（格式见附件</w:t>
      </w:r>
      <w:r w:rsidRPr="00F374E4">
        <w:rPr>
          <w:rFonts w:ascii="仿宋_GB2312" w:eastAsia="仿宋_GB2312" w:hAnsi="仿宋" w:cs="宋体"/>
          <w:kern w:val="0"/>
          <w:sz w:val="32"/>
          <w:szCs w:val="32"/>
        </w:rPr>
        <w:t>4</w:t>
      </w:r>
      <w:r w:rsidRPr="00F374E4">
        <w:rPr>
          <w:rFonts w:ascii="仿宋_GB2312" w:eastAsia="仿宋_GB2312" w:hAnsi="仿宋" w:cs="宋体" w:hint="eastAsia"/>
          <w:kern w:val="0"/>
          <w:sz w:val="32"/>
          <w:szCs w:val="32"/>
        </w:rPr>
        <w:t>），并在封口处加盖投标单位公章。</w:t>
      </w:r>
    </w:p>
    <w:p w:rsidR="009E6EE1" w:rsidRPr="00F374E4" w:rsidRDefault="009E6EE1" w:rsidP="009E6EE1">
      <w:pPr>
        <w:widowControl/>
        <w:spacing w:line="560" w:lineRule="exact"/>
        <w:ind w:firstLine="640"/>
        <w:jc w:val="left"/>
        <w:rPr>
          <w:rFonts w:ascii="仿宋_GB2312" w:eastAsia="仿宋_GB2312" w:hAnsi="仿宋" w:cs="仿宋"/>
          <w:kern w:val="0"/>
          <w:sz w:val="32"/>
          <w:szCs w:val="32"/>
          <w:lang w:bidi="ar"/>
        </w:rPr>
      </w:pPr>
      <w:r w:rsidRPr="00F374E4">
        <w:rPr>
          <w:rFonts w:ascii="仿宋_GB2312" w:eastAsia="仿宋_GB2312" w:hAnsi="仿宋" w:cs="仿宋"/>
          <w:kern w:val="0"/>
          <w:sz w:val="32"/>
          <w:szCs w:val="32"/>
          <w:lang w:bidi="ar"/>
        </w:rPr>
        <w:t>6</w:t>
      </w:r>
      <w:r w:rsidRPr="00F374E4">
        <w:rPr>
          <w:rFonts w:ascii="仿宋_GB2312" w:eastAsia="仿宋_GB2312" w:hAnsi="仿宋" w:cs="仿宋" w:hint="eastAsia"/>
          <w:kern w:val="0"/>
          <w:sz w:val="32"/>
          <w:szCs w:val="32"/>
          <w:lang w:bidi="ar"/>
        </w:rPr>
        <w:t>.报价文件没有满足询价公告要求、材料内容不清晰、字迹图片过小无法辨识、未盖章装订成册及没有在截止日期前送达的将不予以接收。</w:t>
      </w:r>
    </w:p>
    <w:p w:rsidR="009E6EE1" w:rsidRPr="00F374E4" w:rsidRDefault="009E6EE1" w:rsidP="009E6EE1">
      <w:pPr>
        <w:widowControl/>
        <w:spacing w:line="560" w:lineRule="exact"/>
        <w:ind w:firstLine="640"/>
        <w:jc w:val="left"/>
        <w:rPr>
          <w:rFonts w:ascii="黑体" w:eastAsia="黑体" w:hAnsi="黑体" w:cs="微软雅黑"/>
          <w:sz w:val="32"/>
          <w:szCs w:val="32"/>
        </w:rPr>
      </w:pPr>
      <w:r w:rsidRPr="00F374E4">
        <w:rPr>
          <w:rFonts w:ascii="黑体" w:eastAsia="黑体" w:hAnsi="黑体" w:cs="黑体" w:hint="eastAsia"/>
          <w:kern w:val="0"/>
          <w:sz w:val="32"/>
          <w:szCs w:val="32"/>
          <w:lang w:bidi="ar"/>
        </w:rPr>
        <w:t>五、报价截止时间、形式</w:t>
      </w:r>
    </w:p>
    <w:p w:rsidR="009E6EE1" w:rsidRPr="00F374E4" w:rsidRDefault="009E6EE1" w:rsidP="009E6EE1">
      <w:pPr>
        <w:widowControl/>
        <w:spacing w:line="560" w:lineRule="exact"/>
        <w:ind w:firstLine="640"/>
        <w:jc w:val="left"/>
        <w:rPr>
          <w:rFonts w:ascii="仿宋_GB2312" w:eastAsia="仿宋_GB2312" w:hAnsi="微软雅黑" w:cs="微软雅黑"/>
          <w:sz w:val="32"/>
          <w:szCs w:val="32"/>
        </w:rPr>
      </w:pPr>
      <w:r w:rsidRPr="00F374E4">
        <w:rPr>
          <w:rFonts w:ascii="仿宋_GB2312" w:eastAsia="仿宋_GB2312" w:hAnsi="仿宋" w:cs="仿宋" w:hint="eastAsia"/>
          <w:kern w:val="0"/>
          <w:sz w:val="32"/>
          <w:szCs w:val="32"/>
          <w:lang w:bidi="ar"/>
        </w:rPr>
        <w:t>1.报价时间截止：2023年</w:t>
      </w:r>
      <w:r w:rsidR="0031585B">
        <w:rPr>
          <w:rFonts w:ascii="仿宋_GB2312" w:eastAsia="仿宋_GB2312" w:hAnsi="仿宋" w:cs="仿宋"/>
          <w:kern w:val="0"/>
          <w:sz w:val="32"/>
          <w:szCs w:val="32"/>
          <w:lang w:bidi="ar"/>
        </w:rPr>
        <w:t>11</w:t>
      </w:r>
      <w:r w:rsidRPr="00F374E4">
        <w:rPr>
          <w:rFonts w:ascii="仿宋_GB2312" w:eastAsia="仿宋_GB2312" w:hAnsi="仿宋" w:cs="仿宋" w:hint="eastAsia"/>
          <w:kern w:val="0"/>
          <w:sz w:val="32"/>
          <w:szCs w:val="32"/>
          <w:lang w:bidi="ar"/>
        </w:rPr>
        <w:t>月</w:t>
      </w:r>
      <w:r w:rsidR="0031585B">
        <w:rPr>
          <w:rFonts w:ascii="仿宋_GB2312" w:eastAsia="仿宋_GB2312" w:hAnsi="仿宋" w:cs="仿宋"/>
          <w:kern w:val="0"/>
          <w:sz w:val="32"/>
          <w:szCs w:val="32"/>
          <w:lang w:bidi="ar"/>
        </w:rPr>
        <w:t>13</w:t>
      </w:r>
      <w:r w:rsidRPr="00F374E4">
        <w:rPr>
          <w:rFonts w:ascii="仿宋_GB2312" w:eastAsia="仿宋_GB2312" w:hAnsi="仿宋" w:cs="仿宋" w:hint="eastAsia"/>
          <w:kern w:val="0"/>
          <w:sz w:val="32"/>
          <w:szCs w:val="32"/>
          <w:lang w:bidi="ar"/>
        </w:rPr>
        <w:t>日 17:00。</w:t>
      </w:r>
    </w:p>
    <w:p w:rsidR="009E6EE1" w:rsidRPr="00F374E4" w:rsidRDefault="009E6EE1" w:rsidP="009E6EE1">
      <w:pPr>
        <w:widowControl/>
        <w:spacing w:line="560" w:lineRule="exact"/>
        <w:ind w:firstLine="640"/>
        <w:jc w:val="left"/>
        <w:rPr>
          <w:rFonts w:ascii="仿宋_GB2312" w:eastAsia="仿宋_GB2312" w:hAnsi="微软雅黑" w:cs="微软雅黑"/>
          <w:sz w:val="32"/>
          <w:szCs w:val="32"/>
        </w:rPr>
      </w:pPr>
      <w:r w:rsidRPr="00F374E4">
        <w:rPr>
          <w:rFonts w:ascii="仿宋_GB2312" w:eastAsia="仿宋_GB2312" w:hAnsi="仿宋" w:cs="仿宋" w:hint="eastAsia"/>
          <w:kern w:val="0"/>
          <w:sz w:val="32"/>
          <w:szCs w:val="32"/>
          <w:lang w:bidi="ar"/>
        </w:rPr>
        <w:t>2.</w:t>
      </w:r>
      <w:r w:rsidRPr="00F374E4">
        <w:rPr>
          <w:rFonts w:ascii="仿宋_GB2312" w:eastAsia="仿宋_GB2312" w:hAnsi="微软雅黑" w:cs="微软雅黑" w:hint="eastAsia"/>
          <w:kern w:val="0"/>
          <w:sz w:val="32"/>
          <w:szCs w:val="32"/>
          <w:lang w:bidi="ar"/>
        </w:rPr>
        <w:t> </w:t>
      </w:r>
      <w:r w:rsidRPr="00F374E4">
        <w:rPr>
          <w:rFonts w:ascii="仿宋_GB2312" w:eastAsia="仿宋_GB2312" w:hAnsi="仿宋" w:cs="仿宋" w:hint="eastAsia"/>
          <w:kern w:val="0"/>
          <w:sz w:val="32"/>
          <w:szCs w:val="32"/>
          <w:lang w:bidi="ar"/>
        </w:rPr>
        <w:t>报价形式：报价文件可采取邮寄或现场递交的形式。</w:t>
      </w:r>
    </w:p>
    <w:p w:rsidR="009E6EE1" w:rsidRPr="00F374E4" w:rsidRDefault="009E6EE1" w:rsidP="009E6EE1">
      <w:pPr>
        <w:widowControl/>
        <w:spacing w:line="560" w:lineRule="exact"/>
        <w:ind w:firstLine="640"/>
        <w:jc w:val="left"/>
        <w:rPr>
          <w:rFonts w:ascii="仿宋_GB2312" w:eastAsia="仿宋_GB2312" w:hAnsi="仿宋" w:cs="仿宋"/>
          <w:kern w:val="0"/>
          <w:sz w:val="32"/>
          <w:szCs w:val="32"/>
          <w:lang w:bidi="ar"/>
        </w:rPr>
      </w:pPr>
      <w:r w:rsidRPr="00F374E4">
        <w:rPr>
          <w:rFonts w:ascii="仿宋_GB2312" w:eastAsia="仿宋_GB2312" w:hAnsi="仿宋" w:cs="仿宋" w:hint="eastAsia"/>
          <w:kern w:val="0"/>
          <w:sz w:val="32"/>
          <w:szCs w:val="32"/>
          <w:lang w:bidi="ar"/>
        </w:rPr>
        <w:t>3.地点：山东省青岛市崂山区香港东路195号2号楼1301。</w:t>
      </w:r>
    </w:p>
    <w:p w:rsidR="009E6EE1" w:rsidRPr="00F374E4" w:rsidRDefault="009E6EE1" w:rsidP="009E6EE1">
      <w:pPr>
        <w:widowControl/>
        <w:spacing w:line="560" w:lineRule="exact"/>
        <w:ind w:firstLine="640"/>
        <w:jc w:val="left"/>
        <w:rPr>
          <w:rFonts w:ascii="黑体" w:eastAsia="黑体" w:hAnsi="黑体" w:cs="微软雅黑"/>
          <w:sz w:val="32"/>
          <w:szCs w:val="32"/>
        </w:rPr>
      </w:pPr>
      <w:r w:rsidRPr="00F374E4">
        <w:rPr>
          <w:rFonts w:ascii="黑体" w:eastAsia="黑体" w:hAnsi="黑体" w:cs="黑体" w:hint="eastAsia"/>
          <w:kern w:val="0"/>
          <w:sz w:val="32"/>
          <w:szCs w:val="32"/>
          <w:lang w:bidi="ar"/>
        </w:rPr>
        <w:t>六、公告期限</w:t>
      </w:r>
    </w:p>
    <w:p w:rsidR="009E6EE1" w:rsidRPr="00F374E4" w:rsidRDefault="009E6EE1" w:rsidP="009E6EE1">
      <w:pPr>
        <w:widowControl/>
        <w:spacing w:line="560" w:lineRule="exact"/>
        <w:ind w:firstLine="640"/>
        <w:jc w:val="left"/>
        <w:rPr>
          <w:rFonts w:ascii="仿宋_GB2312" w:eastAsia="仿宋_GB2312" w:hAnsi="仿宋" w:cs="仿宋"/>
          <w:kern w:val="0"/>
          <w:sz w:val="32"/>
          <w:szCs w:val="32"/>
          <w:lang w:bidi="ar"/>
        </w:rPr>
      </w:pPr>
      <w:r w:rsidRPr="00F374E4">
        <w:rPr>
          <w:rFonts w:ascii="仿宋_GB2312" w:eastAsia="仿宋_GB2312" w:hAnsi="仿宋" w:cs="仿宋" w:hint="eastAsia"/>
          <w:kern w:val="0"/>
          <w:sz w:val="32"/>
          <w:szCs w:val="32"/>
          <w:lang w:bidi="ar"/>
        </w:rPr>
        <w:t>本项目公告自发出之日起至报价截止时间止。</w:t>
      </w:r>
    </w:p>
    <w:p w:rsidR="009E6EE1" w:rsidRPr="00F374E4" w:rsidRDefault="009E6EE1" w:rsidP="009E6EE1">
      <w:pPr>
        <w:widowControl/>
        <w:spacing w:line="560" w:lineRule="exact"/>
        <w:ind w:firstLine="640"/>
        <w:jc w:val="left"/>
        <w:rPr>
          <w:rFonts w:ascii="黑体" w:eastAsia="黑体" w:hAnsi="黑体" w:cs="微软雅黑"/>
          <w:sz w:val="32"/>
          <w:szCs w:val="32"/>
        </w:rPr>
      </w:pPr>
      <w:r w:rsidRPr="00F374E4">
        <w:rPr>
          <w:rFonts w:ascii="黑体" w:eastAsia="黑体" w:hAnsi="黑体" w:cs="黑体" w:hint="eastAsia"/>
          <w:kern w:val="0"/>
          <w:sz w:val="32"/>
          <w:szCs w:val="32"/>
          <w:lang w:bidi="ar"/>
        </w:rPr>
        <w:t>七、联系方式</w:t>
      </w:r>
    </w:p>
    <w:p w:rsidR="009E6EE1" w:rsidRPr="00F374E4" w:rsidRDefault="009E6EE1" w:rsidP="009E6EE1">
      <w:pPr>
        <w:pStyle w:val="af0"/>
        <w:widowControl/>
        <w:spacing w:line="560" w:lineRule="exact"/>
        <w:ind w:firstLineChars="200" w:firstLine="640"/>
        <w:rPr>
          <w:rFonts w:ascii="仿宋_GB2312" w:eastAsia="仿宋_GB2312" w:hAnsi="微软雅黑" w:cs="微软雅黑"/>
          <w:sz w:val="32"/>
          <w:szCs w:val="32"/>
        </w:rPr>
      </w:pPr>
      <w:r w:rsidRPr="00F374E4">
        <w:rPr>
          <w:rFonts w:ascii="仿宋_GB2312" w:eastAsia="仿宋_GB2312" w:hAnsi="仿宋" w:cs="仿宋" w:hint="eastAsia"/>
          <w:sz w:val="32"/>
          <w:szCs w:val="32"/>
        </w:rPr>
        <w:t>联系人：柳岩      联系电话：</w:t>
      </w:r>
      <w:r w:rsidRPr="00F374E4">
        <w:rPr>
          <w:rFonts w:ascii="仿宋_GB2312" w:eastAsia="仿宋_GB2312" w:cs="黑体" w:hint="eastAsia"/>
          <w:sz w:val="32"/>
          <w:szCs w:val="32"/>
        </w:rPr>
        <w:t>15964980353</w:t>
      </w:r>
    </w:p>
    <w:p w:rsidR="009E6EE1" w:rsidRPr="00F374E4" w:rsidRDefault="009E6EE1" w:rsidP="009E6EE1">
      <w:pPr>
        <w:widowControl/>
        <w:spacing w:line="560" w:lineRule="exact"/>
        <w:ind w:firstLine="640"/>
        <w:jc w:val="left"/>
        <w:rPr>
          <w:rFonts w:ascii="仿宋_GB2312" w:eastAsia="仿宋_GB2312" w:hAnsi="仿宋" w:cs="仿宋"/>
          <w:kern w:val="0"/>
          <w:sz w:val="32"/>
          <w:szCs w:val="32"/>
          <w:lang w:bidi="ar"/>
        </w:rPr>
      </w:pPr>
    </w:p>
    <w:p w:rsidR="009E6EE1" w:rsidRPr="00F374E4" w:rsidRDefault="009E6EE1" w:rsidP="009E6EE1">
      <w:pPr>
        <w:pStyle w:val="1"/>
        <w:spacing w:line="560" w:lineRule="exact"/>
        <w:ind w:firstLineChars="200" w:firstLine="640"/>
        <w:rPr>
          <w:rFonts w:ascii="仿宋_GB2312" w:eastAsia="仿宋_GB2312" w:hAnsi="仿宋" w:cs="宋体"/>
          <w:kern w:val="0"/>
          <w:sz w:val="32"/>
          <w:szCs w:val="32"/>
        </w:rPr>
      </w:pPr>
      <w:r w:rsidRPr="00F374E4">
        <w:rPr>
          <w:rFonts w:ascii="仿宋_GB2312" w:eastAsia="仿宋_GB2312" w:hAnsi="仿宋" w:cs="宋体" w:hint="eastAsia"/>
          <w:kern w:val="0"/>
          <w:sz w:val="32"/>
          <w:szCs w:val="32"/>
        </w:rPr>
        <w:t>附件：1.承诺函</w:t>
      </w:r>
    </w:p>
    <w:p w:rsidR="009E6EE1" w:rsidRPr="00F374E4" w:rsidRDefault="009E6EE1" w:rsidP="009E6EE1">
      <w:pPr>
        <w:pStyle w:val="1"/>
        <w:spacing w:line="560" w:lineRule="exact"/>
        <w:ind w:firstLineChars="500" w:firstLine="1600"/>
        <w:rPr>
          <w:rFonts w:ascii="仿宋_GB2312" w:eastAsia="仿宋_GB2312" w:hAnsi="仿宋" w:cs="宋体"/>
          <w:kern w:val="0"/>
          <w:sz w:val="32"/>
          <w:szCs w:val="32"/>
        </w:rPr>
      </w:pPr>
      <w:r w:rsidRPr="00F374E4">
        <w:rPr>
          <w:rFonts w:ascii="仿宋_GB2312" w:eastAsia="仿宋_GB2312" w:hAnsi="仿宋" w:cs="宋体" w:hint="eastAsia"/>
          <w:kern w:val="0"/>
          <w:sz w:val="32"/>
          <w:szCs w:val="32"/>
        </w:rPr>
        <w:t>2.报价单</w:t>
      </w:r>
    </w:p>
    <w:p w:rsidR="009E6EE1" w:rsidRPr="00F374E4" w:rsidRDefault="009E6EE1" w:rsidP="009E6EE1">
      <w:pPr>
        <w:pStyle w:val="1"/>
        <w:spacing w:line="560" w:lineRule="exact"/>
        <w:ind w:firstLineChars="443" w:firstLine="1418"/>
        <w:rPr>
          <w:rFonts w:ascii="仿宋_GB2312" w:eastAsia="仿宋_GB2312" w:hAnsi="仿宋" w:cs="仿宋"/>
          <w:sz w:val="32"/>
          <w:szCs w:val="32"/>
          <w:lang w:val="zh-CN"/>
        </w:rPr>
      </w:pPr>
      <w:r w:rsidRPr="00F374E4">
        <w:rPr>
          <w:rFonts w:ascii="仿宋_GB2312" w:eastAsia="仿宋_GB2312" w:hAnsi="仿宋" w:cs="仿宋" w:hint="eastAsia"/>
          <w:sz w:val="32"/>
          <w:szCs w:val="32"/>
          <w:lang w:val="zh-CN"/>
        </w:rPr>
        <w:t xml:space="preserve"> </w:t>
      </w:r>
      <w:r w:rsidRPr="00F374E4">
        <w:rPr>
          <w:rFonts w:ascii="仿宋_GB2312" w:eastAsia="仿宋_GB2312" w:hAnsi="仿宋" w:cs="仿宋"/>
          <w:sz w:val="32"/>
          <w:szCs w:val="32"/>
          <w:lang w:val="zh-CN"/>
        </w:rPr>
        <w:t>3</w:t>
      </w:r>
      <w:r w:rsidRPr="00F374E4">
        <w:rPr>
          <w:rFonts w:ascii="仿宋_GB2312" w:eastAsia="仿宋_GB2312" w:hAnsi="仿宋" w:cs="仿宋" w:hint="eastAsia"/>
          <w:sz w:val="32"/>
          <w:szCs w:val="32"/>
          <w:lang w:val="zh-CN"/>
        </w:rPr>
        <w:t>.城投商管集团合作伙伴反腐败政策告知书</w:t>
      </w:r>
    </w:p>
    <w:p w:rsidR="009E6EE1" w:rsidRPr="00F374E4" w:rsidRDefault="009E6EE1" w:rsidP="009E6EE1">
      <w:pPr>
        <w:pStyle w:val="1"/>
        <w:spacing w:line="560" w:lineRule="exact"/>
        <w:ind w:firstLineChars="500" w:firstLine="1600"/>
        <w:rPr>
          <w:rFonts w:ascii="仿宋_GB2312" w:eastAsia="仿宋_GB2312" w:hAnsi="仿宋" w:cs="仿宋"/>
          <w:kern w:val="0"/>
          <w:sz w:val="32"/>
          <w:szCs w:val="32"/>
          <w:lang w:val="zh-CN"/>
        </w:rPr>
      </w:pPr>
      <w:r w:rsidRPr="00F374E4">
        <w:rPr>
          <w:rFonts w:ascii="仿宋_GB2312" w:eastAsia="仿宋_GB2312" w:hAnsi="仿宋" w:cs="宋体"/>
          <w:kern w:val="0"/>
          <w:sz w:val="32"/>
          <w:szCs w:val="32"/>
        </w:rPr>
        <w:t>4</w:t>
      </w:r>
      <w:r w:rsidRPr="00F374E4">
        <w:rPr>
          <w:rFonts w:ascii="仿宋_GB2312" w:eastAsia="仿宋_GB2312" w:hAnsi="仿宋" w:cs="宋体" w:hint="eastAsia"/>
          <w:kern w:val="0"/>
          <w:sz w:val="32"/>
          <w:szCs w:val="32"/>
        </w:rPr>
        <w:t>.</w:t>
      </w:r>
      <w:r w:rsidRPr="00F374E4">
        <w:rPr>
          <w:rFonts w:ascii="仿宋_GB2312" w:eastAsia="仿宋_GB2312" w:hAnsi="仿宋" w:cs="仿宋" w:hint="eastAsia"/>
          <w:kern w:val="0"/>
          <w:sz w:val="32"/>
          <w:szCs w:val="32"/>
          <w:lang w:val="zh-CN"/>
        </w:rPr>
        <w:t>报价文件包装袋密封件正面和封口格式</w:t>
      </w:r>
    </w:p>
    <w:p w:rsidR="009E6EE1" w:rsidRPr="00F374E4" w:rsidRDefault="009E6EE1" w:rsidP="009E6EE1">
      <w:pPr>
        <w:pStyle w:val="1"/>
        <w:spacing w:line="560" w:lineRule="exact"/>
        <w:ind w:firstLineChars="500" w:firstLine="1600"/>
        <w:rPr>
          <w:rFonts w:ascii="仿宋_GB2312" w:eastAsia="仿宋_GB2312" w:hAnsi="仿宋" w:cs="仿宋"/>
          <w:kern w:val="0"/>
          <w:sz w:val="32"/>
          <w:szCs w:val="32"/>
          <w:lang w:val="zh-CN"/>
        </w:rPr>
      </w:pPr>
      <w:r w:rsidRPr="00F374E4">
        <w:rPr>
          <w:rFonts w:ascii="仿宋_GB2312" w:eastAsia="仿宋_GB2312" w:hAnsi="仿宋" w:cs="仿宋" w:hint="eastAsia"/>
          <w:kern w:val="0"/>
          <w:sz w:val="32"/>
          <w:szCs w:val="32"/>
          <w:lang w:val="zh-CN"/>
        </w:rPr>
        <w:t>5</w:t>
      </w:r>
      <w:r w:rsidRPr="00F374E4">
        <w:rPr>
          <w:rFonts w:ascii="仿宋_GB2312" w:eastAsia="仿宋_GB2312" w:hAnsi="仿宋" w:cs="仿宋"/>
          <w:kern w:val="0"/>
          <w:sz w:val="32"/>
          <w:szCs w:val="32"/>
          <w:lang w:val="zh-CN"/>
        </w:rPr>
        <w:t>.</w:t>
      </w:r>
      <w:r w:rsidRPr="00F374E4">
        <w:rPr>
          <w:rFonts w:ascii="仿宋_GB2312" w:eastAsia="仿宋_GB2312" w:hAnsi="仿宋" w:cs="仿宋" w:hint="eastAsia"/>
          <w:kern w:val="0"/>
          <w:sz w:val="32"/>
          <w:szCs w:val="32"/>
          <w:lang w:val="zh-CN"/>
        </w:rPr>
        <w:t>保险理赔服务考核表</w:t>
      </w:r>
    </w:p>
    <w:p w:rsidR="009E6EE1" w:rsidRPr="00F374E4" w:rsidRDefault="009E6EE1" w:rsidP="009E6EE1">
      <w:pPr>
        <w:spacing w:line="560" w:lineRule="exact"/>
        <w:ind w:firstLineChars="200" w:firstLine="640"/>
        <w:jc w:val="right"/>
        <w:rPr>
          <w:rFonts w:ascii="仿宋_GB2312" w:eastAsia="仿宋_GB2312" w:hAnsi="仿宋" w:cs="仿宋"/>
          <w:kern w:val="0"/>
          <w:sz w:val="32"/>
          <w:szCs w:val="32"/>
          <w:lang w:bidi="ar"/>
        </w:rPr>
      </w:pPr>
    </w:p>
    <w:p w:rsidR="009E6EE1" w:rsidRPr="00F374E4" w:rsidRDefault="009E6EE1" w:rsidP="009E6EE1">
      <w:pPr>
        <w:spacing w:line="560" w:lineRule="exact"/>
        <w:ind w:firstLineChars="200" w:firstLine="640"/>
        <w:jc w:val="right"/>
        <w:rPr>
          <w:rFonts w:ascii="仿宋_GB2312" w:eastAsia="仿宋_GB2312" w:hAnsi="仿宋" w:cs="仿宋"/>
          <w:kern w:val="0"/>
          <w:sz w:val="32"/>
          <w:szCs w:val="32"/>
          <w:lang w:bidi="ar"/>
        </w:rPr>
      </w:pPr>
    </w:p>
    <w:p w:rsidR="009E6EE1" w:rsidRPr="00F374E4" w:rsidRDefault="009E6EE1" w:rsidP="009E6EE1">
      <w:pPr>
        <w:spacing w:line="560" w:lineRule="exact"/>
        <w:ind w:firstLineChars="200" w:firstLine="640"/>
        <w:jc w:val="right"/>
        <w:rPr>
          <w:rFonts w:ascii="仿宋_GB2312" w:eastAsia="仿宋_GB2312" w:hAnsi="仿宋"/>
          <w:sz w:val="32"/>
          <w:szCs w:val="32"/>
        </w:rPr>
      </w:pPr>
      <w:r w:rsidRPr="00F374E4">
        <w:rPr>
          <w:rFonts w:ascii="仿宋_GB2312" w:eastAsia="仿宋_GB2312" w:hAnsi="仿宋" w:cs="仿宋" w:hint="eastAsia"/>
          <w:kern w:val="0"/>
          <w:sz w:val="32"/>
          <w:szCs w:val="32"/>
          <w:lang w:bidi="ar"/>
        </w:rPr>
        <w:t>采购单位：</w:t>
      </w:r>
      <w:r w:rsidRPr="00F374E4">
        <w:rPr>
          <w:rFonts w:ascii="仿宋_GB2312" w:eastAsia="仿宋_GB2312" w:hAnsi="仿宋" w:hint="eastAsia"/>
          <w:sz w:val="32"/>
          <w:szCs w:val="32"/>
        </w:rPr>
        <w:t>青岛城投企业发展有限公司酒店管理分公司</w:t>
      </w:r>
    </w:p>
    <w:p w:rsidR="009E6EE1" w:rsidRPr="00F374E4" w:rsidRDefault="009E6EE1" w:rsidP="009E6EE1">
      <w:pPr>
        <w:widowControl/>
        <w:spacing w:line="560" w:lineRule="exact"/>
        <w:jc w:val="center"/>
        <w:rPr>
          <w:rFonts w:ascii="仿宋_GB2312" w:eastAsia="仿宋_GB2312"/>
          <w:sz w:val="32"/>
          <w:szCs w:val="32"/>
        </w:rPr>
      </w:pPr>
      <w:r w:rsidRPr="00F374E4">
        <w:rPr>
          <w:rFonts w:ascii="仿宋_GB2312" w:eastAsia="仿宋_GB2312" w:hAnsi="仿宋" w:cs="仿宋" w:hint="eastAsia"/>
          <w:kern w:val="0"/>
          <w:sz w:val="32"/>
          <w:szCs w:val="32"/>
          <w:lang w:bidi="ar"/>
        </w:rPr>
        <w:t xml:space="preserve">                       2023年</w:t>
      </w:r>
      <w:r w:rsidR="0031585B">
        <w:rPr>
          <w:rFonts w:ascii="仿宋_GB2312" w:eastAsia="仿宋_GB2312" w:hAnsi="仿宋" w:cs="仿宋"/>
          <w:kern w:val="0"/>
          <w:sz w:val="32"/>
          <w:szCs w:val="32"/>
          <w:lang w:bidi="ar"/>
        </w:rPr>
        <w:t>11</w:t>
      </w:r>
      <w:r w:rsidRPr="00F374E4">
        <w:rPr>
          <w:rFonts w:ascii="仿宋_GB2312" w:eastAsia="仿宋_GB2312" w:hAnsi="仿宋" w:cs="仿宋" w:hint="eastAsia"/>
          <w:kern w:val="0"/>
          <w:sz w:val="32"/>
          <w:szCs w:val="32"/>
          <w:lang w:bidi="ar"/>
        </w:rPr>
        <w:t>月</w:t>
      </w:r>
      <w:r w:rsidR="0031585B">
        <w:rPr>
          <w:rFonts w:ascii="仿宋_GB2312" w:eastAsia="仿宋_GB2312" w:hAnsi="仿宋" w:cs="仿宋"/>
          <w:kern w:val="0"/>
          <w:sz w:val="32"/>
          <w:szCs w:val="32"/>
          <w:lang w:bidi="ar"/>
        </w:rPr>
        <w:t>8</w:t>
      </w:r>
      <w:r w:rsidRPr="00F374E4">
        <w:rPr>
          <w:rFonts w:ascii="仿宋_GB2312" w:eastAsia="仿宋_GB2312" w:hAnsi="仿宋" w:cs="仿宋" w:hint="eastAsia"/>
          <w:kern w:val="0"/>
          <w:sz w:val="32"/>
          <w:szCs w:val="32"/>
          <w:lang w:bidi="ar"/>
        </w:rPr>
        <w:t>日</w:t>
      </w:r>
    </w:p>
    <w:p w:rsidR="00AE7608" w:rsidRPr="00F374E4" w:rsidRDefault="00AE7608" w:rsidP="00B57928">
      <w:pPr>
        <w:spacing w:line="560" w:lineRule="exact"/>
        <w:ind w:firstLineChars="200" w:firstLine="640"/>
        <w:rPr>
          <w:rFonts w:ascii="黑体" w:eastAsia="黑体" w:hAnsi="黑体" w:cs="黑体"/>
          <w:sz w:val="32"/>
          <w:szCs w:val="32"/>
        </w:rPr>
      </w:pPr>
    </w:p>
    <w:p w:rsidR="00AE7608" w:rsidRPr="00F374E4" w:rsidRDefault="00AE7608" w:rsidP="00B57928">
      <w:pPr>
        <w:spacing w:line="560" w:lineRule="exact"/>
        <w:ind w:firstLineChars="200" w:firstLine="640"/>
        <w:rPr>
          <w:rFonts w:ascii="黑体" w:eastAsia="黑体" w:hAnsi="黑体" w:cs="黑体"/>
          <w:sz w:val="32"/>
          <w:szCs w:val="32"/>
        </w:rPr>
      </w:pPr>
    </w:p>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9E6EE1" w:rsidRPr="00F374E4" w:rsidRDefault="009E6EE1" w:rsidP="009E6EE1">
      <w:pPr>
        <w:widowControl/>
        <w:spacing w:line="560" w:lineRule="exact"/>
        <w:rPr>
          <w:rFonts w:ascii="黑体" w:eastAsia="黑体" w:hAnsi="黑体" w:cs="仿宋_GB2312"/>
          <w:bCs/>
          <w:kern w:val="1"/>
          <w:sz w:val="32"/>
          <w:szCs w:val="32"/>
        </w:rPr>
      </w:pPr>
      <w:r w:rsidRPr="00F374E4">
        <w:rPr>
          <w:rFonts w:ascii="黑体" w:eastAsia="黑体" w:hAnsi="黑体" w:cs="仿宋_GB2312" w:hint="eastAsia"/>
          <w:bCs/>
          <w:kern w:val="1"/>
          <w:sz w:val="32"/>
          <w:szCs w:val="32"/>
        </w:rPr>
        <w:lastRenderedPageBreak/>
        <w:t>附件1</w:t>
      </w:r>
    </w:p>
    <w:p w:rsidR="009E6EE1" w:rsidRPr="00F374E4" w:rsidRDefault="009E6EE1" w:rsidP="009E6EE1">
      <w:pPr>
        <w:widowControl/>
        <w:spacing w:line="560" w:lineRule="exact"/>
        <w:jc w:val="center"/>
        <w:rPr>
          <w:rFonts w:ascii="方正小标宋_GBK" w:eastAsia="方正小标宋_GBK" w:hAnsiTheme="minorEastAsia" w:cs="仿宋_GB2312"/>
          <w:bCs/>
          <w:kern w:val="1"/>
          <w:sz w:val="44"/>
          <w:szCs w:val="44"/>
        </w:rPr>
      </w:pPr>
    </w:p>
    <w:p w:rsidR="009E6EE1" w:rsidRPr="00F374E4" w:rsidRDefault="009E6EE1" w:rsidP="009E6EE1">
      <w:pPr>
        <w:widowControl/>
        <w:spacing w:line="560" w:lineRule="exact"/>
        <w:jc w:val="center"/>
        <w:rPr>
          <w:rFonts w:ascii="方正小标宋_GBK" w:eastAsia="方正小标宋_GBK" w:hAnsiTheme="minorEastAsia" w:cs="仿宋_GB2312"/>
          <w:kern w:val="1"/>
          <w:sz w:val="44"/>
          <w:szCs w:val="44"/>
        </w:rPr>
      </w:pPr>
      <w:r w:rsidRPr="00F374E4">
        <w:rPr>
          <w:rFonts w:ascii="方正小标宋_GBK" w:eastAsia="方正小标宋_GBK" w:hAnsiTheme="minorEastAsia" w:cs="仿宋_GB2312" w:hint="eastAsia"/>
          <w:bCs/>
          <w:kern w:val="1"/>
          <w:sz w:val="44"/>
          <w:szCs w:val="44"/>
        </w:rPr>
        <w:t>承诺函（格式）</w:t>
      </w:r>
    </w:p>
    <w:p w:rsidR="009E6EE1" w:rsidRPr="00F374E4" w:rsidRDefault="009E6EE1" w:rsidP="009E6EE1">
      <w:pPr>
        <w:widowControl/>
        <w:spacing w:line="560" w:lineRule="exact"/>
        <w:rPr>
          <w:rFonts w:ascii="仿宋_GB2312" w:eastAsia="仿宋_GB2312" w:hAnsi="仿宋_GB2312" w:cs="仿宋_GB2312"/>
          <w:kern w:val="1"/>
          <w:sz w:val="32"/>
          <w:szCs w:val="32"/>
        </w:rPr>
      </w:pPr>
      <w:r w:rsidRPr="00F374E4">
        <w:rPr>
          <w:rFonts w:ascii="仿宋_GB2312" w:eastAsia="仿宋_GB2312" w:hAnsi="仿宋" w:hint="eastAsia"/>
          <w:sz w:val="32"/>
          <w:szCs w:val="32"/>
        </w:rPr>
        <w:t>青岛城投企业发展有限公司酒店管理分公司</w:t>
      </w:r>
      <w:r w:rsidRPr="00F374E4">
        <w:rPr>
          <w:rFonts w:ascii="仿宋_GB2312" w:eastAsia="仿宋_GB2312" w:hAnsi="仿宋_GB2312" w:cs="仿宋_GB2312" w:hint="eastAsia"/>
          <w:kern w:val="1"/>
          <w:sz w:val="32"/>
          <w:szCs w:val="32"/>
        </w:rPr>
        <w:t>：</w:t>
      </w:r>
    </w:p>
    <w:p w:rsidR="009E6EE1" w:rsidRPr="00F374E4" w:rsidRDefault="009E6EE1" w:rsidP="009E6EE1">
      <w:pPr>
        <w:widowControl/>
        <w:spacing w:line="560" w:lineRule="exact"/>
        <w:ind w:firstLine="645"/>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1.我方全面研究了贵公司发出的询价函，决定参加贵司组织的本项目招标。我方授权</w:t>
      </w:r>
      <w:r w:rsidRPr="00F374E4">
        <w:rPr>
          <w:rFonts w:ascii="仿宋_GB2312" w:eastAsia="仿宋_GB2312" w:hAnsi="Calibri" w:cs="Calibri" w:hint="eastAsia"/>
          <w:kern w:val="1"/>
          <w:sz w:val="32"/>
          <w:szCs w:val="32"/>
          <w:u w:val="single"/>
        </w:rPr>
        <w:t>       </w:t>
      </w:r>
      <w:r w:rsidRPr="00F374E4">
        <w:rPr>
          <w:rFonts w:ascii="仿宋_GB2312" w:eastAsia="仿宋_GB2312" w:hAnsi="仿宋_GB2312" w:cs="仿宋_GB2312" w:hint="eastAsia"/>
          <w:kern w:val="1"/>
          <w:sz w:val="32"/>
          <w:szCs w:val="32"/>
          <w:u w:val="single"/>
        </w:rPr>
        <w:t xml:space="preserve">  </w:t>
      </w:r>
      <w:r w:rsidRPr="00F374E4">
        <w:rPr>
          <w:rFonts w:ascii="仿宋_GB2312" w:eastAsia="仿宋_GB2312" w:hAnsi="仿宋_GB2312" w:cs="仿宋_GB2312" w:hint="eastAsia"/>
          <w:kern w:val="1"/>
          <w:sz w:val="32"/>
          <w:szCs w:val="32"/>
        </w:rPr>
        <w:t>（姓名）代表我方</w:t>
      </w:r>
      <w:r w:rsidRPr="00F374E4">
        <w:rPr>
          <w:rFonts w:ascii="仿宋_GB2312" w:eastAsia="仿宋_GB2312" w:hAnsi="Calibri" w:cs="Calibri" w:hint="eastAsia"/>
          <w:kern w:val="1"/>
          <w:sz w:val="32"/>
          <w:szCs w:val="32"/>
          <w:u w:val="single"/>
        </w:rPr>
        <w:t>          </w:t>
      </w:r>
      <w:r w:rsidRPr="00F374E4">
        <w:rPr>
          <w:rFonts w:ascii="仿宋_GB2312" w:eastAsia="仿宋_GB2312" w:hAnsi="Calibri" w:cs="Calibri" w:hint="eastAsia"/>
          <w:kern w:val="1"/>
          <w:sz w:val="32"/>
          <w:szCs w:val="32"/>
          <w:u w:val="single"/>
        </w:rPr>
        <w:t xml:space="preserve">                </w:t>
      </w:r>
      <w:r w:rsidRPr="00F374E4">
        <w:rPr>
          <w:rFonts w:ascii="仿宋_GB2312" w:eastAsia="仿宋_GB2312" w:hAnsi="Calibri" w:cs="Calibri" w:hint="eastAsia"/>
          <w:kern w:val="1"/>
          <w:sz w:val="32"/>
          <w:szCs w:val="32"/>
          <w:u w:val="single"/>
        </w:rPr>
        <w:t> </w:t>
      </w:r>
      <w:r w:rsidRPr="00F374E4">
        <w:rPr>
          <w:rFonts w:ascii="仿宋_GB2312" w:eastAsia="仿宋_GB2312" w:hAnsi="仿宋_GB2312" w:cs="仿宋_GB2312" w:hint="eastAsia"/>
          <w:kern w:val="1"/>
          <w:sz w:val="32"/>
          <w:szCs w:val="32"/>
        </w:rPr>
        <w:t>（投标单位的名称）全权处理本项目招标的有关事宜。</w:t>
      </w:r>
    </w:p>
    <w:p w:rsidR="009E6EE1" w:rsidRPr="00F374E4" w:rsidRDefault="009E6EE1" w:rsidP="009E6EE1">
      <w:pPr>
        <w:widowControl/>
        <w:spacing w:line="560" w:lineRule="exact"/>
        <w:ind w:firstLine="630"/>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2.一旦我方中标，我方将严格履行协议书、合同及招标文件规定的责任和义务。</w:t>
      </w:r>
    </w:p>
    <w:p w:rsidR="009E6EE1" w:rsidRPr="00F374E4" w:rsidRDefault="009E6EE1" w:rsidP="009E6EE1">
      <w:pPr>
        <w:widowControl/>
        <w:spacing w:line="560" w:lineRule="exact"/>
        <w:ind w:firstLine="600"/>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3.一旦我方中标，我方将严格履行合同规定责任和义务。</w:t>
      </w:r>
    </w:p>
    <w:p w:rsidR="009E6EE1" w:rsidRPr="00F374E4" w:rsidRDefault="009E6EE1" w:rsidP="009E6EE1">
      <w:pPr>
        <w:widowControl/>
        <w:spacing w:line="560" w:lineRule="exact"/>
        <w:ind w:firstLine="630"/>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4.我方愿意提供贵公司另外要求的，与报价有关的文件资料，并保证我方已提供和将要提供的文件资料是真实准确的。</w:t>
      </w:r>
    </w:p>
    <w:p w:rsidR="009E6EE1" w:rsidRPr="00F374E4" w:rsidRDefault="009E6EE1" w:rsidP="009E6EE1">
      <w:pPr>
        <w:widowControl/>
        <w:spacing w:line="560" w:lineRule="exact"/>
        <w:ind w:firstLine="630"/>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5.我方完全理解贵公司不一定将合同授予最低报价的报价人的行为。</w:t>
      </w:r>
    </w:p>
    <w:p w:rsidR="009E6EE1" w:rsidRPr="00F374E4" w:rsidRDefault="009E6EE1" w:rsidP="009E6EE1">
      <w:pPr>
        <w:widowControl/>
        <w:spacing w:line="560" w:lineRule="exact"/>
        <w:ind w:firstLine="645"/>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投标单位名称（盖章）：</w:t>
      </w:r>
    </w:p>
    <w:p w:rsidR="009E6EE1" w:rsidRPr="00F374E4" w:rsidRDefault="009E6EE1" w:rsidP="009E6EE1">
      <w:pPr>
        <w:widowControl/>
        <w:spacing w:line="560" w:lineRule="exact"/>
        <w:ind w:firstLine="645"/>
        <w:rPr>
          <w:rFonts w:ascii="仿宋_GB2312" w:eastAsia="仿宋_GB2312" w:hAnsi="仿宋_GB2312" w:cs="仿宋_GB2312"/>
          <w:kern w:val="1"/>
          <w:sz w:val="32"/>
          <w:szCs w:val="32"/>
        </w:rPr>
      </w:pPr>
    </w:p>
    <w:p w:rsidR="009E6EE1" w:rsidRPr="00F374E4" w:rsidRDefault="009E6EE1" w:rsidP="009E6EE1">
      <w:pPr>
        <w:widowControl/>
        <w:spacing w:line="560" w:lineRule="exact"/>
        <w:ind w:firstLine="645"/>
        <w:rPr>
          <w:rFonts w:ascii="仿宋_GB2312" w:eastAsia="仿宋_GB2312" w:hAnsi="仿宋_GB2312" w:cs="仿宋_GB2312"/>
          <w:kern w:val="1"/>
          <w:sz w:val="32"/>
          <w:szCs w:val="32"/>
        </w:rPr>
      </w:pPr>
    </w:p>
    <w:p w:rsidR="009E6EE1" w:rsidRPr="00F374E4" w:rsidRDefault="009E6EE1" w:rsidP="009E6EE1">
      <w:pPr>
        <w:widowControl/>
        <w:spacing w:line="560" w:lineRule="exact"/>
        <w:ind w:firstLine="645"/>
        <w:rPr>
          <w:rFonts w:ascii="仿宋_GB2312" w:eastAsia="仿宋_GB2312" w:hAnsi="仿宋_GB2312" w:cs="仿宋_GB2312"/>
          <w:kern w:val="1"/>
          <w:sz w:val="32"/>
          <w:szCs w:val="32"/>
        </w:rPr>
      </w:pPr>
      <w:r w:rsidRPr="00F374E4">
        <w:rPr>
          <w:rFonts w:ascii="仿宋_GB2312" w:eastAsia="仿宋_GB2312" w:hAnsi="仿宋_GB2312" w:cs="仿宋_GB2312" w:hint="eastAsia"/>
          <w:kern w:val="1"/>
          <w:sz w:val="32"/>
          <w:szCs w:val="32"/>
        </w:rPr>
        <w:t>法定代表人（或授权代理人）签章：</w:t>
      </w:r>
    </w:p>
    <w:p w:rsidR="009E6EE1" w:rsidRPr="00F374E4" w:rsidRDefault="009E6EE1" w:rsidP="009E6EE1">
      <w:pPr>
        <w:widowControl/>
        <w:spacing w:line="560" w:lineRule="exact"/>
        <w:ind w:firstLine="645"/>
        <w:rPr>
          <w:rFonts w:ascii="仿宋_GB2312" w:eastAsia="仿宋_GB2312" w:hAnsi="仿宋_GB2312" w:cs="仿宋_GB2312"/>
          <w:kern w:val="1"/>
          <w:sz w:val="32"/>
          <w:szCs w:val="32"/>
        </w:rPr>
      </w:pPr>
    </w:p>
    <w:p w:rsidR="009E6EE1" w:rsidRPr="00F374E4" w:rsidRDefault="009E6EE1" w:rsidP="009E6EE1">
      <w:pPr>
        <w:widowControl/>
        <w:spacing w:line="560" w:lineRule="exact"/>
        <w:rPr>
          <w:rFonts w:ascii="仿宋_GB2312" w:eastAsia="仿宋_GB2312" w:hAnsi="仿宋_GB2312" w:cs="仿宋_GB2312"/>
          <w:bCs/>
          <w:kern w:val="1"/>
          <w:sz w:val="32"/>
          <w:szCs w:val="32"/>
        </w:rPr>
      </w:pPr>
      <w:r w:rsidRPr="00F374E4">
        <w:rPr>
          <w:rFonts w:ascii="仿宋_GB2312" w:eastAsia="仿宋_GB2312" w:hAnsi="仿宋_GB2312" w:cs="仿宋_GB2312" w:hint="eastAsia"/>
          <w:bCs/>
          <w:kern w:val="1"/>
          <w:sz w:val="32"/>
          <w:szCs w:val="32"/>
        </w:rPr>
        <w:t xml:space="preserve">                              </w:t>
      </w:r>
    </w:p>
    <w:p w:rsidR="009E6EE1" w:rsidRPr="00F374E4" w:rsidRDefault="009E6EE1" w:rsidP="009E6EE1">
      <w:pPr>
        <w:widowControl/>
        <w:spacing w:line="560" w:lineRule="exact"/>
        <w:ind w:firstLineChars="1800" w:firstLine="5760"/>
        <w:rPr>
          <w:rFonts w:ascii="仿宋_GB2312" w:eastAsia="仿宋_GB2312" w:hAnsi="仿宋_GB2312" w:cs="仿宋_GB2312"/>
          <w:bCs/>
          <w:kern w:val="1"/>
          <w:sz w:val="32"/>
          <w:szCs w:val="32"/>
        </w:rPr>
      </w:pPr>
      <w:r w:rsidRPr="00F374E4">
        <w:rPr>
          <w:rFonts w:ascii="仿宋_GB2312" w:eastAsia="仿宋_GB2312" w:hAnsi="仿宋_GB2312" w:cs="仿宋_GB2312" w:hint="eastAsia"/>
          <w:kern w:val="1"/>
          <w:sz w:val="32"/>
          <w:szCs w:val="32"/>
        </w:rPr>
        <w:t>日期：</w:t>
      </w:r>
    </w:p>
    <w:p w:rsidR="009E6EE1" w:rsidRPr="00F374E4" w:rsidRDefault="009E6EE1" w:rsidP="009E6EE1">
      <w:pPr>
        <w:rPr>
          <w:rFonts w:ascii="黑体" w:eastAsia="黑体" w:hAnsi="黑体" w:cs="黑体"/>
          <w:sz w:val="32"/>
          <w:szCs w:val="32"/>
        </w:rPr>
      </w:pPr>
      <w:r w:rsidRPr="00F374E4">
        <w:rPr>
          <w:rFonts w:ascii="黑体" w:eastAsia="黑体" w:hAnsi="黑体" w:cs="黑体" w:hint="eastAsia"/>
          <w:sz w:val="32"/>
          <w:szCs w:val="32"/>
        </w:rPr>
        <w:lastRenderedPageBreak/>
        <w:t>附件</w:t>
      </w:r>
      <w:r w:rsidRPr="00F374E4">
        <w:rPr>
          <w:rFonts w:ascii="黑体" w:eastAsia="黑体" w:hAnsi="黑体" w:cs="黑体"/>
          <w:sz w:val="32"/>
          <w:szCs w:val="32"/>
        </w:rPr>
        <w:t>2</w:t>
      </w:r>
    </w:p>
    <w:p w:rsidR="009E6EE1" w:rsidRPr="00F374E4" w:rsidRDefault="009E6EE1" w:rsidP="009E6EE1">
      <w:pPr>
        <w:rPr>
          <w:rFonts w:ascii="仿宋_GB2312" w:eastAsia="仿宋_GB2312" w:hAnsi="仿宋_GB2312" w:cs="仿宋_GB2312"/>
          <w:sz w:val="32"/>
          <w:szCs w:val="32"/>
        </w:rPr>
      </w:pPr>
    </w:p>
    <w:p w:rsidR="009E6EE1" w:rsidRPr="00F374E4" w:rsidRDefault="009E6EE1" w:rsidP="00714716">
      <w:pPr>
        <w:ind w:firstLineChars="200" w:firstLine="880"/>
        <w:jc w:val="left"/>
        <w:rPr>
          <w:rFonts w:ascii="方正小标宋_GBK" w:eastAsia="方正小标宋_GBK" w:hAnsi="仿宋_GB2312" w:cs="仿宋_GB2312"/>
          <w:sz w:val="44"/>
          <w:szCs w:val="44"/>
        </w:rPr>
      </w:pPr>
      <w:r w:rsidRPr="00F374E4">
        <w:rPr>
          <w:rFonts w:ascii="方正小标宋_GBK" w:eastAsia="方正小标宋_GBK" w:hAnsi="仿宋_GB2312" w:cs="仿宋_GB2312" w:hint="eastAsia"/>
          <w:sz w:val="44"/>
          <w:szCs w:val="44"/>
        </w:rPr>
        <w:t>世茂拾贰府项目保险服务项目报价单</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1860"/>
        <w:gridCol w:w="1260"/>
        <w:gridCol w:w="1560"/>
        <w:gridCol w:w="1710"/>
        <w:gridCol w:w="1710"/>
      </w:tblGrid>
      <w:tr w:rsidR="00714716" w:rsidRPr="00F374E4" w:rsidTr="00714716">
        <w:trPr>
          <w:trHeight w:val="431"/>
        </w:trPr>
        <w:tc>
          <w:tcPr>
            <w:tcW w:w="2004"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项目描述</w:t>
            </w:r>
          </w:p>
        </w:tc>
        <w:tc>
          <w:tcPr>
            <w:tcW w:w="1860"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保额（万元）</w:t>
            </w:r>
          </w:p>
        </w:tc>
        <w:tc>
          <w:tcPr>
            <w:tcW w:w="1260"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费率</w:t>
            </w:r>
          </w:p>
        </w:tc>
        <w:tc>
          <w:tcPr>
            <w:tcW w:w="1560"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1年保费（元）</w:t>
            </w:r>
          </w:p>
        </w:tc>
        <w:tc>
          <w:tcPr>
            <w:tcW w:w="1710" w:type="dxa"/>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sz w:val="32"/>
                <w:szCs w:val="32"/>
              </w:rPr>
              <w:t>2</w:t>
            </w:r>
            <w:r w:rsidRPr="00F374E4">
              <w:rPr>
                <w:rFonts w:ascii="仿宋_GB2312" w:eastAsia="仿宋_GB2312" w:hAnsi="仿宋_GB2312" w:cs="仿宋_GB2312" w:hint="eastAsia"/>
                <w:sz w:val="32"/>
                <w:szCs w:val="32"/>
              </w:rPr>
              <w:t>年保费（元）</w:t>
            </w:r>
          </w:p>
        </w:tc>
        <w:tc>
          <w:tcPr>
            <w:tcW w:w="1710"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免赔额</w:t>
            </w:r>
          </w:p>
        </w:tc>
      </w:tr>
      <w:tr w:rsidR="00714716" w:rsidRPr="00F374E4" w:rsidTr="00714716">
        <w:trPr>
          <w:trHeight w:val="431"/>
        </w:trPr>
        <w:tc>
          <w:tcPr>
            <w:tcW w:w="2004"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财产一切险</w:t>
            </w:r>
          </w:p>
        </w:tc>
        <w:tc>
          <w:tcPr>
            <w:tcW w:w="18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2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5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r>
      <w:tr w:rsidR="00714716" w:rsidRPr="00F374E4" w:rsidTr="00714716">
        <w:trPr>
          <w:trHeight w:val="431"/>
        </w:trPr>
        <w:tc>
          <w:tcPr>
            <w:tcW w:w="2004"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公众责任险</w:t>
            </w:r>
          </w:p>
        </w:tc>
        <w:tc>
          <w:tcPr>
            <w:tcW w:w="18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2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5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r>
      <w:tr w:rsidR="00714716" w:rsidRPr="00F374E4" w:rsidTr="00714716">
        <w:trPr>
          <w:trHeight w:val="431"/>
        </w:trPr>
        <w:tc>
          <w:tcPr>
            <w:tcW w:w="2004"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现金险</w:t>
            </w:r>
          </w:p>
        </w:tc>
        <w:tc>
          <w:tcPr>
            <w:tcW w:w="18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2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5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r>
      <w:tr w:rsidR="00714716" w:rsidRPr="00F374E4" w:rsidTr="00714716">
        <w:trPr>
          <w:trHeight w:val="431"/>
        </w:trPr>
        <w:tc>
          <w:tcPr>
            <w:tcW w:w="2004"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营业中断险</w:t>
            </w:r>
          </w:p>
        </w:tc>
        <w:tc>
          <w:tcPr>
            <w:tcW w:w="18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2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5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r>
      <w:tr w:rsidR="00714716" w:rsidRPr="00F374E4" w:rsidTr="00714716">
        <w:trPr>
          <w:trHeight w:val="431"/>
        </w:trPr>
        <w:tc>
          <w:tcPr>
            <w:tcW w:w="2004" w:type="dxa"/>
            <w:vAlign w:val="center"/>
          </w:tcPr>
          <w:p w:rsidR="00714716" w:rsidRPr="00F374E4" w:rsidRDefault="00714716" w:rsidP="00697700">
            <w:pPr>
              <w:jc w:val="center"/>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rPr>
              <w:t>合计</w:t>
            </w:r>
          </w:p>
        </w:tc>
        <w:tc>
          <w:tcPr>
            <w:tcW w:w="18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2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56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tcPr>
          <w:p w:rsidR="00714716" w:rsidRPr="00F374E4" w:rsidRDefault="00714716" w:rsidP="00697700">
            <w:pPr>
              <w:ind w:firstLineChars="700" w:firstLine="2240"/>
              <w:jc w:val="center"/>
              <w:rPr>
                <w:rFonts w:ascii="仿宋_GB2312" w:eastAsia="仿宋_GB2312" w:hAnsi="仿宋_GB2312" w:cs="仿宋_GB2312"/>
                <w:sz w:val="32"/>
                <w:szCs w:val="32"/>
              </w:rPr>
            </w:pPr>
          </w:p>
        </w:tc>
        <w:tc>
          <w:tcPr>
            <w:tcW w:w="1710" w:type="dxa"/>
            <w:vAlign w:val="center"/>
          </w:tcPr>
          <w:p w:rsidR="00714716" w:rsidRPr="00F374E4" w:rsidRDefault="00714716" w:rsidP="00697700">
            <w:pPr>
              <w:ind w:firstLineChars="700" w:firstLine="2240"/>
              <w:jc w:val="center"/>
              <w:rPr>
                <w:rFonts w:ascii="仿宋_GB2312" w:eastAsia="仿宋_GB2312" w:hAnsi="仿宋_GB2312" w:cs="仿宋_GB2312"/>
                <w:sz w:val="32"/>
                <w:szCs w:val="32"/>
              </w:rPr>
            </w:pPr>
          </w:p>
        </w:tc>
      </w:tr>
    </w:tbl>
    <w:p w:rsidR="009E6EE1" w:rsidRPr="00F374E4" w:rsidRDefault="009E6EE1" w:rsidP="009E6EE1">
      <w:pPr>
        <w:rPr>
          <w:rFonts w:ascii="仿宋_GB2312" w:eastAsia="仿宋_GB2312" w:hAnsi="仿宋_GB2312" w:cs="仿宋_GB2312"/>
          <w:sz w:val="32"/>
          <w:szCs w:val="32"/>
        </w:rPr>
      </w:pPr>
    </w:p>
    <w:p w:rsidR="009E6EE1" w:rsidRPr="00F374E4" w:rsidRDefault="009E6EE1" w:rsidP="009E6EE1">
      <w:pPr>
        <w:spacing w:line="560" w:lineRule="exact"/>
        <w:ind w:firstLineChars="100" w:firstLine="320"/>
        <w:rPr>
          <w:rFonts w:ascii="仿宋_GB2312" w:eastAsia="仿宋_GB2312" w:hAnsi="仿宋_GB2312" w:cs="仿宋_GB2312"/>
          <w:bCs/>
          <w:sz w:val="32"/>
          <w:szCs w:val="32"/>
        </w:rPr>
      </w:pPr>
      <w:r w:rsidRPr="00F374E4">
        <w:rPr>
          <w:rFonts w:ascii="仿宋_GB2312" w:eastAsia="仿宋_GB2312" w:hAnsi="仿宋_GB2312" w:cs="仿宋_GB2312" w:hint="eastAsia"/>
          <w:bCs/>
          <w:sz w:val="32"/>
          <w:szCs w:val="32"/>
        </w:rPr>
        <w:t>投标单位名称（盖公章）：</w:t>
      </w:r>
    </w:p>
    <w:p w:rsidR="009E6EE1" w:rsidRPr="00F374E4" w:rsidRDefault="009E6EE1" w:rsidP="009E6EE1">
      <w:pPr>
        <w:spacing w:line="560" w:lineRule="exact"/>
        <w:ind w:firstLineChars="100" w:firstLine="320"/>
        <w:rPr>
          <w:rFonts w:ascii="仿宋_GB2312" w:eastAsia="仿宋_GB2312" w:hAnsi="仿宋_GB2312" w:cs="仿宋_GB2312"/>
          <w:bCs/>
          <w:sz w:val="32"/>
          <w:szCs w:val="32"/>
        </w:rPr>
      </w:pPr>
    </w:p>
    <w:p w:rsidR="009E6EE1" w:rsidRPr="00F374E4" w:rsidRDefault="009E6EE1" w:rsidP="009E6EE1">
      <w:pPr>
        <w:spacing w:line="560" w:lineRule="exact"/>
        <w:ind w:firstLineChars="100" w:firstLine="320"/>
        <w:rPr>
          <w:rFonts w:ascii="仿宋_GB2312" w:eastAsia="仿宋_GB2312" w:hAnsi="仿宋_GB2312" w:cs="仿宋_GB2312"/>
          <w:bCs/>
          <w:sz w:val="32"/>
          <w:szCs w:val="32"/>
        </w:rPr>
      </w:pPr>
    </w:p>
    <w:p w:rsidR="009E6EE1" w:rsidRPr="00F374E4" w:rsidRDefault="009E6EE1" w:rsidP="009E6EE1">
      <w:pPr>
        <w:spacing w:line="560" w:lineRule="exact"/>
        <w:ind w:firstLineChars="100" w:firstLine="320"/>
        <w:rPr>
          <w:rFonts w:ascii="仿宋_GB2312" w:eastAsia="仿宋_GB2312" w:hAnsi="仿宋_GB2312" w:cs="仿宋_GB2312"/>
          <w:bCs/>
          <w:sz w:val="32"/>
          <w:szCs w:val="32"/>
        </w:rPr>
      </w:pPr>
      <w:r w:rsidRPr="00F374E4">
        <w:rPr>
          <w:rFonts w:ascii="仿宋_GB2312" w:eastAsia="仿宋_GB2312" w:hAnsi="仿宋_GB2312" w:cs="仿宋_GB2312" w:hint="eastAsia"/>
          <w:bCs/>
          <w:sz w:val="32"/>
          <w:szCs w:val="32"/>
        </w:rPr>
        <w:t>法定代表人（签字或盖章）：</w:t>
      </w:r>
    </w:p>
    <w:p w:rsidR="009E6EE1" w:rsidRPr="00F374E4" w:rsidRDefault="009E6EE1" w:rsidP="009E6EE1">
      <w:pPr>
        <w:spacing w:line="560" w:lineRule="exact"/>
        <w:ind w:firstLineChars="100" w:firstLine="320"/>
        <w:rPr>
          <w:rFonts w:ascii="仿宋_GB2312" w:eastAsia="仿宋_GB2312" w:hAnsi="仿宋_GB2312" w:cs="仿宋_GB2312"/>
          <w:bCs/>
          <w:sz w:val="32"/>
          <w:szCs w:val="32"/>
        </w:rPr>
      </w:pPr>
    </w:p>
    <w:p w:rsidR="009E6EE1" w:rsidRPr="00F374E4" w:rsidRDefault="009E6EE1" w:rsidP="009E6EE1">
      <w:pPr>
        <w:spacing w:line="560" w:lineRule="exact"/>
        <w:ind w:firstLineChars="100" w:firstLine="320"/>
        <w:rPr>
          <w:rFonts w:ascii="仿宋_GB2312" w:eastAsia="仿宋_GB2312" w:hAnsi="仿宋_GB2312" w:cs="仿宋_GB2312"/>
          <w:bCs/>
          <w:sz w:val="32"/>
          <w:szCs w:val="32"/>
        </w:rPr>
      </w:pPr>
      <w:r w:rsidRPr="00F374E4">
        <w:rPr>
          <w:rFonts w:ascii="仿宋_GB2312" w:eastAsia="仿宋_GB2312" w:hAnsi="仿宋_GB2312" w:cs="仿宋_GB2312" w:hint="eastAsia"/>
          <w:bCs/>
          <w:sz w:val="32"/>
          <w:szCs w:val="32"/>
        </w:rPr>
        <w:t>联系人：</w:t>
      </w:r>
    </w:p>
    <w:p w:rsidR="009E6EE1" w:rsidRPr="00F374E4" w:rsidRDefault="009E6EE1" w:rsidP="009E6EE1">
      <w:pPr>
        <w:pStyle w:val="a0"/>
      </w:pPr>
    </w:p>
    <w:p w:rsidR="009E6EE1" w:rsidRPr="00F374E4" w:rsidRDefault="009E6EE1" w:rsidP="009E6EE1">
      <w:pPr>
        <w:spacing w:line="560" w:lineRule="exact"/>
        <w:ind w:firstLineChars="100" w:firstLine="320"/>
        <w:rPr>
          <w:rFonts w:ascii="仿宋_GB2312" w:eastAsia="仿宋_GB2312" w:hAnsi="仿宋_GB2312" w:cs="仿宋_GB2312"/>
          <w:b/>
          <w:bCs/>
          <w:sz w:val="32"/>
          <w:szCs w:val="32"/>
        </w:rPr>
      </w:pPr>
      <w:r w:rsidRPr="00F374E4">
        <w:rPr>
          <w:rFonts w:ascii="仿宋_GB2312" w:eastAsia="仿宋_GB2312" w:hAnsi="仿宋_GB2312" w:cs="仿宋_GB2312" w:hint="eastAsia"/>
          <w:bCs/>
          <w:sz w:val="32"/>
          <w:szCs w:val="32"/>
        </w:rPr>
        <w:t>联系方式：                       日期：</w:t>
      </w:r>
    </w:p>
    <w:p w:rsidR="009E6EE1" w:rsidRPr="00F374E4" w:rsidRDefault="009E6EE1" w:rsidP="009E6EE1">
      <w:pPr>
        <w:spacing w:line="560" w:lineRule="exact"/>
        <w:ind w:firstLineChars="100" w:firstLine="320"/>
        <w:rPr>
          <w:rFonts w:ascii="仿宋_GB2312" w:eastAsia="仿宋_GB2312" w:hAnsi="仿宋_GB2312" w:cs="仿宋_GB2312"/>
          <w:b/>
          <w:bCs/>
          <w:sz w:val="32"/>
          <w:szCs w:val="32"/>
        </w:rPr>
      </w:pPr>
      <w:r w:rsidRPr="00F374E4">
        <w:rPr>
          <w:rFonts w:ascii="仿宋_GB2312" w:eastAsia="仿宋_GB2312" w:hAnsi="仿宋_GB2312" w:cs="仿宋_GB2312" w:hint="eastAsia"/>
          <w:bCs/>
          <w:sz w:val="32"/>
          <w:szCs w:val="32"/>
        </w:rPr>
        <w:t>               </w:t>
      </w:r>
    </w:p>
    <w:p w:rsidR="00CC2F58" w:rsidRPr="00F374E4" w:rsidRDefault="00CC2F58" w:rsidP="009E6EE1">
      <w:pPr>
        <w:spacing w:line="560" w:lineRule="exact"/>
        <w:rPr>
          <w:rFonts w:ascii="黑体" w:eastAsia="黑体" w:hAnsi="黑体"/>
          <w:sz w:val="32"/>
          <w:szCs w:val="32"/>
        </w:rPr>
      </w:pPr>
      <w:r w:rsidRPr="00F374E4">
        <w:rPr>
          <w:rFonts w:ascii="黑体" w:eastAsia="黑体" w:hAnsi="黑体" w:hint="eastAsia"/>
          <w:sz w:val="32"/>
          <w:szCs w:val="32"/>
        </w:rPr>
        <w:lastRenderedPageBreak/>
        <w:t>附件</w:t>
      </w:r>
      <w:r w:rsidR="009E6EE1" w:rsidRPr="00F374E4">
        <w:rPr>
          <w:rFonts w:ascii="黑体" w:eastAsia="黑体" w:hAnsi="黑体"/>
          <w:sz w:val="32"/>
          <w:szCs w:val="32"/>
        </w:rPr>
        <w:t>3</w:t>
      </w:r>
    </w:p>
    <w:p w:rsidR="00CC2F58" w:rsidRPr="00F374E4" w:rsidRDefault="00CC2F58" w:rsidP="00B57928">
      <w:pPr>
        <w:pStyle w:val="a0"/>
        <w:spacing w:after="0" w:line="560" w:lineRule="exact"/>
        <w:ind w:firstLineChars="200" w:firstLine="640"/>
        <w:rPr>
          <w:rFonts w:ascii="仿宋_GB2312" w:eastAsia="仿宋_GB2312"/>
          <w:b w:val="0"/>
          <w:sz w:val="32"/>
          <w:szCs w:val="32"/>
        </w:rPr>
      </w:pPr>
    </w:p>
    <w:p w:rsidR="00CC2F58" w:rsidRPr="00F374E4" w:rsidRDefault="00CC2F58" w:rsidP="00B57928">
      <w:pPr>
        <w:widowControl/>
        <w:shd w:val="clear" w:color="auto" w:fill="FFFFFF"/>
        <w:spacing w:line="560" w:lineRule="exact"/>
        <w:ind w:firstLineChars="200" w:firstLine="880"/>
        <w:jc w:val="center"/>
        <w:textAlignment w:val="center"/>
        <w:rPr>
          <w:rFonts w:ascii="方正小标宋_GBK" w:eastAsia="方正小标宋_GBK" w:hAnsi="仿宋_GB2312" w:cs="仿宋_GB2312"/>
          <w:sz w:val="44"/>
          <w:szCs w:val="44"/>
        </w:rPr>
      </w:pPr>
      <w:bookmarkStart w:id="0" w:name="_Hlk130764968"/>
      <w:r w:rsidRPr="00F374E4">
        <w:rPr>
          <w:rFonts w:ascii="方正小标宋_GBK" w:eastAsia="方正小标宋_GBK" w:hAnsi="方正小标宋_GBK" w:cs="方正小标宋_GBK" w:hint="eastAsia"/>
          <w:bCs/>
          <w:sz w:val="44"/>
          <w:szCs w:val="44"/>
          <w:shd w:val="clear" w:color="auto" w:fill="FFFFFF"/>
        </w:rPr>
        <w:t>城投商管集团合作伙伴反腐败政策告知书</w:t>
      </w:r>
      <w:bookmarkEnd w:id="0"/>
      <w:r w:rsidRPr="00F374E4">
        <w:rPr>
          <w:rFonts w:ascii="方正小标宋_GBK" w:eastAsia="方正小标宋_GBK" w:hAnsi="仿宋_GB2312" w:cs="仿宋_GB2312" w:hint="eastAsia"/>
          <w:sz w:val="44"/>
          <w:szCs w:val="44"/>
          <w:shd w:val="clear" w:color="auto" w:fill="FFFFFF"/>
        </w:rPr>
        <w:fldChar w:fldCharType="begin"/>
      </w:r>
      <w:r w:rsidRPr="00F374E4">
        <w:rPr>
          <w:rFonts w:ascii="方正小标宋_GBK" w:eastAsia="方正小标宋_GBK" w:hAnsi="仿宋_GB2312" w:cs="仿宋_GB2312" w:hint="eastAsia"/>
          <w:sz w:val="44"/>
          <w:szCs w:val="44"/>
          <w:shd w:val="clear" w:color="auto" w:fill="FFFFFF"/>
        </w:rPr>
        <w:instrText xml:space="preserve"> HYPERLINK "https://www.huawei.com/cn/compliance/anti-corruption-policy-for-huawei-partners" \o "分享到微信" </w:instrText>
      </w:r>
      <w:r w:rsidRPr="00F374E4">
        <w:rPr>
          <w:rFonts w:ascii="方正小标宋_GBK" w:eastAsia="方正小标宋_GBK" w:hAnsi="仿宋_GB2312" w:cs="仿宋_GB2312" w:hint="eastAsia"/>
          <w:sz w:val="44"/>
          <w:szCs w:val="44"/>
          <w:shd w:val="clear" w:color="auto" w:fill="FFFFFF"/>
        </w:rPr>
        <w:fldChar w:fldCharType="end"/>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kern w:val="0"/>
          <w:sz w:val="32"/>
          <w:szCs w:val="32"/>
          <w:shd w:val="clear" w:color="auto" w:fill="FFFFFF"/>
        </w:rPr>
        <w:t>各合作伙伴：</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kern w:val="0"/>
          <w:sz w:val="32"/>
          <w:szCs w:val="32"/>
          <w:shd w:val="clear" w:color="auto" w:fill="FFFFFF"/>
        </w:rPr>
        <w:t>青岛城投商业资产运营管理集团有限公司（以下简称“商管集团”）始终坚持诚信经营，恪守商业道德，遵守所有适用的法律法规，对贿赂和腐败行为持“零容忍”态度。</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kern w:val="0"/>
          <w:sz w:val="32"/>
          <w:szCs w:val="32"/>
          <w:shd w:val="clear" w:color="auto" w:fill="FFFFFF"/>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sz w:val="32"/>
          <w:szCs w:val="32"/>
          <w:shd w:val="clear" w:color="auto" w:fill="FFFFFF"/>
        </w:rPr>
        <w:t>1.不实施任何形式的贿赂和腐败行为。</w:t>
      </w:r>
      <w:r w:rsidRPr="00F374E4">
        <w:rPr>
          <w:rFonts w:ascii="仿宋_GB2312" w:eastAsia="仿宋_GB2312" w:hAnsi="仿宋_GB2312" w:cs="仿宋_GB2312" w:hint="eastAsia"/>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rsidR="00CC2F58" w:rsidRPr="00F374E4" w:rsidRDefault="00CC2F58" w:rsidP="00B57928">
      <w:pPr>
        <w:widowControl/>
        <w:spacing w:line="560" w:lineRule="exact"/>
        <w:ind w:firstLineChars="200" w:firstLine="640"/>
        <w:jc w:val="left"/>
        <w:rPr>
          <w:rFonts w:ascii="仿宋_GB2312" w:eastAsia="仿宋_GB2312" w:hAnsi="仿宋_GB2312" w:cs="仿宋_GB2312"/>
          <w:sz w:val="32"/>
          <w:szCs w:val="32"/>
        </w:rPr>
      </w:pPr>
      <w:r w:rsidRPr="00F374E4">
        <w:rPr>
          <w:rFonts w:ascii="仿宋_GB2312" w:eastAsia="仿宋_GB2312" w:hAnsi="仿宋_GB2312" w:cs="仿宋_GB2312" w:hint="eastAsia"/>
          <w:sz w:val="32"/>
          <w:szCs w:val="32"/>
          <w:shd w:val="clear" w:color="auto" w:fill="FFFFFF"/>
        </w:rPr>
        <w:t>2.不以任何形式贿赂商管集团员工。避免采取任何可能导致商管集团承担连带责任的不当行动等。</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kern w:val="0"/>
          <w:sz w:val="32"/>
          <w:szCs w:val="32"/>
          <w:shd w:val="clear" w:color="auto" w:fill="FFFFFF"/>
        </w:rPr>
        <w:t>3.保留真实、准确和完整的账簿和记录，不在账簿和记录中录入虚假、不准确、不完整、伪造或误导性条目。</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kern w:val="0"/>
          <w:sz w:val="32"/>
          <w:szCs w:val="32"/>
          <w:shd w:val="clear" w:color="auto" w:fill="FFFFFF"/>
        </w:rPr>
        <w:t>4.合作伙伴应将商管集团的反腐败要求传递给其员工及其合作伙伴，并定期审视。</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kern w:val="0"/>
          <w:sz w:val="32"/>
          <w:szCs w:val="32"/>
          <w:shd w:val="clear" w:color="auto" w:fill="FFFFFF"/>
        </w:rPr>
        <w:lastRenderedPageBreak/>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kern w:val="0"/>
          <w:sz w:val="32"/>
          <w:szCs w:val="32"/>
          <w:shd w:val="clear" w:color="auto" w:fill="FFFFFF"/>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rPr>
      </w:pPr>
      <w:r w:rsidRPr="00F374E4">
        <w:rPr>
          <w:rFonts w:ascii="仿宋_GB2312" w:eastAsia="仿宋_GB2312" w:hAnsi="仿宋_GB2312" w:cs="仿宋_GB2312" w:hint="eastAsia"/>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rsidR="00CC2F58" w:rsidRPr="00F374E4" w:rsidRDefault="00CC2F58" w:rsidP="00B57928">
      <w:pPr>
        <w:pStyle w:val="a0"/>
        <w:spacing w:after="0" w:line="560" w:lineRule="exact"/>
        <w:ind w:firstLineChars="200" w:firstLine="640"/>
        <w:rPr>
          <w:rFonts w:ascii="仿宋_GB2312" w:eastAsia="仿宋_GB2312"/>
          <w:b w:val="0"/>
          <w:sz w:val="32"/>
          <w:szCs w:val="32"/>
        </w:rPr>
      </w:pP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bCs/>
          <w:kern w:val="0"/>
          <w:sz w:val="32"/>
          <w:szCs w:val="32"/>
          <w:shd w:val="clear" w:color="auto" w:fill="FFFFFF"/>
        </w:rPr>
        <w:lastRenderedPageBreak/>
        <w:t>承诺声明：</w:t>
      </w:r>
      <w:r w:rsidRPr="00F374E4">
        <w:rPr>
          <w:rFonts w:ascii="仿宋_GB2312" w:eastAsia="仿宋_GB2312" w:hAnsi="仿宋_GB2312" w:cs="仿宋_GB2312" w:hint="eastAsia"/>
          <w:kern w:val="0"/>
          <w:sz w:val="32"/>
          <w:szCs w:val="32"/>
          <w:shd w:val="clear" w:color="auto" w:fill="FFFFFF"/>
        </w:rPr>
        <w:t>本单位对《城投商管集团合作伙伴反腐败政策告知书》内容已知悉，承诺将严格遵守城投商管集团反腐败相关要求，否则将承担一切不利后果。</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kern w:val="0"/>
          <w:sz w:val="32"/>
          <w:szCs w:val="32"/>
          <w:shd w:val="clear" w:color="auto" w:fill="FFFFFF"/>
        </w:rPr>
        <w:t>承诺单位（公章）：</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kern w:val="0"/>
          <w:sz w:val="32"/>
          <w:szCs w:val="32"/>
          <w:shd w:val="clear" w:color="auto" w:fill="FFFFFF"/>
        </w:rPr>
        <w:t xml:space="preserve">法定代表人（委托代理人）：                                                                 </w:t>
      </w:r>
    </w:p>
    <w:p w:rsidR="00CC2F58" w:rsidRPr="00F374E4" w:rsidRDefault="00CC2F58" w:rsidP="00B57928">
      <w:pPr>
        <w:widowControl/>
        <w:spacing w:line="560" w:lineRule="exact"/>
        <w:ind w:firstLineChars="200" w:firstLine="640"/>
        <w:jc w:val="left"/>
        <w:rPr>
          <w:rFonts w:ascii="仿宋_GB2312" w:eastAsia="仿宋_GB2312" w:hAnsi="仿宋_GB2312" w:cs="仿宋_GB2312"/>
          <w:kern w:val="0"/>
          <w:sz w:val="32"/>
          <w:szCs w:val="32"/>
          <w:shd w:val="clear" w:color="auto" w:fill="FFFFFF"/>
        </w:rPr>
      </w:pPr>
    </w:p>
    <w:p w:rsidR="00CC2F58" w:rsidRPr="00F374E4" w:rsidRDefault="00CC2F58" w:rsidP="00B57928">
      <w:pPr>
        <w:widowControl/>
        <w:spacing w:line="560" w:lineRule="exact"/>
        <w:ind w:firstLineChars="200" w:firstLine="640"/>
        <w:jc w:val="right"/>
        <w:rPr>
          <w:rFonts w:ascii="仿宋_GB2312" w:eastAsia="仿宋_GB2312" w:hAnsi="仿宋_GB2312" w:cs="仿宋_GB2312"/>
          <w:kern w:val="0"/>
          <w:sz w:val="32"/>
          <w:szCs w:val="32"/>
          <w:shd w:val="clear" w:color="auto" w:fill="FFFFFF"/>
        </w:rPr>
      </w:pPr>
      <w:r w:rsidRPr="00F374E4">
        <w:rPr>
          <w:rFonts w:ascii="仿宋_GB2312" w:eastAsia="仿宋_GB2312" w:hAnsi="仿宋_GB2312" w:cs="仿宋_GB2312" w:hint="eastAsia"/>
          <w:kern w:val="0"/>
          <w:sz w:val="32"/>
          <w:szCs w:val="32"/>
          <w:shd w:val="clear" w:color="auto" w:fill="FFFFFF"/>
        </w:rPr>
        <w:t>年    月    日</w:t>
      </w:r>
    </w:p>
    <w:p w:rsidR="00877C6D" w:rsidRPr="00F374E4" w:rsidRDefault="00877C6D" w:rsidP="00B57928">
      <w:pPr>
        <w:widowControl/>
        <w:spacing w:line="560" w:lineRule="exact"/>
        <w:ind w:firstLineChars="200" w:firstLine="640"/>
        <w:rPr>
          <w:rFonts w:ascii="仿宋_GB2312" w:eastAsia="仿宋_GB2312" w:hAnsi="黑体" w:cs="方正仿宋_GB2312"/>
          <w:bCs/>
          <w:kern w:val="1"/>
          <w:sz w:val="32"/>
          <w:szCs w:val="32"/>
        </w:rPr>
      </w:pPr>
    </w:p>
    <w:p w:rsidR="00877C6D" w:rsidRPr="00F374E4" w:rsidRDefault="00877C6D" w:rsidP="00B57928">
      <w:pPr>
        <w:widowControl/>
        <w:spacing w:line="560" w:lineRule="exact"/>
        <w:ind w:firstLineChars="200" w:firstLine="640"/>
        <w:rPr>
          <w:rFonts w:ascii="仿宋_GB2312" w:eastAsia="仿宋_GB2312" w:hAnsi="黑体" w:cs="方正仿宋_GB2312"/>
          <w:bCs/>
          <w:kern w:val="1"/>
          <w:sz w:val="32"/>
          <w:szCs w:val="32"/>
        </w:rPr>
      </w:pPr>
    </w:p>
    <w:p w:rsidR="00877C6D" w:rsidRPr="00F374E4" w:rsidRDefault="00877C6D" w:rsidP="00B57928">
      <w:pPr>
        <w:pStyle w:val="a0"/>
        <w:spacing w:after="0" w:line="560" w:lineRule="exact"/>
        <w:ind w:firstLineChars="200" w:firstLine="640"/>
        <w:rPr>
          <w:rFonts w:ascii="仿宋_GB2312" w:eastAsia="仿宋_GB2312"/>
          <w:b w:val="0"/>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2E5898" w:rsidRPr="00F374E4" w:rsidRDefault="002E5898" w:rsidP="00B57928">
      <w:pPr>
        <w:spacing w:line="560" w:lineRule="exact"/>
        <w:ind w:firstLineChars="200" w:firstLine="640"/>
        <w:jc w:val="left"/>
        <w:rPr>
          <w:rFonts w:ascii="黑体" w:eastAsia="黑体" w:hAnsi="黑体" w:cs="仿宋_GB2312"/>
          <w:bCs/>
          <w:kern w:val="1"/>
          <w:sz w:val="32"/>
          <w:szCs w:val="32"/>
        </w:rPr>
      </w:pPr>
    </w:p>
    <w:p w:rsidR="00877C6D" w:rsidRPr="00F374E4" w:rsidRDefault="00D979F0" w:rsidP="00B57928">
      <w:pPr>
        <w:spacing w:line="560" w:lineRule="exact"/>
        <w:ind w:firstLineChars="200" w:firstLine="640"/>
        <w:jc w:val="left"/>
        <w:rPr>
          <w:rFonts w:ascii="黑体" w:eastAsia="黑体" w:hAnsi="黑体" w:cs="方正仿宋_GB2312"/>
          <w:bCs/>
          <w:kern w:val="1"/>
          <w:sz w:val="32"/>
          <w:szCs w:val="32"/>
        </w:rPr>
      </w:pPr>
      <w:r w:rsidRPr="00F374E4">
        <w:rPr>
          <w:rFonts w:ascii="黑体" w:eastAsia="黑体" w:hAnsi="黑体" w:cs="仿宋_GB2312" w:hint="eastAsia"/>
          <w:bCs/>
          <w:kern w:val="1"/>
          <w:sz w:val="32"/>
          <w:szCs w:val="32"/>
        </w:rPr>
        <w:lastRenderedPageBreak/>
        <w:t>附件</w:t>
      </w:r>
      <w:r w:rsidR="009E6EE1" w:rsidRPr="00F374E4">
        <w:rPr>
          <w:rFonts w:ascii="黑体" w:eastAsia="黑体" w:hAnsi="黑体" w:cs="仿宋_GB2312"/>
          <w:bCs/>
          <w:kern w:val="1"/>
          <w:sz w:val="32"/>
          <w:szCs w:val="32"/>
        </w:rPr>
        <w:t>4</w:t>
      </w:r>
    </w:p>
    <w:p w:rsidR="00877C6D" w:rsidRPr="00F374E4" w:rsidRDefault="00877C6D" w:rsidP="00B57928">
      <w:pPr>
        <w:pStyle w:val="a0"/>
        <w:spacing w:after="0" w:line="560" w:lineRule="exact"/>
        <w:ind w:firstLineChars="200" w:firstLine="640"/>
        <w:rPr>
          <w:rFonts w:ascii="仿宋_GB2312" w:eastAsia="仿宋_GB2312"/>
          <w:b w:val="0"/>
          <w:sz w:val="32"/>
          <w:szCs w:val="32"/>
        </w:rPr>
      </w:pPr>
    </w:p>
    <w:p w:rsidR="00CC2F58" w:rsidRPr="00F374E4" w:rsidRDefault="00CC2F58" w:rsidP="00B57928">
      <w:pPr>
        <w:spacing w:line="560" w:lineRule="exact"/>
        <w:ind w:firstLineChars="200" w:firstLine="640"/>
        <w:jc w:val="center"/>
        <w:rPr>
          <w:rFonts w:ascii="仿宋_GB2312" w:eastAsia="仿宋_GB2312" w:hAnsi="宋体" w:cs="仿宋"/>
          <w:sz w:val="32"/>
          <w:szCs w:val="32"/>
        </w:rPr>
      </w:pPr>
      <w:r w:rsidRPr="00F374E4">
        <w:rPr>
          <w:rFonts w:ascii="仿宋_GB2312" w:eastAsia="仿宋_GB2312" w:hAnsi="宋体" w:cs="仿宋" w:hint="eastAsia"/>
          <w:sz w:val="32"/>
          <w:szCs w:val="32"/>
        </w:rPr>
        <w:t>报价文件包装袋密封件正面和封口格式</w:t>
      </w:r>
    </w:p>
    <w:p w:rsidR="00CC2F58" w:rsidRPr="00F374E4" w:rsidRDefault="00CC2F58" w:rsidP="00B57928">
      <w:pPr>
        <w:spacing w:line="560" w:lineRule="exact"/>
        <w:ind w:firstLineChars="200" w:firstLine="640"/>
        <w:jc w:val="center"/>
        <w:rPr>
          <w:rFonts w:ascii="仿宋_GB2312" w:eastAsia="仿宋_GB2312" w:hAnsi="仿宋" w:cs="仿宋"/>
          <w:kern w:val="1"/>
          <w:sz w:val="32"/>
          <w:szCs w:val="32"/>
          <w:lang w:val="zh-CN"/>
        </w:rPr>
      </w:pPr>
      <w:r w:rsidRPr="00F374E4">
        <w:rPr>
          <w:rFonts w:ascii="仿宋_GB2312" w:eastAsia="仿宋_GB2312" w:hAnsi="仿宋" w:cs="仿宋" w:hint="eastAsia"/>
          <w:kern w:val="1"/>
          <w:sz w:val="32"/>
          <w:szCs w:val="32"/>
          <w:lang w:val="zh-CN"/>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CC2F58" w:rsidRPr="00F374E4" w:rsidTr="00A75CE0">
        <w:trPr>
          <w:trHeight w:val="10193"/>
        </w:trPr>
        <w:tc>
          <w:tcPr>
            <w:tcW w:w="9260" w:type="dxa"/>
          </w:tcPr>
          <w:p w:rsidR="00CC2F58" w:rsidRPr="00F374E4" w:rsidRDefault="00CC2F58" w:rsidP="00B57928">
            <w:pPr>
              <w:spacing w:line="560" w:lineRule="exact"/>
              <w:ind w:firstLineChars="200" w:firstLine="640"/>
              <w:rPr>
                <w:rFonts w:ascii="仿宋_GB2312" w:eastAsia="仿宋_GB2312" w:hAnsi="仿宋" w:cs="仿宋"/>
                <w:sz w:val="32"/>
                <w:szCs w:val="32"/>
              </w:rPr>
            </w:pPr>
            <w:r w:rsidRPr="00F374E4">
              <w:rPr>
                <w:rFonts w:ascii="仿宋_GB2312" w:eastAsia="仿宋_GB2312" w:hAnsi="仿宋" w:cs="仿宋" w:hint="eastAsia"/>
                <w:sz w:val="32"/>
                <w:szCs w:val="32"/>
              </w:rPr>
              <w:t>收件人：青岛城投企业发展有限公司酒店管理分公司</w:t>
            </w:r>
          </w:p>
          <w:p w:rsidR="00CC2F58" w:rsidRPr="00F374E4" w:rsidRDefault="00CC2F58" w:rsidP="00B57928">
            <w:pPr>
              <w:spacing w:line="560" w:lineRule="exact"/>
              <w:ind w:firstLineChars="200" w:firstLine="640"/>
              <w:rPr>
                <w:rFonts w:ascii="仿宋_GB2312" w:eastAsia="仿宋_GB2312" w:hAnsi="仿宋" w:cs="仿宋"/>
                <w:sz w:val="32"/>
                <w:szCs w:val="32"/>
              </w:rPr>
            </w:pPr>
          </w:p>
          <w:p w:rsidR="00CC2F58" w:rsidRPr="00F374E4" w:rsidRDefault="00CC2F58" w:rsidP="00B57928">
            <w:pPr>
              <w:spacing w:line="560" w:lineRule="exact"/>
              <w:ind w:firstLineChars="200" w:firstLine="640"/>
              <w:rPr>
                <w:rFonts w:ascii="仿宋_GB2312" w:eastAsia="仿宋_GB2312" w:hAnsi="Calibri" w:cs="黑体"/>
                <w:sz w:val="32"/>
                <w:szCs w:val="32"/>
              </w:rPr>
            </w:pPr>
            <w:r w:rsidRPr="00F374E4">
              <w:rPr>
                <w:rFonts w:ascii="仿宋_GB2312" w:eastAsia="仿宋_GB2312" w:hAnsi="仿宋" w:cs="仿宋" w:hint="eastAsia"/>
                <w:sz w:val="32"/>
                <w:szCs w:val="32"/>
              </w:rPr>
              <w:t>项目名称：</w:t>
            </w:r>
            <w:r w:rsidRPr="00F374E4">
              <w:rPr>
                <w:rFonts w:ascii="仿宋_GB2312" w:eastAsia="仿宋_GB2312" w:hAnsi="Calibri" w:cs="Calibri" w:hint="eastAsia"/>
                <w:sz w:val="32"/>
                <w:szCs w:val="32"/>
              </w:rPr>
              <w:t>世茂拾贰府项目</w:t>
            </w:r>
            <w:r w:rsidR="009E6EE1" w:rsidRPr="00F374E4">
              <w:rPr>
                <w:rFonts w:ascii="仿宋_GB2312" w:eastAsia="仿宋_GB2312" w:hAnsi="Calibri" w:cs="Calibri" w:hint="eastAsia"/>
                <w:sz w:val="32"/>
                <w:szCs w:val="32"/>
              </w:rPr>
              <w:t>保险</w:t>
            </w:r>
            <w:r w:rsidRPr="00F374E4">
              <w:rPr>
                <w:rFonts w:ascii="仿宋_GB2312" w:eastAsia="仿宋_GB2312" w:hAnsi="Calibri" w:cs="Calibri" w:hint="eastAsia"/>
                <w:sz w:val="32"/>
                <w:szCs w:val="32"/>
              </w:rPr>
              <w:t>服务</w:t>
            </w:r>
          </w:p>
          <w:p w:rsidR="00CC2F58" w:rsidRPr="00F374E4" w:rsidRDefault="00CC2F58" w:rsidP="00B57928">
            <w:pPr>
              <w:spacing w:line="560" w:lineRule="exact"/>
              <w:ind w:firstLineChars="200" w:firstLine="640"/>
              <w:rPr>
                <w:rFonts w:ascii="仿宋_GB2312" w:eastAsia="仿宋_GB2312" w:hAnsi="仿宋" w:cs="仿宋"/>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bCs/>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bCs/>
                <w:sz w:val="32"/>
                <w:szCs w:val="32"/>
                <w:lang w:val="zh-CN"/>
              </w:rPr>
            </w:pPr>
            <w:r w:rsidRPr="00F374E4">
              <w:rPr>
                <w:rFonts w:ascii="仿宋_GB2312" w:eastAsia="仿宋_GB2312" w:hAnsi="仿宋" w:cs="仿宋" w:hint="eastAsia"/>
                <w:bCs/>
                <w:sz w:val="32"/>
                <w:szCs w:val="32"/>
                <w:lang w:val="zh-CN"/>
              </w:rPr>
              <w:t>（</w:t>
            </w:r>
            <w:r w:rsidRPr="00F374E4">
              <w:rPr>
                <w:rFonts w:ascii="仿宋_GB2312" w:eastAsia="仿宋_GB2312" w:hAnsi="仿宋" w:cs="仿宋" w:hint="eastAsia"/>
                <w:bCs/>
                <w:sz w:val="32"/>
                <w:szCs w:val="32"/>
              </w:rPr>
              <w:t>报价文件</w:t>
            </w:r>
            <w:r w:rsidRPr="00F374E4">
              <w:rPr>
                <w:rFonts w:ascii="仿宋_GB2312" w:eastAsia="仿宋_GB2312" w:hAnsi="仿宋" w:cs="仿宋" w:hint="eastAsia"/>
                <w:bCs/>
                <w:sz w:val="32"/>
                <w:szCs w:val="32"/>
                <w:lang w:val="zh-CN"/>
              </w:rPr>
              <w:t>）</w:t>
            </w:r>
          </w:p>
          <w:p w:rsidR="00CC2F58" w:rsidRPr="00F374E4" w:rsidRDefault="00CC2F58" w:rsidP="00B57928">
            <w:pPr>
              <w:spacing w:line="560" w:lineRule="exact"/>
              <w:ind w:firstLineChars="200" w:firstLine="640"/>
              <w:jc w:val="center"/>
              <w:rPr>
                <w:rFonts w:ascii="仿宋_GB2312" w:eastAsia="仿宋_GB2312" w:hAnsi="仿宋" w:cs="仿宋"/>
                <w:bCs/>
                <w:sz w:val="32"/>
                <w:szCs w:val="32"/>
                <w:lang w:val="zh-CN"/>
              </w:rPr>
            </w:pPr>
          </w:p>
          <w:p w:rsidR="00CC2F58" w:rsidRPr="00F374E4" w:rsidRDefault="00CC2F58" w:rsidP="00B57928">
            <w:pPr>
              <w:spacing w:line="560" w:lineRule="exact"/>
              <w:ind w:firstLineChars="200" w:firstLine="640"/>
              <w:rPr>
                <w:rFonts w:ascii="仿宋_GB2312" w:eastAsia="仿宋_GB2312" w:hAnsi="仿宋" w:cs="仿宋"/>
                <w:bCs/>
                <w:sz w:val="32"/>
                <w:szCs w:val="32"/>
                <w:lang w:val="zh-CN"/>
              </w:rPr>
            </w:pPr>
          </w:p>
          <w:p w:rsidR="00CC2F58" w:rsidRPr="00F374E4" w:rsidRDefault="00CC2F58" w:rsidP="00B57928">
            <w:pPr>
              <w:spacing w:line="560" w:lineRule="exact"/>
              <w:ind w:firstLineChars="200" w:firstLine="640"/>
              <w:rPr>
                <w:rFonts w:ascii="仿宋_GB2312" w:eastAsia="仿宋_GB2312" w:hAnsi="仿宋" w:cs="仿宋"/>
                <w:sz w:val="32"/>
                <w:szCs w:val="32"/>
              </w:rPr>
            </w:pPr>
          </w:p>
          <w:p w:rsidR="00CC2F58" w:rsidRPr="00F374E4" w:rsidRDefault="00CC2F58" w:rsidP="00B57928">
            <w:pPr>
              <w:spacing w:line="560" w:lineRule="exact"/>
              <w:ind w:firstLineChars="200" w:firstLine="640"/>
              <w:rPr>
                <w:rFonts w:ascii="仿宋_GB2312" w:eastAsia="仿宋_GB2312" w:hAnsi="仿宋" w:cs="仿宋"/>
                <w:sz w:val="32"/>
                <w:szCs w:val="32"/>
              </w:rPr>
            </w:pPr>
            <w:r w:rsidRPr="00F374E4">
              <w:rPr>
                <w:rFonts w:ascii="仿宋_GB2312" w:eastAsia="仿宋_GB2312" w:hAnsi="仿宋" w:cs="仿宋" w:hint="eastAsia"/>
                <w:sz w:val="32"/>
                <w:szCs w:val="32"/>
              </w:rPr>
              <w:t>投标单位名称：</w:t>
            </w:r>
          </w:p>
          <w:p w:rsidR="00CC2F58" w:rsidRPr="00F374E4" w:rsidRDefault="00CC2F58" w:rsidP="00B57928">
            <w:pPr>
              <w:spacing w:line="560" w:lineRule="exact"/>
              <w:ind w:firstLineChars="200" w:firstLine="640"/>
              <w:rPr>
                <w:rFonts w:ascii="仿宋_GB2312" w:eastAsia="仿宋_GB2312" w:hAnsi="仿宋" w:cs="仿宋"/>
                <w:sz w:val="32"/>
                <w:szCs w:val="32"/>
              </w:rPr>
            </w:pPr>
            <w:r w:rsidRPr="00F374E4">
              <w:rPr>
                <w:rFonts w:ascii="仿宋_GB2312" w:eastAsia="仿宋_GB2312" w:hAnsi="仿宋" w:cs="仿宋" w:hint="eastAsia"/>
                <w:sz w:val="32"/>
                <w:szCs w:val="32"/>
              </w:rPr>
              <w:t>投标单位地址：</w:t>
            </w:r>
          </w:p>
          <w:p w:rsidR="00CC2F58" w:rsidRPr="00F374E4" w:rsidRDefault="00CC2F58" w:rsidP="00B57928">
            <w:pPr>
              <w:spacing w:line="560" w:lineRule="exact"/>
              <w:ind w:firstLineChars="200" w:firstLine="640"/>
              <w:rPr>
                <w:rFonts w:ascii="仿宋_GB2312" w:eastAsia="仿宋_GB2312" w:hAnsi="仿宋" w:cs="仿宋"/>
                <w:sz w:val="32"/>
                <w:szCs w:val="32"/>
              </w:rPr>
            </w:pPr>
            <w:r w:rsidRPr="00F374E4">
              <w:rPr>
                <w:rFonts w:ascii="仿宋_GB2312" w:eastAsia="仿宋_GB2312" w:hAnsi="仿宋" w:cs="仿宋" w:hint="eastAsia"/>
                <w:sz w:val="32"/>
                <w:szCs w:val="32"/>
              </w:rPr>
              <w:t>年   月   日</w:t>
            </w: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r w:rsidRPr="00F374E4">
              <w:rPr>
                <w:rFonts w:ascii="仿宋_GB2312" w:eastAsia="仿宋_GB2312" w:hAnsi="仿宋" w:cs="仿宋" w:hint="eastAsia"/>
                <w:sz w:val="32"/>
                <w:szCs w:val="32"/>
              </w:rPr>
              <w:t>加盖投标单位公章</w:t>
            </w:r>
          </w:p>
        </w:tc>
      </w:tr>
    </w:tbl>
    <w:p w:rsidR="00CC2F58" w:rsidRPr="00F374E4" w:rsidRDefault="00CC2F58" w:rsidP="00B57928">
      <w:pPr>
        <w:spacing w:line="560" w:lineRule="exact"/>
        <w:ind w:firstLineChars="200" w:firstLine="640"/>
        <w:jc w:val="left"/>
        <w:rPr>
          <w:rFonts w:ascii="仿宋_GB2312" w:eastAsia="仿宋_GB2312" w:hAnsi="仿宋"/>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r w:rsidRPr="00F374E4">
        <w:rPr>
          <w:rFonts w:ascii="仿宋_GB2312" w:eastAsia="仿宋_GB2312" w:hAnsi="仿宋" w:cs="仿宋" w:hint="eastAsia"/>
          <w:sz w:val="32"/>
          <w:szCs w:val="32"/>
        </w:rPr>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CC2F58" w:rsidRPr="00F374E4" w:rsidTr="00A75CE0">
        <w:trPr>
          <w:trHeight w:val="3194"/>
        </w:trPr>
        <w:tc>
          <w:tcPr>
            <w:tcW w:w="9300" w:type="dxa"/>
          </w:tcPr>
          <w:p w:rsidR="00CC2F58" w:rsidRPr="00F374E4" w:rsidRDefault="00CC2F58" w:rsidP="00B57928">
            <w:pPr>
              <w:spacing w:line="560" w:lineRule="exact"/>
              <w:ind w:firstLineChars="200" w:firstLine="640"/>
              <w:rPr>
                <w:rFonts w:ascii="仿宋_GB2312" w:eastAsia="仿宋_GB2312" w:hAnsi="仿宋" w:cs="仿宋"/>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r w:rsidRPr="00F374E4">
              <w:rPr>
                <w:rFonts w:ascii="仿宋_GB2312" w:eastAsia="仿宋_GB2312" w:hAnsi="仿宋" w:cs="仿宋" w:hint="eastAsia"/>
                <w:sz w:val="32"/>
                <w:szCs w:val="32"/>
              </w:rPr>
              <w:t>请勿在2023年</w:t>
            </w:r>
            <w:r w:rsidR="0031585B">
              <w:rPr>
                <w:rFonts w:ascii="仿宋_GB2312" w:eastAsia="仿宋_GB2312" w:hAnsi="仿宋" w:cs="仿宋"/>
                <w:sz w:val="32"/>
                <w:szCs w:val="32"/>
              </w:rPr>
              <w:t>11</w:t>
            </w:r>
            <w:r w:rsidRPr="00F374E4">
              <w:rPr>
                <w:rFonts w:ascii="仿宋_GB2312" w:eastAsia="仿宋_GB2312" w:hAnsi="仿宋" w:cs="仿宋" w:hint="eastAsia"/>
                <w:sz w:val="32"/>
                <w:szCs w:val="32"/>
              </w:rPr>
              <w:t>月</w:t>
            </w:r>
            <w:r w:rsidR="0031585B">
              <w:rPr>
                <w:rFonts w:ascii="仿宋_GB2312" w:eastAsia="仿宋_GB2312" w:hAnsi="仿宋" w:cs="仿宋"/>
                <w:sz w:val="32"/>
                <w:szCs w:val="32"/>
              </w:rPr>
              <w:t>13</w:t>
            </w:r>
            <w:bookmarkStart w:id="1" w:name="_GoBack"/>
            <w:bookmarkEnd w:id="1"/>
            <w:r w:rsidRPr="00F374E4">
              <w:rPr>
                <w:rFonts w:ascii="仿宋_GB2312" w:eastAsia="仿宋_GB2312" w:hAnsi="仿宋" w:cs="仿宋" w:hint="eastAsia"/>
                <w:sz w:val="32"/>
                <w:szCs w:val="32"/>
              </w:rPr>
              <w:t>日17:00之前启封</w:t>
            </w:r>
          </w:p>
          <w:p w:rsidR="00CC2F58" w:rsidRPr="00F374E4" w:rsidRDefault="00CC2F58" w:rsidP="00B57928">
            <w:pPr>
              <w:widowControl/>
              <w:spacing w:line="560" w:lineRule="exact"/>
              <w:ind w:firstLineChars="200" w:firstLine="640"/>
              <w:jc w:val="left"/>
              <w:rPr>
                <w:rFonts w:ascii="仿宋_GB2312" w:eastAsia="仿宋_GB2312" w:hAnsi="仿宋" w:cs="仿宋"/>
                <w:kern w:val="0"/>
                <w:sz w:val="32"/>
                <w:szCs w:val="32"/>
              </w:rPr>
            </w:pPr>
          </w:p>
          <w:p w:rsidR="00CC2F58" w:rsidRPr="00F374E4" w:rsidRDefault="00CC2F58" w:rsidP="00B57928">
            <w:pPr>
              <w:widowControl/>
              <w:spacing w:line="560" w:lineRule="exact"/>
              <w:ind w:firstLineChars="200" w:firstLine="640"/>
              <w:jc w:val="left"/>
              <w:rPr>
                <w:rFonts w:ascii="仿宋_GB2312" w:eastAsia="仿宋_GB2312" w:hAnsi="仿宋" w:cs="仿宋"/>
                <w:kern w:val="0"/>
                <w:sz w:val="32"/>
                <w:szCs w:val="32"/>
              </w:rPr>
            </w:pP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r w:rsidRPr="00F374E4">
              <w:rPr>
                <w:rFonts w:ascii="仿宋_GB2312" w:eastAsia="仿宋_GB2312" w:hAnsi="仿宋" w:cs="仿宋" w:hint="eastAsia"/>
                <w:sz w:val="32"/>
                <w:szCs w:val="32"/>
              </w:rPr>
              <w:t xml:space="preserve">加盖投标单位公章 </w:t>
            </w:r>
          </w:p>
          <w:p w:rsidR="00CC2F58" w:rsidRPr="00F374E4" w:rsidRDefault="00CC2F58" w:rsidP="00B57928">
            <w:pPr>
              <w:spacing w:line="560" w:lineRule="exact"/>
              <w:ind w:firstLineChars="200" w:firstLine="640"/>
              <w:jc w:val="center"/>
              <w:rPr>
                <w:rFonts w:ascii="仿宋_GB2312" w:eastAsia="仿宋_GB2312" w:hAnsi="仿宋" w:cs="仿宋"/>
                <w:sz w:val="32"/>
                <w:szCs w:val="32"/>
              </w:rPr>
            </w:pPr>
          </w:p>
        </w:tc>
      </w:tr>
    </w:tbl>
    <w:p w:rsidR="002E5898" w:rsidRPr="00F374E4" w:rsidRDefault="002E5898" w:rsidP="009E6EE1">
      <w:pPr>
        <w:spacing w:line="560" w:lineRule="exact"/>
        <w:jc w:val="left"/>
        <w:rPr>
          <w:rFonts w:ascii="黑体" w:eastAsia="黑体" w:hAnsi="黑体" w:cs="仿宋_GB2312"/>
          <w:bCs/>
          <w:kern w:val="1"/>
          <w:sz w:val="32"/>
          <w:szCs w:val="32"/>
        </w:rPr>
      </w:pPr>
    </w:p>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 w:rsidR="00DE0936" w:rsidRPr="00F374E4" w:rsidRDefault="00DE0936" w:rsidP="00DE0936">
      <w:pPr>
        <w:pStyle w:val="a0"/>
      </w:pPr>
    </w:p>
    <w:p w:rsidR="00DE0936" w:rsidRPr="00F374E4" w:rsidRDefault="00DE0936" w:rsidP="00DE0936">
      <w:pPr>
        <w:rPr>
          <w:rFonts w:ascii="黑体" w:eastAsia="黑体" w:hAnsi="黑体"/>
          <w:sz w:val="32"/>
          <w:szCs w:val="32"/>
        </w:rPr>
      </w:pPr>
      <w:r w:rsidRPr="00F374E4">
        <w:rPr>
          <w:rFonts w:ascii="黑体" w:eastAsia="黑体" w:hAnsi="黑体" w:hint="eastAsia"/>
          <w:sz w:val="32"/>
          <w:szCs w:val="32"/>
        </w:rPr>
        <w:lastRenderedPageBreak/>
        <w:t>附件5</w:t>
      </w:r>
    </w:p>
    <w:p w:rsidR="00DE0936" w:rsidRPr="00F374E4" w:rsidRDefault="00DE0936" w:rsidP="00DE0936">
      <w:pPr>
        <w:spacing w:line="560" w:lineRule="exact"/>
        <w:ind w:firstLineChars="200" w:firstLine="880"/>
        <w:jc w:val="center"/>
        <w:rPr>
          <w:rFonts w:ascii="方正小标宋_GBK" w:eastAsia="方正小标宋_GBK" w:hAnsi="黑体" w:cs="黑体"/>
          <w:bCs/>
          <w:sz w:val="44"/>
          <w:szCs w:val="30"/>
        </w:rPr>
      </w:pPr>
      <w:r w:rsidRPr="00F374E4">
        <w:rPr>
          <w:rFonts w:ascii="方正小标宋_GBK" w:eastAsia="方正小标宋_GBK" w:hAnsi="黑体" w:cs="黑体" w:hint="eastAsia"/>
          <w:bCs/>
          <w:sz w:val="44"/>
          <w:szCs w:val="30"/>
        </w:rPr>
        <w:t>保险理赔服务考核表</w:t>
      </w:r>
    </w:p>
    <w:p w:rsidR="00DE0936" w:rsidRPr="00F374E4" w:rsidRDefault="00DE0936" w:rsidP="00DE0936">
      <w:pPr>
        <w:spacing w:line="560" w:lineRule="exact"/>
        <w:ind w:firstLineChars="200" w:firstLine="420"/>
        <w:rPr>
          <w:rFonts w:ascii="黑体" w:eastAsia="黑体" w:hAnsi="黑体" w:cs="黑体"/>
          <w:szCs w:val="21"/>
        </w:rPr>
      </w:pPr>
      <w:r w:rsidRPr="00F374E4">
        <w:rPr>
          <w:rFonts w:ascii="黑体" w:eastAsia="黑体" w:hAnsi="黑体" w:cs="黑体" w:hint="eastAsia"/>
          <w:szCs w:val="21"/>
        </w:rPr>
        <w:t>服务单位：                                             服务时间：</w:t>
      </w:r>
    </w:p>
    <w:tbl>
      <w:tblPr>
        <w:tblStyle w:val="af3"/>
        <w:tblW w:w="10586" w:type="dxa"/>
        <w:tblInd w:w="-697" w:type="dxa"/>
        <w:tblLook w:val="04A0" w:firstRow="1" w:lastRow="0" w:firstColumn="1" w:lastColumn="0" w:noHBand="0" w:noVBand="1"/>
      </w:tblPr>
      <w:tblGrid>
        <w:gridCol w:w="1514"/>
        <w:gridCol w:w="1134"/>
        <w:gridCol w:w="4973"/>
        <w:gridCol w:w="2159"/>
        <w:gridCol w:w="806"/>
      </w:tblGrid>
      <w:tr w:rsidR="00752946" w:rsidRPr="00F374E4" w:rsidTr="00697700">
        <w:trPr>
          <w:trHeight w:val="604"/>
        </w:trPr>
        <w:tc>
          <w:tcPr>
            <w:tcW w:w="151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考核项目</w:t>
            </w:r>
          </w:p>
        </w:tc>
        <w:tc>
          <w:tcPr>
            <w:tcW w:w="113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分值</w:t>
            </w:r>
          </w:p>
        </w:tc>
        <w:tc>
          <w:tcPr>
            <w:tcW w:w="4973"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r w:rsidRPr="00F374E4">
              <w:rPr>
                <w:rFonts w:ascii="仿宋_GB2312" w:eastAsia="仿宋_GB2312" w:hAnsi="仿宋_GB2312" w:cs="仿宋_GB2312" w:hint="eastAsia"/>
                <w:szCs w:val="21"/>
              </w:rPr>
              <w:t>考核标准</w:t>
            </w:r>
          </w:p>
        </w:tc>
        <w:tc>
          <w:tcPr>
            <w:tcW w:w="2159"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r w:rsidRPr="00F374E4">
              <w:rPr>
                <w:rFonts w:ascii="仿宋_GB2312" w:eastAsia="仿宋_GB2312" w:hAnsi="仿宋_GB2312" w:cs="仿宋_GB2312" w:hint="eastAsia"/>
                <w:szCs w:val="21"/>
              </w:rPr>
              <w:t>评分标准</w:t>
            </w:r>
          </w:p>
        </w:tc>
        <w:tc>
          <w:tcPr>
            <w:tcW w:w="806"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得分</w:t>
            </w:r>
          </w:p>
        </w:tc>
      </w:tr>
      <w:tr w:rsidR="00752946" w:rsidRPr="00F374E4" w:rsidTr="00697700">
        <w:trPr>
          <w:trHeight w:val="604"/>
        </w:trPr>
        <w:tc>
          <w:tcPr>
            <w:tcW w:w="151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响应时间</w:t>
            </w:r>
          </w:p>
        </w:tc>
        <w:tc>
          <w:tcPr>
            <w:tcW w:w="113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20分</w:t>
            </w:r>
          </w:p>
        </w:tc>
        <w:tc>
          <w:tcPr>
            <w:tcW w:w="4973"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kern w:val="0"/>
                <w:szCs w:val="21"/>
              </w:rPr>
              <w:t>理赔人员接到报案后 1 小时内做出响应，2 小时内到达现场。</w:t>
            </w:r>
          </w:p>
        </w:tc>
        <w:tc>
          <w:tcPr>
            <w:tcW w:w="2159"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每发现一次不符合响应时间要求的，扣2分。</w:t>
            </w:r>
          </w:p>
        </w:tc>
        <w:tc>
          <w:tcPr>
            <w:tcW w:w="806"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p>
        </w:tc>
      </w:tr>
      <w:tr w:rsidR="00752946" w:rsidRPr="00F374E4" w:rsidTr="00697700">
        <w:tc>
          <w:tcPr>
            <w:tcW w:w="151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服务态度</w:t>
            </w:r>
          </w:p>
        </w:tc>
        <w:tc>
          <w:tcPr>
            <w:tcW w:w="1134" w:type="dxa"/>
            <w:vAlign w:val="center"/>
          </w:tcPr>
          <w:p w:rsidR="00DE0936" w:rsidRPr="00F374E4" w:rsidRDefault="00DE0936" w:rsidP="00697700">
            <w:pPr>
              <w:spacing w:line="560" w:lineRule="exact"/>
              <w:ind w:firstLineChars="100" w:firstLine="210"/>
              <w:rPr>
                <w:rFonts w:ascii="仿宋_GB2312" w:eastAsia="仿宋_GB2312" w:hAnsi="仿宋_GB2312" w:cs="仿宋_GB2312"/>
                <w:szCs w:val="21"/>
              </w:rPr>
            </w:pPr>
            <w:r w:rsidRPr="00F374E4">
              <w:rPr>
                <w:rFonts w:ascii="仿宋_GB2312" w:eastAsia="仿宋_GB2312" w:hAnsi="仿宋_GB2312" w:cs="仿宋_GB2312" w:hint="eastAsia"/>
                <w:szCs w:val="21"/>
              </w:rPr>
              <w:t>20分</w:t>
            </w:r>
          </w:p>
        </w:tc>
        <w:tc>
          <w:tcPr>
            <w:tcW w:w="4973"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保险公司理赔服务人员收到保险理赔报案后，服务人员应积极配合解决问题，给予全面正确答复。</w:t>
            </w:r>
          </w:p>
        </w:tc>
        <w:tc>
          <w:tcPr>
            <w:tcW w:w="2159"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服务人员答复态度消极、敷衍塞责，没有给予全面正确回答的，每发现一次扣2分。</w:t>
            </w:r>
          </w:p>
        </w:tc>
        <w:tc>
          <w:tcPr>
            <w:tcW w:w="806"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p>
        </w:tc>
      </w:tr>
      <w:tr w:rsidR="00752946" w:rsidRPr="00F374E4" w:rsidTr="00697700">
        <w:tc>
          <w:tcPr>
            <w:tcW w:w="151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理赔办结</w:t>
            </w:r>
          </w:p>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期限</w:t>
            </w:r>
          </w:p>
        </w:tc>
        <w:tc>
          <w:tcPr>
            <w:tcW w:w="113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20分</w:t>
            </w:r>
          </w:p>
        </w:tc>
        <w:tc>
          <w:tcPr>
            <w:tcW w:w="4973"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shd w:val="clear" w:color="auto" w:fill="FFFFFF"/>
              </w:rPr>
              <w:t>保险公司收到赔偿或者给付保险金的请求后，及时作出核定，情况复杂的应当在三十日内作出核定。对属于保险责任的，达成赔偿或者给付保险金的协议后十日内，履行赔偿或者给付保险金义务。保险公司自收到赔偿或者给付保险金的请求和有关证明、资料之日起六十日内，对其赔偿或者给付保险金的数额不能确定的，应当根据已有证明和资料可以确定的数额先予支付。</w:t>
            </w:r>
          </w:p>
        </w:tc>
        <w:tc>
          <w:tcPr>
            <w:tcW w:w="2159"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每发现一处不符合办理期限要求的，扣5分。</w:t>
            </w:r>
          </w:p>
        </w:tc>
        <w:tc>
          <w:tcPr>
            <w:tcW w:w="806"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p>
        </w:tc>
      </w:tr>
      <w:tr w:rsidR="00752946" w:rsidRPr="00F374E4" w:rsidTr="00697700">
        <w:tc>
          <w:tcPr>
            <w:tcW w:w="151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理赔事故</w:t>
            </w:r>
          </w:p>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事实认定</w:t>
            </w:r>
          </w:p>
        </w:tc>
        <w:tc>
          <w:tcPr>
            <w:tcW w:w="113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20分</w:t>
            </w:r>
          </w:p>
        </w:tc>
        <w:tc>
          <w:tcPr>
            <w:tcW w:w="4973"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保险公司对保险理赔事故事实的认定有误，影响到保险公司是否做出给予保险理赔的决定以及保险</w:t>
            </w:r>
            <w:r w:rsidRPr="00F374E4">
              <w:rPr>
                <w:rFonts w:ascii="仿宋_GB2312" w:eastAsia="仿宋_GB2312" w:hAnsi="仿宋_GB2312" w:cs="仿宋_GB2312" w:hint="eastAsia"/>
                <w:szCs w:val="21"/>
              </w:rPr>
              <w:lastRenderedPageBreak/>
              <w:t>理赔金额。</w:t>
            </w:r>
          </w:p>
        </w:tc>
        <w:tc>
          <w:tcPr>
            <w:tcW w:w="2159"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lastRenderedPageBreak/>
              <w:t>每发现一处保险公司认定理赔事故事</w:t>
            </w:r>
            <w:r w:rsidRPr="00F374E4">
              <w:rPr>
                <w:rFonts w:ascii="仿宋_GB2312" w:eastAsia="仿宋_GB2312" w:hAnsi="仿宋_GB2312" w:cs="仿宋_GB2312" w:hint="eastAsia"/>
                <w:szCs w:val="21"/>
              </w:rPr>
              <w:lastRenderedPageBreak/>
              <w:t>实不符合客观事实，给采购单位造成损害的，扣10分。</w:t>
            </w:r>
          </w:p>
        </w:tc>
        <w:tc>
          <w:tcPr>
            <w:tcW w:w="806"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p>
        </w:tc>
      </w:tr>
      <w:tr w:rsidR="00752946" w:rsidRPr="00F374E4" w:rsidTr="00697700">
        <w:tc>
          <w:tcPr>
            <w:tcW w:w="151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理赔效果</w:t>
            </w:r>
          </w:p>
        </w:tc>
        <w:tc>
          <w:tcPr>
            <w:tcW w:w="1134" w:type="dxa"/>
            <w:vAlign w:val="center"/>
          </w:tcPr>
          <w:p w:rsidR="00DE0936" w:rsidRPr="00F374E4" w:rsidRDefault="00DE0936" w:rsidP="00697700">
            <w:pPr>
              <w:spacing w:line="560" w:lineRule="exact"/>
              <w:jc w:val="center"/>
              <w:rPr>
                <w:rFonts w:ascii="仿宋_GB2312" w:eastAsia="仿宋_GB2312" w:hAnsi="仿宋_GB2312" w:cs="仿宋_GB2312"/>
                <w:szCs w:val="21"/>
              </w:rPr>
            </w:pPr>
            <w:r w:rsidRPr="00F374E4">
              <w:rPr>
                <w:rFonts w:ascii="仿宋_GB2312" w:eastAsia="仿宋_GB2312" w:hAnsi="仿宋_GB2312" w:cs="仿宋_GB2312" w:hint="eastAsia"/>
                <w:szCs w:val="21"/>
              </w:rPr>
              <w:t>20分</w:t>
            </w:r>
          </w:p>
        </w:tc>
        <w:tc>
          <w:tcPr>
            <w:tcW w:w="4973"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保险公司收到</w:t>
            </w:r>
            <w:r w:rsidRPr="00F374E4">
              <w:rPr>
                <w:rFonts w:ascii="仿宋_GB2312" w:eastAsia="仿宋_GB2312" w:hAnsi="仿宋_GB2312" w:cs="仿宋_GB2312" w:hint="eastAsia"/>
                <w:szCs w:val="21"/>
                <w:shd w:val="clear" w:color="auto" w:fill="FFFFFF"/>
              </w:rPr>
              <w:t>赔偿或者给付保险金的请求和有关证明、资料，应当按照保险法规、规范、保险合同，给予被保险人或受益人赔偿或保险金</w:t>
            </w:r>
            <w:r w:rsidRPr="00F374E4">
              <w:rPr>
                <w:rFonts w:ascii="仿宋_GB2312" w:eastAsia="仿宋_GB2312" w:hAnsi="仿宋_GB2312" w:cs="仿宋_GB2312" w:hint="eastAsia"/>
                <w:szCs w:val="21"/>
              </w:rPr>
              <w:t>。</w:t>
            </w:r>
          </w:p>
        </w:tc>
        <w:tc>
          <w:tcPr>
            <w:tcW w:w="2159" w:type="dxa"/>
            <w:vAlign w:val="center"/>
          </w:tcPr>
          <w:p w:rsidR="00DE0936" w:rsidRPr="00F374E4" w:rsidRDefault="00DE0936" w:rsidP="00697700">
            <w:pPr>
              <w:spacing w:line="560" w:lineRule="exact"/>
              <w:ind w:firstLineChars="200" w:firstLine="420"/>
              <w:rPr>
                <w:rFonts w:ascii="仿宋_GB2312" w:eastAsia="仿宋_GB2312" w:hAnsi="仿宋_GB2312" w:cs="仿宋_GB2312"/>
                <w:szCs w:val="21"/>
              </w:rPr>
            </w:pPr>
            <w:r w:rsidRPr="00F374E4">
              <w:rPr>
                <w:rFonts w:ascii="仿宋_GB2312" w:eastAsia="仿宋_GB2312" w:hAnsi="仿宋_GB2312" w:cs="仿宋_GB2312" w:hint="eastAsia"/>
                <w:szCs w:val="21"/>
              </w:rPr>
              <w:t>保险公司应当给付赔偿或保险金，而未给付的，发现一次，此项不得分；保险公司给付赔偿或保险金数额不符合保险法规、规范、保险合同，给采购单位造成损害的，发现一次扣10分。</w:t>
            </w:r>
          </w:p>
        </w:tc>
        <w:tc>
          <w:tcPr>
            <w:tcW w:w="806" w:type="dxa"/>
            <w:vAlign w:val="center"/>
          </w:tcPr>
          <w:p w:rsidR="00DE0936" w:rsidRPr="00F374E4" w:rsidRDefault="00DE0936" w:rsidP="00697700">
            <w:pPr>
              <w:spacing w:line="560" w:lineRule="exact"/>
              <w:ind w:firstLineChars="200" w:firstLine="420"/>
              <w:jc w:val="center"/>
              <w:rPr>
                <w:rFonts w:ascii="仿宋_GB2312" w:eastAsia="仿宋_GB2312" w:hAnsi="仿宋_GB2312" w:cs="仿宋_GB2312"/>
                <w:szCs w:val="21"/>
              </w:rPr>
            </w:pPr>
          </w:p>
        </w:tc>
      </w:tr>
      <w:tr w:rsidR="00752946" w:rsidRPr="00752946" w:rsidTr="00DE0936">
        <w:trPr>
          <w:trHeight w:val="623"/>
        </w:trPr>
        <w:tc>
          <w:tcPr>
            <w:tcW w:w="1514" w:type="dxa"/>
            <w:vAlign w:val="center"/>
          </w:tcPr>
          <w:p w:rsidR="00DE0936" w:rsidRPr="00F374E4" w:rsidRDefault="00DE0936" w:rsidP="00697700">
            <w:pPr>
              <w:spacing w:line="560" w:lineRule="exact"/>
              <w:jc w:val="center"/>
              <w:rPr>
                <w:rFonts w:ascii="黑体" w:eastAsia="黑体" w:hAnsi="黑体" w:cs="黑体"/>
                <w:szCs w:val="21"/>
              </w:rPr>
            </w:pPr>
            <w:r w:rsidRPr="00F374E4">
              <w:rPr>
                <w:rFonts w:ascii="黑体" w:eastAsia="黑体" w:hAnsi="黑体" w:cs="黑体" w:hint="eastAsia"/>
                <w:szCs w:val="21"/>
              </w:rPr>
              <w:t>分值合计</w:t>
            </w:r>
          </w:p>
        </w:tc>
        <w:tc>
          <w:tcPr>
            <w:tcW w:w="1134" w:type="dxa"/>
            <w:vAlign w:val="center"/>
          </w:tcPr>
          <w:p w:rsidR="00DE0936" w:rsidRPr="00F374E4" w:rsidRDefault="00DE0936" w:rsidP="00697700">
            <w:pPr>
              <w:spacing w:line="560" w:lineRule="exact"/>
              <w:jc w:val="center"/>
              <w:rPr>
                <w:rFonts w:ascii="黑体" w:eastAsia="黑体" w:hAnsi="黑体" w:cs="黑体"/>
                <w:szCs w:val="21"/>
              </w:rPr>
            </w:pPr>
            <w:r w:rsidRPr="00F374E4">
              <w:rPr>
                <w:rFonts w:ascii="黑体" w:eastAsia="黑体" w:hAnsi="黑体" w:cs="黑体" w:hint="eastAsia"/>
                <w:szCs w:val="21"/>
              </w:rPr>
              <w:t>100</w:t>
            </w:r>
          </w:p>
        </w:tc>
        <w:tc>
          <w:tcPr>
            <w:tcW w:w="4973" w:type="dxa"/>
            <w:vAlign w:val="center"/>
          </w:tcPr>
          <w:p w:rsidR="00DE0936" w:rsidRPr="00F374E4" w:rsidRDefault="00DE0936" w:rsidP="00697700">
            <w:pPr>
              <w:spacing w:line="560" w:lineRule="exact"/>
              <w:ind w:firstLineChars="200" w:firstLine="420"/>
              <w:rPr>
                <w:rFonts w:ascii="黑体" w:eastAsia="黑体" w:hAnsi="黑体" w:cs="黑体"/>
                <w:szCs w:val="21"/>
              </w:rPr>
            </w:pPr>
          </w:p>
        </w:tc>
        <w:tc>
          <w:tcPr>
            <w:tcW w:w="2159" w:type="dxa"/>
            <w:vAlign w:val="center"/>
          </w:tcPr>
          <w:p w:rsidR="00DE0936" w:rsidRPr="00752946" w:rsidRDefault="00DE0936" w:rsidP="00697700">
            <w:pPr>
              <w:spacing w:line="560" w:lineRule="exact"/>
              <w:jc w:val="center"/>
              <w:rPr>
                <w:rFonts w:ascii="黑体" w:eastAsia="黑体" w:hAnsi="黑体" w:cs="黑体"/>
                <w:szCs w:val="21"/>
              </w:rPr>
            </w:pPr>
            <w:r w:rsidRPr="00F374E4">
              <w:rPr>
                <w:rFonts w:ascii="黑体" w:eastAsia="黑体" w:hAnsi="黑体" w:cs="黑体" w:hint="eastAsia"/>
                <w:szCs w:val="21"/>
              </w:rPr>
              <w:t>总得分</w:t>
            </w:r>
          </w:p>
        </w:tc>
        <w:tc>
          <w:tcPr>
            <w:tcW w:w="806" w:type="dxa"/>
            <w:vAlign w:val="center"/>
          </w:tcPr>
          <w:p w:rsidR="00DE0936" w:rsidRPr="00752946" w:rsidRDefault="00DE0936" w:rsidP="00697700">
            <w:pPr>
              <w:spacing w:line="560" w:lineRule="exact"/>
              <w:ind w:firstLineChars="200" w:firstLine="420"/>
              <w:jc w:val="center"/>
              <w:rPr>
                <w:rFonts w:ascii="黑体" w:eastAsia="黑体" w:hAnsi="黑体" w:cs="黑体"/>
                <w:szCs w:val="21"/>
              </w:rPr>
            </w:pPr>
          </w:p>
        </w:tc>
      </w:tr>
    </w:tbl>
    <w:p w:rsidR="00DE0936" w:rsidRPr="00DE0936" w:rsidRDefault="00DE0936" w:rsidP="00DE0936">
      <w:pPr>
        <w:pStyle w:val="a0"/>
      </w:pPr>
    </w:p>
    <w:sectPr w:rsidR="00DE0936" w:rsidRPr="00DE0936" w:rsidSect="00B476EF">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24C" w:rsidRDefault="0032224C" w:rsidP="00092077">
      <w:r>
        <w:separator/>
      </w:r>
    </w:p>
  </w:endnote>
  <w:endnote w:type="continuationSeparator" w:id="0">
    <w:p w:rsidR="0032224C" w:rsidRDefault="0032224C" w:rsidP="0009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仿宋_GB2312">
    <w:altName w:val="仿宋_GB2312"/>
    <w:charset w:val="86"/>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348524"/>
      <w:docPartObj>
        <w:docPartGallery w:val="Page Numbers (Bottom of Page)"/>
        <w:docPartUnique/>
      </w:docPartObj>
    </w:sdtPr>
    <w:sdtEndPr>
      <w:rPr>
        <w:rFonts w:asciiTheme="minorEastAsia" w:hAnsiTheme="minorEastAsia"/>
        <w:sz w:val="28"/>
        <w:szCs w:val="28"/>
      </w:rPr>
    </w:sdtEndPr>
    <w:sdtContent>
      <w:p w:rsidR="00A75CE0" w:rsidRPr="00092077" w:rsidRDefault="00A75CE0">
        <w:pPr>
          <w:pStyle w:val="ac"/>
          <w:rPr>
            <w:rFonts w:asciiTheme="minorEastAsia" w:hAnsiTheme="minorEastAsia"/>
            <w:sz w:val="28"/>
            <w:szCs w:val="28"/>
          </w:rPr>
        </w:pPr>
        <w:r w:rsidRPr="00092077">
          <w:rPr>
            <w:rFonts w:asciiTheme="minorEastAsia" w:hAnsiTheme="minorEastAsia"/>
            <w:sz w:val="28"/>
            <w:szCs w:val="28"/>
          </w:rPr>
          <w:fldChar w:fldCharType="begin"/>
        </w:r>
        <w:r w:rsidRPr="00092077">
          <w:rPr>
            <w:rFonts w:asciiTheme="minorEastAsia" w:hAnsiTheme="minorEastAsia"/>
            <w:sz w:val="28"/>
            <w:szCs w:val="28"/>
          </w:rPr>
          <w:instrText>PAGE   \* MERGEFORMAT</w:instrText>
        </w:r>
        <w:r w:rsidRPr="00092077">
          <w:rPr>
            <w:rFonts w:asciiTheme="minorEastAsia" w:hAnsiTheme="minorEastAsia"/>
            <w:sz w:val="28"/>
            <w:szCs w:val="28"/>
          </w:rPr>
          <w:fldChar w:fldCharType="separate"/>
        </w:r>
        <w:r w:rsidR="0031585B" w:rsidRPr="0031585B">
          <w:rPr>
            <w:rFonts w:asciiTheme="minorEastAsia" w:hAnsiTheme="minorEastAsia"/>
            <w:noProof/>
            <w:sz w:val="28"/>
            <w:szCs w:val="28"/>
            <w:lang w:val="zh-CN"/>
          </w:rPr>
          <w:t>-</w:t>
        </w:r>
        <w:r w:rsidR="0031585B">
          <w:rPr>
            <w:rFonts w:asciiTheme="minorEastAsia" w:hAnsiTheme="minorEastAsia"/>
            <w:noProof/>
            <w:sz w:val="28"/>
            <w:szCs w:val="28"/>
          </w:rPr>
          <w:t xml:space="preserve"> 10 -</w:t>
        </w:r>
        <w:r w:rsidRPr="00092077">
          <w:rPr>
            <w:rFonts w:asciiTheme="minorEastAsia" w:hAnsiTheme="minorEastAsia"/>
            <w:sz w:val="28"/>
            <w:szCs w:val="28"/>
          </w:rPr>
          <w:fldChar w:fldCharType="end"/>
        </w:r>
      </w:p>
    </w:sdtContent>
  </w:sdt>
  <w:p w:rsidR="00A75CE0" w:rsidRDefault="00A75CE0">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443687"/>
      <w:docPartObj>
        <w:docPartGallery w:val="Page Numbers (Bottom of Page)"/>
        <w:docPartUnique/>
      </w:docPartObj>
    </w:sdtPr>
    <w:sdtEndPr/>
    <w:sdtContent>
      <w:p w:rsidR="00A75CE0" w:rsidRDefault="00A75CE0">
        <w:pPr>
          <w:pStyle w:val="ac"/>
          <w:jc w:val="right"/>
        </w:pPr>
        <w:r w:rsidRPr="00092077">
          <w:rPr>
            <w:rFonts w:asciiTheme="minorEastAsia" w:hAnsiTheme="minorEastAsia"/>
            <w:sz w:val="28"/>
            <w:szCs w:val="28"/>
          </w:rPr>
          <w:fldChar w:fldCharType="begin"/>
        </w:r>
        <w:r w:rsidRPr="00092077">
          <w:rPr>
            <w:rFonts w:asciiTheme="minorEastAsia" w:hAnsiTheme="minorEastAsia"/>
            <w:sz w:val="28"/>
            <w:szCs w:val="28"/>
          </w:rPr>
          <w:instrText>PAGE   \* MERGEFORMAT</w:instrText>
        </w:r>
        <w:r w:rsidRPr="00092077">
          <w:rPr>
            <w:rFonts w:asciiTheme="minorEastAsia" w:hAnsiTheme="minorEastAsia"/>
            <w:sz w:val="28"/>
            <w:szCs w:val="28"/>
          </w:rPr>
          <w:fldChar w:fldCharType="separate"/>
        </w:r>
        <w:r w:rsidR="0031585B" w:rsidRPr="0031585B">
          <w:rPr>
            <w:rFonts w:asciiTheme="minorEastAsia" w:hAnsiTheme="minorEastAsia"/>
            <w:noProof/>
            <w:sz w:val="28"/>
            <w:szCs w:val="28"/>
            <w:lang w:val="zh-CN"/>
          </w:rPr>
          <w:t>-</w:t>
        </w:r>
        <w:r w:rsidR="0031585B">
          <w:rPr>
            <w:rFonts w:asciiTheme="minorEastAsia" w:hAnsiTheme="minorEastAsia"/>
            <w:noProof/>
            <w:sz w:val="28"/>
            <w:szCs w:val="28"/>
          </w:rPr>
          <w:t xml:space="preserve"> 11 -</w:t>
        </w:r>
        <w:r w:rsidRPr="00092077">
          <w:rPr>
            <w:rFonts w:asciiTheme="minorEastAsia" w:hAnsiTheme="minorEastAsia"/>
            <w:sz w:val="28"/>
            <w:szCs w:val="28"/>
          </w:rPr>
          <w:fldChar w:fldCharType="end"/>
        </w:r>
      </w:p>
    </w:sdtContent>
  </w:sdt>
  <w:p w:rsidR="00A75CE0" w:rsidRDefault="00A75CE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24C" w:rsidRDefault="0032224C" w:rsidP="00092077">
      <w:r>
        <w:separator/>
      </w:r>
    </w:p>
  </w:footnote>
  <w:footnote w:type="continuationSeparator" w:id="0">
    <w:p w:rsidR="0032224C" w:rsidRDefault="0032224C" w:rsidP="0009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417D71"/>
    <w:multiLevelType w:val="singleLevel"/>
    <w:tmpl w:val="BA417D71"/>
    <w:lvl w:ilvl="0">
      <w:start w:val="7"/>
      <w:numFmt w:val="chineseCounting"/>
      <w:suff w:val="nothing"/>
      <w:lvlText w:val="%1、"/>
      <w:lvlJc w:val="left"/>
      <w:rPr>
        <w:rFonts w:hint="eastAsia"/>
      </w:rPr>
    </w:lvl>
  </w:abstractNum>
  <w:abstractNum w:abstractNumId="1" w15:restartNumberingAfterBreak="0">
    <w:nsid w:val="4C0B048F"/>
    <w:multiLevelType w:val="multilevel"/>
    <w:tmpl w:val="4C0B048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22F64BC"/>
    <w:multiLevelType w:val="multilevel"/>
    <w:tmpl w:val="622F64BC"/>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77"/>
    <w:rsid w:val="0000384D"/>
    <w:rsid w:val="0001443D"/>
    <w:rsid w:val="00015F14"/>
    <w:rsid w:val="00016E75"/>
    <w:rsid w:val="00027417"/>
    <w:rsid w:val="000667F7"/>
    <w:rsid w:val="000675FC"/>
    <w:rsid w:val="00074A94"/>
    <w:rsid w:val="000841A1"/>
    <w:rsid w:val="00092077"/>
    <w:rsid w:val="000E4D10"/>
    <w:rsid w:val="000F5E06"/>
    <w:rsid w:val="000F6E53"/>
    <w:rsid w:val="00100051"/>
    <w:rsid w:val="00107B7A"/>
    <w:rsid w:val="0011247E"/>
    <w:rsid w:val="00136985"/>
    <w:rsid w:val="00146D0B"/>
    <w:rsid w:val="00161D9C"/>
    <w:rsid w:val="001C2527"/>
    <w:rsid w:val="0024134F"/>
    <w:rsid w:val="00265486"/>
    <w:rsid w:val="00272904"/>
    <w:rsid w:val="00276DE8"/>
    <w:rsid w:val="002957B5"/>
    <w:rsid w:val="002C187A"/>
    <w:rsid w:val="002E5898"/>
    <w:rsid w:val="0031585B"/>
    <w:rsid w:val="0032224C"/>
    <w:rsid w:val="00353333"/>
    <w:rsid w:val="003722B9"/>
    <w:rsid w:val="003730A4"/>
    <w:rsid w:val="00396F45"/>
    <w:rsid w:val="003C1805"/>
    <w:rsid w:val="003D336D"/>
    <w:rsid w:val="00400ED7"/>
    <w:rsid w:val="00455A24"/>
    <w:rsid w:val="00476A11"/>
    <w:rsid w:val="004F5682"/>
    <w:rsid w:val="00546B15"/>
    <w:rsid w:val="00562F7D"/>
    <w:rsid w:val="00582157"/>
    <w:rsid w:val="00597D9D"/>
    <w:rsid w:val="005E7D26"/>
    <w:rsid w:val="00643555"/>
    <w:rsid w:val="006620E0"/>
    <w:rsid w:val="006E4B43"/>
    <w:rsid w:val="006F0B47"/>
    <w:rsid w:val="00714716"/>
    <w:rsid w:val="00752946"/>
    <w:rsid w:val="00763A93"/>
    <w:rsid w:val="00767DC4"/>
    <w:rsid w:val="0078655F"/>
    <w:rsid w:val="00797A02"/>
    <w:rsid w:val="00801687"/>
    <w:rsid w:val="00854A5F"/>
    <w:rsid w:val="00861D77"/>
    <w:rsid w:val="00873B3A"/>
    <w:rsid w:val="0087629E"/>
    <w:rsid w:val="00877C6D"/>
    <w:rsid w:val="0088441B"/>
    <w:rsid w:val="0089291B"/>
    <w:rsid w:val="008A3A81"/>
    <w:rsid w:val="008A5809"/>
    <w:rsid w:val="008B0C10"/>
    <w:rsid w:val="008C5397"/>
    <w:rsid w:val="00932497"/>
    <w:rsid w:val="00936E38"/>
    <w:rsid w:val="009A6E0D"/>
    <w:rsid w:val="009B2871"/>
    <w:rsid w:val="009B6AAC"/>
    <w:rsid w:val="009E6EE1"/>
    <w:rsid w:val="00A4312D"/>
    <w:rsid w:val="00A459C4"/>
    <w:rsid w:val="00A75CE0"/>
    <w:rsid w:val="00AB1B1A"/>
    <w:rsid w:val="00AB5E8A"/>
    <w:rsid w:val="00AC0B76"/>
    <w:rsid w:val="00AE7608"/>
    <w:rsid w:val="00B30E1B"/>
    <w:rsid w:val="00B476EF"/>
    <w:rsid w:val="00B517EC"/>
    <w:rsid w:val="00B57928"/>
    <w:rsid w:val="00BE75A4"/>
    <w:rsid w:val="00C0216D"/>
    <w:rsid w:val="00C04627"/>
    <w:rsid w:val="00C22100"/>
    <w:rsid w:val="00C24675"/>
    <w:rsid w:val="00C66837"/>
    <w:rsid w:val="00C77618"/>
    <w:rsid w:val="00C8112B"/>
    <w:rsid w:val="00C91E90"/>
    <w:rsid w:val="00CC2F58"/>
    <w:rsid w:val="00CC6FD0"/>
    <w:rsid w:val="00CF09D7"/>
    <w:rsid w:val="00D0247F"/>
    <w:rsid w:val="00D21B2A"/>
    <w:rsid w:val="00D434BE"/>
    <w:rsid w:val="00D9417E"/>
    <w:rsid w:val="00D979F0"/>
    <w:rsid w:val="00DD432B"/>
    <w:rsid w:val="00DE0936"/>
    <w:rsid w:val="00E05840"/>
    <w:rsid w:val="00E1359A"/>
    <w:rsid w:val="00E353B8"/>
    <w:rsid w:val="00EA26E6"/>
    <w:rsid w:val="00EC784E"/>
    <w:rsid w:val="00EE6378"/>
    <w:rsid w:val="00F07DF3"/>
    <w:rsid w:val="00F24A71"/>
    <w:rsid w:val="00F374E4"/>
    <w:rsid w:val="00FF474B"/>
    <w:rsid w:val="01C0255E"/>
    <w:rsid w:val="03A76AE3"/>
    <w:rsid w:val="07084BF9"/>
    <w:rsid w:val="0AB61991"/>
    <w:rsid w:val="0DA63CF0"/>
    <w:rsid w:val="0DB00376"/>
    <w:rsid w:val="10AA7B6B"/>
    <w:rsid w:val="12D6225F"/>
    <w:rsid w:val="14CF3FC4"/>
    <w:rsid w:val="15C02392"/>
    <w:rsid w:val="16111461"/>
    <w:rsid w:val="16200D64"/>
    <w:rsid w:val="19207C02"/>
    <w:rsid w:val="1AB21103"/>
    <w:rsid w:val="1DC07D0E"/>
    <w:rsid w:val="1F430E52"/>
    <w:rsid w:val="1FB334BF"/>
    <w:rsid w:val="26712FE9"/>
    <w:rsid w:val="26FC7203"/>
    <w:rsid w:val="2C2751A8"/>
    <w:rsid w:val="2F0351C4"/>
    <w:rsid w:val="32332468"/>
    <w:rsid w:val="33070F7B"/>
    <w:rsid w:val="35A86CE0"/>
    <w:rsid w:val="3D3436B8"/>
    <w:rsid w:val="3F184273"/>
    <w:rsid w:val="41B75198"/>
    <w:rsid w:val="427B4F6A"/>
    <w:rsid w:val="49073A5D"/>
    <w:rsid w:val="4D17360E"/>
    <w:rsid w:val="4D8D3A32"/>
    <w:rsid w:val="4F5D7C8F"/>
    <w:rsid w:val="515360FE"/>
    <w:rsid w:val="51BF52D2"/>
    <w:rsid w:val="5421781C"/>
    <w:rsid w:val="55B85D25"/>
    <w:rsid w:val="56BC296C"/>
    <w:rsid w:val="581641CF"/>
    <w:rsid w:val="59215E78"/>
    <w:rsid w:val="5B0217CB"/>
    <w:rsid w:val="5DC91A2F"/>
    <w:rsid w:val="5DFE0458"/>
    <w:rsid w:val="5E206C67"/>
    <w:rsid w:val="5F2F1021"/>
    <w:rsid w:val="60AB44A4"/>
    <w:rsid w:val="663937B2"/>
    <w:rsid w:val="66403477"/>
    <w:rsid w:val="6800634D"/>
    <w:rsid w:val="684703A4"/>
    <w:rsid w:val="6ABE0393"/>
    <w:rsid w:val="6C532F1E"/>
    <w:rsid w:val="6CA82265"/>
    <w:rsid w:val="71837693"/>
    <w:rsid w:val="718C2262"/>
    <w:rsid w:val="72E97C7B"/>
    <w:rsid w:val="776C2343"/>
    <w:rsid w:val="788779A5"/>
    <w:rsid w:val="7D3C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0BF2F6"/>
  <w15:docId w15:val="{1B98438E-780A-4726-AFA9-CB0C6419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qFormat/>
    <w:pPr>
      <w:spacing w:line="360" w:lineRule="auto"/>
      <w:ind w:firstLine="482"/>
    </w:pPr>
    <w:rPr>
      <w:b/>
      <w:sz w:val="24"/>
    </w:rPr>
  </w:style>
  <w:style w:type="paragraph" w:styleId="a4">
    <w:name w:val="Body Text"/>
    <w:basedOn w:val="a"/>
    <w:next w:val="a"/>
    <w:qFormat/>
    <w:pPr>
      <w:spacing w:after="120"/>
    </w:pPr>
  </w:style>
  <w:style w:type="paragraph" w:styleId="a5">
    <w:name w:val="annotation text"/>
    <w:basedOn w:val="a"/>
    <w:link w:val="a6"/>
    <w:uiPriority w:val="99"/>
    <w:semiHidden/>
    <w:unhideWhenUsed/>
    <w:qFormat/>
    <w:pPr>
      <w:jc w:val="left"/>
    </w:pPr>
  </w:style>
  <w:style w:type="paragraph" w:styleId="a7">
    <w:name w:val="Body Text Indent"/>
    <w:basedOn w:val="a"/>
    <w:semiHidden/>
    <w:qFormat/>
    <w:pPr>
      <w:ind w:firstLine="720"/>
    </w:pPr>
    <w:rPr>
      <w:spacing w:val="20"/>
      <w:sz w:val="32"/>
    </w:rPr>
  </w:style>
  <w:style w:type="paragraph" w:styleId="a8">
    <w:name w:val="Plain Text"/>
    <w:basedOn w:val="a"/>
    <w:link w:val="a9"/>
    <w:uiPriority w:val="99"/>
    <w:qFormat/>
    <w:rPr>
      <w:rFonts w:ascii="宋体" w:hAnsi="Courier New" w:cs="Courier New"/>
      <w:szCs w:val="24"/>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semiHidden/>
    <w:unhideWhenUsed/>
    <w:qFormat/>
    <w:rPr>
      <w:sz w:val="24"/>
    </w:rPr>
  </w:style>
  <w:style w:type="paragraph" w:styleId="af1">
    <w:name w:val="annotation subject"/>
    <w:basedOn w:val="a5"/>
    <w:next w:val="a5"/>
    <w:link w:val="af2"/>
    <w:uiPriority w:val="99"/>
    <w:semiHidden/>
    <w:unhideWhenUsed/>
    <w:qFormat/>
    <w:rPr>
      <w:b/>
      <w:bCs/>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uiPriority w:val="99"/>
    <w:semiHidden/>
    <w:unhideWhenUsed/>
    <w:qFormat/>
    <w:rPr>
      <w:sz w:val="21"/>
      <w:szCs w:val="21"/>
    </w:rPr>
  </w:style>
  <w:style w:type="paragraph" w:styleId="af5">
    <w:name w:val="List Paragraph"/>
    <w:basedOn w:val="a"/>
    <w:uiPriority w:val="99"/>
    <w:qFormat/>
    <w:pPr>
      <w:ind w:firstLineChars="200" w:firstLine="420"/>
    </w:pPr>
  </w:style>
  <w:style w:type="character" w:customStyle="1" w:styleId="ab">
    <w:name w:val="批注框文本 字符"/>
    <w:basedOn w:val="a1"/>
    <w:link w:val="aa"/>
    <w:uiPriority w:val="99"/>
    <w:semiHidden/>
    <w:qFormat/>
    <w:rPr>
      <w:sz w:val="18"/>
      <w:szCs w:val="18"/>
    </w:rPr>
  </w:style>
  <w:style w:type="character" w:customStyle="1" w:styleId="a9">
    <w:name w:val="纯文本 字符"/>
    <w:basedOn w:val="a1"/>
    <w:link w:val="a8"/>
    <w:uiPriority w:val="99"/>
    <w:qFormat/>
    <w:rPr>
      <w:rFonts w:ascii="宋体" w:hAnsi="Courier New" w:cs="Courier New"/>
      <w:szCs w:val="24"/>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6">
    <w:name w:val="批注文字 字符"/>
    <w:basedOn w:val="a1"/>
    <w:link w:val="a5"/>
    <w:uiPriority w:val="99"/>
    <w:semiHidden/>
    <w:qFormat/>
  </w:style>
  <w:style w:type="character" w:customStyle="1" w:styleId="af2">
    <w:name w:val="批注主题 字符"/>
    <w:basedOn w:val="a6"/>
    <w:link w:val="af1"/>
    <w:uiPriority w:val="99"/>
    <w:semiHidden/>
    <w:qFormat/>
    <w:rPr>
      <w:b/>
      <w:bCs/>
    </w:rPr>
  </w:style>
  <w:style w:type="paragraph" w:customStyle="1" w:styleId="1">
    <w:name w:val="无间隔1"/>
    <w:uiPriority w:val="1"/>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35574-DC3A-4C4B-95A0-95DE9AB5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619</Words>
  <Characters>3531</Characters>
  <Application>Microsoft Office Word</Application>
  <DocSecurity>0</DocSecurity>
  <Lines>29</Lines>
  <Paragraphs>8</Paragraphs>
  <ScaleCrop>false</ScaleCrop>
  <Company>Lenovo</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zqs</dc:creator>
  <cp:lastModifiedBy>于小佳</cp:lastModifiedBy>
  <cp:revision>6</cp:revision>
  <cp:lastPrinted>2023-11-08T07:41:00Z</cp:lastPrinted>
  <dcterms:created xsi:type="dcterms:W3CDTF">2023-10-24T14:49:00Z</dcterms:created>
  <dcterms:modified xsi:type="dcterms:W3CDTF">2023-11-08T07:53:00Z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