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color w:val="auto"/>
          <w:sz w:val="44"/>
          <w:szCs w:val="44"/>
          <w:lang w:eastAsia="zh-CN"/>
        </w:rPr>
        <w:t>山西神池谷欣光伏</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lang w:eastAsia="zh-CN"/>
        </w:rPr>
        <w:t>0MW发电项目</w:t>
      </w:r>
      <w:r>
        <w:rPr>
          <w:rFonts w:hint="eastAsia" w:ascii="方正小标宋简体" w:hAnsi="方正小标宋简体" w:eastAsia="方正小标宋简体" w:cs="方正小标宋简体"/>
          <w:color w:val="auto"/>
          <w:sz w:val="44"/>
          <w:szCs w:val="44"/>
          <w:lang w:val="en-US" w:eastAsia="zh-CN"/>
        </w:rPr>
        <w:t>保护定值核算服务</w:t>
      </w:r>
      <w:r>
        <w:rPr>
          <w:rFonts w:hint="eastAsia" w:ascii="方正小标宋简体" w:hAnsi="方正小标宋简体" w:eastAsia="方正小标宋简体" w:cs="方正小标宋简体"/>
          <w:color w:val="auto"/>
          <w:kern w:val="0"/>
          <w:sz w:val="44"/>
          <w:szCs w:val="44"/>
        </w:rPr>
        <w:t>询价</w:t>
      </w:r>
      <w:r>
        <w:rPr>
          <w:rFonts w:hint="eastAsia" w:ascii="方正小标宋简体" w:hAnsi="方正小标宋简体" w:eastAsia="方正小标宋简体" w:cs="方正小标宋简体"/>
          <w:color w:val="auto"/>
          <w:sz w:val="44"/>
          <w:szCs w:val="44"/>
        </w:rPr>
        <w:t>采购</w:t>
      </w:r>
      <w:r>
        <w:rPr>
          <w:rFonts w:hint="eastAsia" w:ascii="方正小标宋简体" w:hAnsi="方正小标宋简体" w:eastAsia="方正小标宋简体" w:cs="方正小标宋简体"/>
          <w:color w:val="auto"/>
          <w:kern w:val="0"/>
          <w:sz w:val="44"/>
          <w:szCs w:val="44"/>
        </w:rPr>
        <w:t>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Arial"/>
          <w:color w:val="auto"/>
          <w:kern w:val="0"/>
          <w:sz w:val="32"/>
          <w:szCs w:val="32"/>
        </w:rPr>
      </w:pPr>
      <w:r>
        <w:rPr>
          <w:rFonts w:hint="eastAsia" w:ascii="黑体" w:hAnsi="黑体" w:eastAsia="黑体" w:cs="Arial"/>
          <w:color w:val="auto"/>
          <w:kern w:val="0"/>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1.采购单位：</w:t>
      </w:r>
      <w:r>
        <w:rPr>
          <w:rFonts w:hint="eastAsia" w:ascii="仿宋_GB2312" w:hAnsi="仿宋_GB2312" w:eastAsia="仿宋_GB2312" w:cs="仿宋_GB2312"/>
          <w:color w:val="auto"/>
          <w:kern w:val="0"/>
          <w:sz w:val="32"/>
          <w:szCs w:val="32"/>
          <w:lang w:eastAsia="zh-CN"/>
        </w:rPr>
        <w:t>神池县谷欣新能源</w:t>
      </w:r>
      <w:r>
        <w:rPr>
          <w:rFonts w:hint="eastAsia" w:ascii="仿宋_GB2312" w:hAnsi="仿宋_GB2312" w:eastAsia="仿宋_GB2312" w:cs="仿宋_GB2312"/>
          <w:color w:val="auto"/>
          <w:sz w:val="32"/>
          <w:szCs w:val="32"/>
          <w:lang w:val="en-US" w:eastAsia="zh-CN"/>
        </w:rPr>
        <w:t>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2.服务名称：</w:t>
      </w:r>
      <w:r>
        <w:rPr>
          <w:rFonts w:hint="eastAsia" w:ascii="仿宋_GB2312" w:hAnsi="仿宋_GB2312" w:eastAsia="仿宋_GB2312" w:cs="仿宋_GB2312"/>
          <w:color w:val="auto"/>
          <w:sz w:val="32"/>
          <w:szCs w:val="32"/>
          <w:lang w:val="en-US" w:eastAsia="zh-CN"/>
        </w:rPr>
        <w:t>山西神池谷欣光伏30MW发电项目保护定值核算询价采购公告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3.服务内容：</w:t>
      </w:r>
      <w:bookmarkStart w:id="0" w:name="_Hlk71881019"/>
      <w:bookmarkEnd w:id="0"/>
      <w:r>
        <w:rPr>
          <w:rFonts w:hint="eastAsia" w:ascii="仿宋_GB2312" w:hAnsi="仿宋_GB2312" w:eastAsia="仿宋_GB2312" w:cs="仿宋_GB2312"/>
          <w:color w:val="auto"/>
          <w:sz w:val="32"/>
          <w:szCs w:val="32"/>
          <w:lang w:val="en-US" w:eastAsia="zh-CN"/>
        </w:rPr>
        <w:t>山西神池谷欣光伏30MW发电项目接山西忻州地调通知要求，需对电站保护定值重新核算，核算工作需满足山西省忻州市电网公司相关有求，并对保护定值正确性、准确性负责。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4.服务地点：</w:t>
      </w:r>
      <w:r>
        <w:rPr>
          <w:rFonts w:hint="eastAsia" w:ascii="仿宋_GB2312" w:hAnsi="仿宋_GB2312" w:eastAsia="仿宋_GB2312" w:cs="仿宋_GB2312"/>
          <w:color w:val="auto"/>
          <w:kern w:val="0"/>
          <w:sz w:val="32"/>
          <w:szCs w:val="32"/>
          <w:lang w:eastAsia="zh-CN"/>
        </w:rPr>
        <w:t>忻州</w:t>
      </w:r>
      <w:r>
        <w:rPr>
          <w:rFonts w:hint="eastAsia" w:ascii="仿宋_GB2312" w:hAnsi="仿宋_GB2312" w:eastAsia="仿宋_GB2312" w:cs="仿宋_GB2312"/>
          <w:color w:val="auto"/>
          <w:sz w:val="32"/>
          <w:szCs w:val="32"/>
          <w:lang w:val="en-US" w:eastAsia="zh-CN"/>
        </w:rPr>
        <w:t>市神池县八角镇川口村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5.采购预算：</w:t>
      </w:r>
      <w:r>
        <w:rPr>
          <w:rFonts w:hint="eastAsia" w:ascii="仿宋_GB2312" w:hAnsi="仿宋_GB2312" w:eastAsia="仿宋_GB2312" w:cs="仿宋_GB2312"/>
          <w:color w:val="auto"/>
          <w:sz w:val="32"/>
          <w:szCs w:val="32"/>
          <w:lang w:val="en-US" w:eastAsia="zh-CN"/>
        </w:rPr>
        <w:t>3.63万</w:t>
      </w:r>
      <w:r>
        <w:rPr>
          <w:rFonts w:hint="eastAsia" w:ascii="仿宋_GB2312" w:hAnsi="仿宋_GB2312" w:eastAsia="仿宋_GB2312" w:cs="仿宋_GB2312"/>
          <w:color w:val="auto"/>
          <w:kern w:val="0"/>
          <w:sz w:val="32"/>
          <w:szCs w:val="32"/>
          <w:highlight w:val="none"/>
        </w:rPr>
        <w:t>元</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Arial"/>
          <w:color w:val="auto"/>
          <w:kern w:val="0"/>
          <w:sz w:val="32"/>
          <w:szCs w:val="32"/>
        </w:rPr>
      </w:pPr>
      <w:r>
        <w:rPr>
          <w:rFonts w:hint="eastAsia" w:ascii="黑体" w:hAnsi="黑体" w:eastAsia="黑体" w:cs="Arial"/>
          <w:color w:val="auto"/>
          <w:kern w:val="0"/>
          <w:sz w:val="32"/>
          <w:szCs w:val="32"/>
        </w:rPr>
        <w:t>二、报价单位资格要求</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1.在中华人民共和国境内注册，具有独立法人资格，持有营业执照</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营业经营范围需包含技术或软件或设计或工程类等内容</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2.具有近三年（2020年</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月1日至今）至少1份</w:t>
      </w:r>
      <w:r>
        <w:rPr>
          <w:rFonts w:hint="eastAsia" w:ascii="仿宋_GB2312" w:hAnsi="仿宋_GB2312" w:eastAsia="仿宋_GB2312" w:cs="仿宋_GB2312"/>
          <w:color w:val="auto"/>
          <w:kern w:val="0"/>
          <w:sz w:val="32"/>
          <w:szCs w:val="32"/>
          <w:lang w:eastAsia="zh-CN"/>
        </w:rPr>
        <w:t>山西地区</w:t>
      </w:r>
      <w:r>
        <w:rPr>
          <w:rFonts w:hint="eastAsia" w:ascii="仿宋_GB2312" w:hAnsi="仿宋_GB2312" w:eastAsia="仿宋_GB2312" w:cs="仿宋_GB2312"/>
          <w:color w:val="auto"/>
          <w:kern w:val="0"/>
          <w:sz w:val="32"/>
          <w:szCs w:val="32"/>
          <w:lang w:val="en-US" w:eastAsia="zh-CN"/>
        </w:rPr>
        <w:t>110KV以上新能源场站</w:t>
      </w:r>
      <w:r>
        <w:rPr>
          <w:rFonts w:hint="eastAsia" w:ascii="仿宋_GB2312" w:hAnsi="仿宋_GB2312" w:eastAsia="仿宋_GB2312" w:cs="仿宋_GB2312"/>
          <w:color w:val="auto"/>
          <w:sz w:val="32"/>
          <w:szCs w:val="32"/>
          <w:lang w:val="en-US" w:eastAsia="zh-CN"/>
        </w:rPr>
        <w:t>保护定值核算</w:t>
      </w:r>
      <w:r>
        <w:rPr>
          <w:rFonts w:hint="eastAsia" w:ascii="仿宋_GB2312" w:hAnsi="仿宋_GB2312" w:eastAsia="仿宋_GB2312" w:cs="仿宋_GB2312"/>
          <w:color w:val="auto"/>
          <w:kern w:val="0"/>
          <w:sz w:val="32"/>
          <w:szCs w:val="32"/>
          <w:lang w:val="en-US" w:eastAsia="zh-CN"/>
        </w:rPr>
        <w:t>完成</w:t>
      </w:r>
      <w:r>
        <w:rPr>
          <w:rFonts w:hint="eastAsia" w:ascii="仿宋_GB2312" w:hAnsi="仿宋_GB2312" w:eastAsia="仿宋_GB2312" w:cs="仿宋_GB2312"/>
          <w:color w:val="auto"/>
          <w:kern w:val="0"/>
          <w:sz w:val="32"/>
          <w:szCs w:val="32"/>
        </w:rPr>
        <w:t>服务业绩；</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3.本项目不接受联合体报价。</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Arial"/>
          <w:color w:val="auto"/>
          <w:kern w:val="0"/>
          <w:sz w:val="32"/>
          <w:szCs w:val="32"/>
        </w:rPr>
      </w:pPr>
      <w:r>
        <w:rPr>
          <w:rFonts w:hint="eastAsia" w:ascii="黑体" w:hAnsi="黑体" w:eastAsia="黑体" w:cs="Arial"/>
          <w:color w:val="auto"/>
          <w:kern w:val="0"/>
          <w:sz w:val="32"/>
          <w:szCs w:val="32"/>
        </w:rPr>
        <w:t>三、合同主要条款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1.服务期限：</w:t>
      </w:r>
      <w:r>
        <w:rPr>
          <w:rFonts w:hint="eastAsia" w:ascii="仿宋_GB2312" w:hAnsi="仿宋_GB2312" w:eastAsia="仿宋_GB2312" w:cs="仿宋_GB2312"/>
          <w:color w:val="auto"/>
          <w:kern w:val="0"/>
          <w:sz w:val="32"/>
          <w:szCs w:val="32"/>
          <w:lang w:val="en-US" w:eastAsia="zh-CN"/>
        </w:rPr>
        <w:t>合同签订</w:t>
      </w:r>
      <w:r>
        <w:rPr>
          <w:rFonts w:hint="eastAsia" w:ascii="仿宋_GB2312" w:hAnsi="仿宋_GB2312" w:eastAsia="仿宋_GB2312" w:cs="仿宋_GB2312"/>
          <w:color w:val="auto"/>
          <w:kern w:val="0"/>
          <w:sz w:val="32"/>
          <w:szCs w:val="32"/>
        </w:rPr>
        <w:t>后</w:t>
      </w:r>
      <w:r>
        <w:rPr>
          <w:rFonts w:hint="eastAsia" w:ascii="仿宋_GB2312" w:hAnsi="仿宋_GB2312" w:eastAsia="仿宋_GB2312" w:cs="仿宋_GB2312"/>
          <w:color w:val="auto"/>
          <w:kern w:val="0"/>
          <w:sz w:val="32"/>
          <w:szCs w:val="32"/>
          <w:lang w:val="en-US" w:eastAsia="zh-CN"/>
        </w:rPr>
        <w:t>30个工作日</w:t>
      </w:r>
      <w:r>
        <w:rPr>
          <w:rFonts w:hint="eastAsia" w:ascii="仿宋_GB2312" w:hAnsi="仿宋_GB2312" w:eastAsia="仿宋_GB2312" w:cs="仿宋_GB2312"/>
          <w:color w:val="auto"/>
          <w:kern w:val="0"/>
          <w:sz w:val="32"/>
          <w:szCs w:val="32"/>
        </w:rPr>
        <w:t>内完成</w:t>
      </w:r>
      <w:r>
        <w:rPr>
          <w:rFonts w:hint="eastAsia" w:ascii="仿宋_GB2312" w:hAnsi="仿宋_GB2312" w:eastAsia="仿宋_GB2312" w:cs="仿宋_GB2312"/>
          <w:color w:val="auto"/>
          <w:kern w:val="0"/>
          <w:sz w:val="32"/>
          <w:szCs w:val="32"/>
          <w:lang w:eastAsia="zh-CN"/>
        </w:rPr>
        <w:t>全部</w:t>
      </w:r>
      <w:r>
        <w:rPr>
          <w:rFonts w:hint="eastAsia" w:ascii="仿宋_GB2312" w:hAnsi="仿宋_GB2312" w:eastAsia="仿宋_GB2312" w:cs="仿宋_GB2312"/>
          <w:color w:val="auto"/>
          <w:sz w:val="32"/>
          <w:szCs w:val="32"/>
          <w:lang w:val="en-US" w:eastAsia="zh-CN"/>
        </w:rPr>
        <w:t>服务内容</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.技术要求：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）测算人员需具有相关资格证书</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（2）满足山西省电网公司相关要求，保证保护定值核算结果满足山西电网忻州地调的要求；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合同签订完成定值核算结束后，采购单位认定合格，</w:t>
      </w:r>
      <w:r>
        <w:rPr>
          <w:rFonts w:hint="eastAsia" w:ascii="仿宋_GB2312" w:hAnsi="仿宋_GB2312" w:eastAsia="仿宋_GB2312" w:cs="仿宋_GB2312"/>
          <w:color w:val="auto"/>
          <w:kern w:val="0"/>
          <w:sz w:val="32"/>
          <w:szCs w:val="32"/>
          <w:lang w:eastAsia="zh-CN"/>
        </w:rPr>
        <w:t>甲方</w:t>
      </w:r>
      <w:r>
        <w:rPr>
          <w:rFonts w:hint="eastAsia" w:ascii="仿宋_GB2312" w:hAnsi="仿宋_GB2312" w:eastAsia="仿宋_GB2312" w:cs="仿宋_GB2312"/>
          <w:color w:val="auto"/>
          <w:kern w:val="0"/>
          <w:sz w:val="32"/>
          <w:szCs w:val="32"/>
          <w:highlight w:val="none"/>
          <w:lang w:val="en-US" w:eastAsia="zh-CN"/>
        </w:rPr>
        <w:t>收到已开具的税率为6%增值税专用发票后40天内无息支付100%合同款。</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4.服务保证期</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乙方提供服务保证期1年，自结果验收结果合格之日起算；在服务保证期内如出现电网公司认定的不合适等问题，乙方应在10个工作日内按要求重新核算并送审电网公司审核。</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四、报价要求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1.报价应为含税全包价，包括提供相关服务的所有费用，包括但不限于：</w:t>
      </w:r>
      <w:r>
        <w:rPr>
          <w:rFonts w:hint="eastAsia" w:ascii="仿宋_GB2312" w:hAnsi="仿宋_GB2312" w:eastAsia="仿宋_GB2312" w:cs="仿宋_GB2312"/>
          <w:color w:val="auto"/>
          <w:sz w:val="32"/>
          <w:szCs w:val="32"/>
          <w:lang w:val="en-US" w:eastAsia="zh-CN"/>
        </w:rPr>
        <w:t>交通、技术服务费用</w:t>
      </w:r>
      <w:r>
        <w:rPr>
          <w:rFonts w:hint="eastAsia" w:ascii="仿宋_GB2312" w:hAnsi="仿宋_GB2312" w:eastAsia="仿宋_GB2312" w:cs="仿宋_GB2312"/>
          <w:color w:val="auto"/>
          <w:kern w:val="0"/>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2.价格形式：固定总价。</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3.报价不得高于采购预算金额，否则报价无效。</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4.报价文件资料需提供</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份，包括：</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（1）确认函（附件1）</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（2）报价单（附件2）</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（3）营业执照副本</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（4）合同业绩证明（包含合同首页、签字盖章页及能体现</w:t>
      </w:r>
      <w:r>
        <w:rPr>
          <w:rFonts w:hint="eastAsia" w:ascii="仿宋_GB2312" w:hAnsi="仿宋_GB2312" w:eastAsia="仿宋_GB2312" w:cs="仿宋_GB2312"/>
          <w:color w:val="auto"/>
          <w:kern w:val="0"/>
          <w:sz w:val="32"/>
          <w:szCs w:val="32"/>
          <w:lang w:eastAsia="zh-CN"/>
        </w:rPr>
        <w:t>山西地区新能源场站继电</w:t>
      </w:r>
      <w:r>
        <w:rPr>
          <w:rFonts w:hint="eastAsia" w:ascii="仿宋_GB2312" w:hAnsi="仿宋_GB2312" w:eastAsia="仿宋_GB2312" w:cs="仿宋_GB2312"/>
          <w:color w:val="auto"/>
          <w:sz w:val="32"/>
          <w:szCs w:val="32"/>
          <w:lang w:val="en-US" w:eastAsia="zh-CN"/>
        </w:rPr>
        <w:t>保护定值核算</w:t>
      </w:r>
      <w:r>
        <w:rPr>
          <w:rFonts w:hint="eastAsia" w:ascii="仿宋_GB2312" w:hAnsi="仿宋_GB2312" w:eastAsia="仿宋_GB2312" w:cs="仿宋_GB2312"/>
          <w:color w:val="auto"/>
          <w:kern w:val="0"/>
          <w:sz w:val="32"/>
          <w:szCs w:val="32"/>
        </w:rPr>
        <w:t>工作内容的合同关键页）</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以上材料需装订成册，其中第（1）、（2）条需按照附件格式要求打印并加盖公章，第（3）、（4）可提供复印件并加盖公章。</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5.报价单位资质需符合本公告报价单位资格要求，否则报价无效。</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1.本次评标采用合理低价中标。</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kern w:val="0"/>
          <w:sz w:val="32"/>
          <w:szCs w:val="32"/>
          <w:highlight w:val="none"/>
        </w:rPr>
        <w:t>如出现相同最低报价，选择有效最低报价的报价单位中提供的所有合格业绩的数量最多者作为中标单位，如出现相同有效最低报价且合格业绩数量相同，则选择有效最低报价的报价</w:t>
      </w:r>
      <w:r>
        <w:rPr>
          <w:rFonts w:hint="eastAsia" w:ascii="仿宋_GB2312" w:hAnsi="仿宋_GB2312" w:eastAsia="仿宋_GB2312" w:cs="仿宋_GB2312"/>
          <w:kern w:val="0"/>
          <w:sz w:val="32"/>
          <w:szCs w:val="32"/>
          <w:highlight w:val="none"/>
          <w:lang w:eastAsia="zh-CN"/>
        </w:rPr>
        <w:t>且合格业绩数量最多的</w:t>
      </w:r>
      <w:r>
        <w:rPr>
          <w:rFonts w:hint="eastAsia" w:ascii="仿宋_GB2312" w:hAnsi="仿宋_GB2312" w:eastAsia="仿宋_GB2312" w:cs="仿宋_GB2312"/>
          <w:kern w:val="0"/>
          <w:sz w:val="32"/>
          <w:szCs w:val="32"/>
          <w:highlight w:val="none"/>
        </w:rPr>
        <w:t>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1.报价截止时间：2023年 </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 xml:space="preserve"> 17 </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val="en-US" w:eastAsia="zh-CN"/>
        </w:rPr>
        <w:t>10：00</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报价文件需按照附件3格式进行密封，并在第1条所示报价截止时间前将报价材料送达到第3条所示邮寄地址。如未在报价截止时间前送达则报价无效。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3.邮寄地址：山东省青岛市崂山区香港东路195号上实中心T2楼14层。</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七、公告期限</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自本项目公告发出之日起至报价截止时间止。</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八、联系方式</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eastAsia="zh-CN"/>
        </w:rPr>
        <w:t>裴振华</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联系电话：</w:t>
      </w:r>
      <w:r>
        <w:rPr>
          <w:rFonts w:hint="eastAsia" w:ascii="仿宋_GB2312" w:hAnsi="仿宋_GB2312" w:eastAsia="仿宋_GB2312" w:cs="仿宋_GB2312"/>
          <w:color w:val="auto"/>
          <w:kern w:val="0"/>
          <w:sz w:val="32"/>
          <w:szCs w:val="32"/>
          <w:lang w:val="en-US" w:eastAsia="zh-CN"/>
        </w:rPr>
        <w:t xml:space="preserve">13327502628 </w:t>
      </w:r>
    </w:p>
    <w:p>
      <w:pPr>
        <w:keepNext w:val="0"/>
        <w:keepLines w:val="0"/>
        <w:pageBreakBefore w:val="0"/>
        <w:widowControl/>
        <w:kinsoku/>
        <w:wordWrap/>
        <w:overflowPunct/>
        <w:topLinePunct w:val="0"/>
        <w:autoSpaceDE/>
        <w:autoSpaceDN/>
        <w:bidi w:val="0"/>
        <w:adjustRightInd/>
        <w:snapToGrid/>
        <w:spacing w:line="560" w:lineRule="exact"/>
        <w:ind w:left="4120" w:leftChars="1200" w:hanging="1600" w:hangingChars="50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4120" w:leftChars="1200" w:hanging="1600" w:hangingChars="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采购单位</w:t>
      </w:r>
      <w:r>
        <w:rPr>
          <w:rFonts w:hint="eastAsia" w:ascii="仿宋_GB2312" w:hAnsi="仿宋_GB2312" w:eastAsia="仿宋_GB2312" w:cs="仿宋_GB2312"/>
          <w:color w:val="auto"/>
          <w:kern w:val="0"/>
          <w:sz w:val="32"/>
          <w:szCs w:val="32"/>
          <w:lang w:eastAsia="zh-CN"/>
        </w:rPr>
        <w:t>：神池县谷欣新能源有限公司</w:t>
      </w:r>
    </w:p>
    <w:p>
      <w:pPr>
        <w:keepNext w:val="0"/>
        <w:keepLines w:val="0"/>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ascii="仿宋" w:hAnsi="仿宋" w:eastAsia="仿宋"/>
          <w:color w:val="auto"/>
          <w:sz w:val="32"/>
          <w:szCs w:val="32"/>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 xml:space="preserve">13 </w:t>
      </w:r>
      <w:r>
        <w:rPr>
          <w:rFonts w:hint="eastAsia" w:ascii="仿宋_GB2312" w:hAnsi="仿宋_GB2312" w:eastAsia="仿宋_GB2312" w:cs="仿宋_GB2312"/>
          <w:color w:val="auto"/>
          <w:kern w:val="0"/>
          <w:sz w:val="32"/>
          <w:szCs w:val="32"/>
          <w:highlight w:val="none"/>
        </w:rPr>
        <w:t>日</w:t>
      </w:r>
      <w:r>
        <w:rPr>
          <w:rFonts w:ascii="仿宋" w:hAnsi="仿宋" w:eastAsia="仿宋"/>
          <w:color w:val="auto"/>
          <w:sz w:val="32"/>
          <w:szCs w:val="32"/>
        </w:rPr>
        <w:br w:type="page"/>
      </w: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r>
        <w:rPr>
          <w:rFonts w:hint="eastAsia" w:ascii="仿宋" w:hAnsi="仿宋" w:eastAsia="仿宋"/>
          <w:color w:val="auto"/>
          <w:sz w:val="32"/>
          <w:szCs w:val="32"/>
        </w:rPr>
        <w:t>附件1</w:t>
      </w:r>
    </w:p>
    <w:p>
      <w:pPr>
        <w:keepLines w:val="0"/>
        <w:pageBreakBefore w:val="0"/>
        <w:kinsoku/>
        <w:wordWrap/>
        <w:overflowPunct/>
        <w:topLinePunct w:val="0"/>
        <w:autoSpaceDE/>
        <w:autoSpaceDN/>
        <w:bidi w:val="0"/>
        <w:adjustRightInd/>
        <w:snapToGrid w:val="0"/>
        <w:spacing w:line="560" w:lineRule="exact"/>
        <w:jc w:val="center"/>
        <w:textAlignment w:val="auto"/>
        <w:rPr>
          <w:rFonts w:ascii="仿宋" w:hAnsi="仿宋" w:eastAsia="仿宋"/>
          <w:b/>
          <w:bCs/>
          <w:color w:val="auto"/>
          <w:sz w:val="32"/>
          <w:szCs w:val="32"/>
        </w:rPr>
      </w:pPr>
      <w:r>
        <w:rPr>
          <w:rFonts w:hint="eastAsia" w:ascii="仿宋" w:hAnsi="仿宋" w:eastAsia="仿宋"/>
          <w:b/>
          <w:bCs/>
          <w:color w:val="auto"/>
          <w:sz w:val="32"/>
          <w:szCs w:val="32"/>
        </w:rPr>
        <w:t>确认函</w:t>
      </w: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p>
    <w:p>
      <w:pPr>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致：</w:t>
      </w:r>
      <w:r>
        <w:rPr>
          <w:rFonts w:hint="eastAsia" w:ascii="仿宋" w:hAnsi="仿宋" w:eastAsia="仿宋"/>
          <w:color w:val="auto"/>
          <w:sz w:val="32"/>
          <w:szCs w:val="32"/>
          <w:lang w:eastAsia="zh-CN"/>
        </w:rPr>
        <w:t>神池县谷欣新能源有限公司</w:t>
      </w:r>
    </w:p>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根据已收到的贵方</w:t>
      </w:r>
      <w:r>
        <w:rPr>
          <w:rFonts w:hint="eastAsia" w:ascii="仿宋" w:hAnsi="仿宋" w:eastAsia="仿宋"/>
          <w:color w:val="auto"/>
          <w:sz w:val="32"/>
          <w:szCs w:val="32"/>
          <w:lang w:val="en-US" w:eastAsia="zh-CN"/>
        </w:rPr>
        <w:t>山西神池谷欣光伏30MW发电项目保护定值核算询价</w:t>
      </w:r>
      <w:r>
        <w:rPr>
          <w:rFonts w:hint="eastAsia" w:ascii="仿宋" w:hAnsi="仿宋" w:eastAsia="仿宋"/>
          <w:color w:val="auto"/>
          <w:sz w:val="32"/>
          <w:szCs w:val="32"/>
        </w:rPr>
        <w:t>采购公告，经仔细研究，我方已完全理解并全部接受询价采购公告的所有要求。考虑到了潜在的所有风险，我方愿按公告中明确要求提供我方报价并作如下承诺：</w:t>
      </w:r>
    </w:p>
    <w:p>
      <w:pPr>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1.我方报价已考虑了公告所要求的所有内容。</w:t>
      </w:r>
    </w:p>
    <w:p>
      <w:pPr>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2.我方保证能按照公告要求的服务范围、内容，优质高效地完成委托任务。</w:t>
      </w:r>
    </w:p>
    <w:p>
      <w:pPr>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3.我方保证做到公正、保密。</w:t>
      </w:r>
    </w:p>
    <w:p>
      <w:pPr>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4.我方承诺已考虑了公告所要求的所有内容，并为报价材料及成果承担法律责任。</w:t>
      </w:r>
    </w:p>
    <w:p>
      <w:pPr>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5.我方同意承担报价所发生的一切费用。</w:t>
      </w: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r>
        <w:rPr>
          <w:rFonts w:hint="eastAsia" w:ascii="仿宋" w:hAnsi="仿宋" w:eastAsia="仿宋"/>
          <w:color w:val="auto"/>
          <w:sz w:val="32"/>
          <w:szCs w:val="32"/>
        </w:rPr>
        <w:t xml:space="preserve">报价单位名称（公章）：                 </w:t>
      </w: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r>
        <w:rPr>
          <w:rFonts w:hint="eastAsia" w:ascii="仿宋" w:hAnsi="仿宋" w:eastAsia="仿宋"/>
          <w:color w:val="auto"/>
          <w:sz w:val="32"/>
          <w:szCs w:val="32"/>
        </w:rPr>
        <w:t>法人代表（签字或盖章）：</w:t>
      </w: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color w:val="auto"/>
          <w:sz w:val="32"/>
          <w:szCs w:val="32"/>
        </w:rPr>
        <w:t>联系方式：</w:t>
      </w:r>
    </w:p>
    <w:p>
      <w:pPr>
        <w:keepLines w:val="0"/>
        <w:pageBreakBefore w:val="0"/>
        <w:kinsoku/>
        <w:wordWrap/>
        <w:overflowPunct/>
        <w:topLinePunct w:val="0"/>
        <w:autoSpaceDE/>
        <w:autoSpaceDN/>
        <w:bidi w:val="0"/>
        <w:adjustRightInd/>
        <w:snapToGrid w:val="0"/>
        <w:spacing w:line="560" w:lineRule="exact"/>
        <w:textAlignment w:val="auto"/>
        <w:rPr>
          <w:rFonts w:ascii="仿宋" w:hAnsi="仿宋" w:eastAsia="仿宋"/>
          <w:color w:val="auto"/>
          <w:sz w:val="32"/>
          <w:szCs w:val="32"/>
        </w:rPr>
      </w:pPr>
      <w:r>
        <w:rPr>
          <w:rFonts w:hint="eastAsia" w:ascii="仿宋" w:hAnsi="仿宋" w:eastAsia="仿宋"/>
          <w:color w:val="auto"/>
          <w:sz w:val="32"/>
          <w:szCs w:val="32"/>
        </w:rPr>
        <w:t>附件</w:t>
      </w:r>
      <w:r>
        <w:rPr>
          <w:rFonts w:ascii="仿宋" w:hAnsi="仿宋" w:eastAsia="仿宋"/>
          <w:color w:val="auto"/>
          <w:sz w:val="32"/>
          <w:szCs w:val="32"/>
        </w:rPr>
        <w:t>2</w:t>
      </w: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b/>
          <w:bCs/>
          <w:color w:val="auto"/>
          <w:sz w:val="36"/>
          <w:szCs w:val="36"/>
        </w:rPr>
      </w:pPr>
      <w:r>
        <w:rPr>
          <w:rFonts w:hint="eastAsia" w:ascii="仿宋" w:hAnsi="仿宋" w:eastAsia="仿宋" w:cs="仿宋"/>
          <w:b/>
          <w:color w:val="auto"/>
          <w:sz w:val="32"/>
          <w:szCs w:val="32"/>
          <w:u w:val="single"/>
          <w:lang w:val="en-US" w:eastAsia="zh-CN"/>
        </w:rPr>
        <w:t>山西神池谷欣光伏30MW发电项目保护定值核算询价</w:t>
      </w:r>
      <w:r>
        <w:rPr>
          <w:rFonts w:hint="eastAsia" w:ascii="仿宋" w:hAnsi="仿宋" w:eastAsia="仿宋" w:cs="仿宋"/>
          <w:b/>
          <w:color w:val="auto"/>
          <w:sz w:val="32"/>
          <w:szCs w:val="32"/>
          <w:u w:val="single"/>
          <w:lang w:eastAsia="zh-CN"/>
        </w:rPr>
        <w:t>采购公</w:t>
      </w:r>
      <w:r>
        <w:rPr>
          <w:rFonts w:hint="eastAsia" w:ascii="仿宋" w:hAnsi="仿宋" w:eastAsia="仿宋" w:cs="仿宋"/>
          <w:b/>
          <w:color w:val="auto"/>
          <w:sz w:val="32"/>
          <w:szCs w:val="32"/>
          <w:u w:val="single"/>
        </w:rPr>
        <w:t>告报价单</w:t>
      </w:r>
    </w:p>
    <w:tbl>
      <w:tblPr>
        <w:tblStyle w:val="9"/>
        <w:tblW w:w="9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571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Align w:val="center"/>
          </w:tcPr>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项目名称</w:t>
            </w:r>
          </w:p>
        </w:tc>
        <w:tc>
          <w:tcPr>
            <w:tcW w:w="5716" w:type="dxa"/>
            <w:vAlign w:val="center"/>
          </w:tcPr>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服务内容</w:t>
            </w:r>
          </w:p>
        </w:tc>
        <w:tc>
          <w:tcPr>
            <w:tcW w:w="2049" w:type="dxa"/>
            <w:vAlign w:val="center"/>
          </w:tcPr>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trPr>
        <w:tc>
          <w:tcPr>
            <w:tcW w:w="1938" w:type="dxa"/>
            <w:vAlign w:val="center"/>
          </w:tcPr>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山西神池谷欣光伏30MW发电项目保护定值核算服务询价采购</w:t>
            </w:r>
          </w:p>
        </w:tc>
        <w:tc>
          <w:tcPr>
            <w:tcW w:w="5716" w:type="dxa"/>
            <w:vAlign w:val="center"/>
          </w:tcPr>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详见本询价采购公告。</w:t>
            </w:r>
          </w:p>
        </w:tc>
        <w:tc>
          <w:tcPr>
            <w:tcW w:w="2049" w:type="dxa"/>
            <w:vAlign w:val="center"/>
          </w:tcPr>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rPr>
            </w:pPr>
          </w:p>
        </w:tc>
      </w:tr>
    </w:tbl>
    <w:p>
      <w:pPr>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报价说明：</w:t>
      </w:r>
    </w:p>
    <w:p>
      <w:pPr>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1.服务周期：</w:t>
      </w:r>
      <w:r>
        <w:rPr>
          <w:rFonts w:hint="eastAsia" w:ascii="仿宋" w:hAnsi="仿宋" w:eastAsia="仿宋"/>
          <w:color w:val="auto"/>
          <w:sz w:val="32"/>
          <w:szCs w:val="32"/>
          <w:lang w:val="en-US" w:eastAsia="zh-CN"/>
        </w:rPr>
        <w:t>合同签订</w:t>
      </w:r>
      <w:r>
        <w:rPr>
          <w:rFonts w:hint="eastAsia" w:ascii="仿宋" w:hAnsi="仿宋" w:eastAsia="仿宋"/>
          <w:color w:val="auto"/>
          <w:sz w:val="32"/>
          <w:szCs w:val="32"/>
        </w:rPr>
        <w:t>后</w:t>
      </w:r>
      <w:r>
        <w:rPr>
          <w:rFonts w:hint="eastAsia" w:ascii="仿宋" w:hAnsi="仿宋" w:eastAsia="仿宋"/>
          <w:color w:val="auto"/>
          <w:sz w:val="32"/>
          <w:szCs w:val="32"/>
          <w:lang w:val="en-US" w:eastAsia="zh-CN"/>
        </w:rPr>
        <w:t>30</w:t>
      </w:r>
      <w:r>
        <w:rPr>
          <w:rFonts w:hint="eastAsia" w:ascii="仿宋" w:hAnsi="仿宋" w:eastAsia="仿宋"/>
          <w:color w:val="auto"/>
          <w:sz w:val="32"/>
          <w:szCs w:val="32"/>
          <w:lang w:eastAsia="zh-CN"/>
        </w:rPr>
        <w:t>个工作日</w:t>
      </w:r>
      <w:r>
        <w:rPr>
          <w:rFonts w:hint="eastAsia" w:ascii="仿宋" w:hAnsi="仿宋" w:eastAsia="仿宋"/>
          <w:color w:val="auto"/>
          <w:sz w:val="32"/>
          <w:szCs w:val="32"/>
        </w:rPr>
        <w:t>内完成</w:t>
      </w:r>
      <w:r>
        <w:rPr>
          <w:rFonts w:hint="eastAsia" w:ascii="仿宋" w:hAnsi="仿宋" w:eastAsia="仿宋"/>
          <w:color w:val="auto"/>
          <w:sz w:val="32"/>
          <w:szCs w:val="32"/>
          <w:lang w:eastAsia="zh-CN"/>
        </w:rPr>
        <w:t>全部服务内容</w:t>
      </w:r>
      <w:r>
        <w:rPr>
          <w:rFonts w:hint="eastAsia" w:ascii="仿宋" w:hAnsi="仿宋" w:eastAsia="仿宋"/>
          <w:color w:val="auto"/>
          <w:sz w:val="32"/>
          <w:szCs w:val="32"/>
        </w:rPr>
        <w:t>。</w:t>
      </w:r>
    </w:p>
    <w:p>
      <w:pPr>
        <w:keepLines w:val="0"/>
        <w:pageBreakBefore w:val="0"/>
        <w:kinsoku/>
        <w:wordWrap/>
        <w:overflowPunct/>
        <w:topLinePunct w:val="0"/>
        <w:autoSpaceDE/>
        <w:autoSpaceDN/>
        <w:bidi w:val="0"/>
        <w:adjustRightInd/>
        <w:snapToGrid w:val="0"/>
        <w:spacing w:line="560" w:lineRule="exact"/>
        <w:textAlignment w:val="auto"/>
        <w:rPr>
          <w:rFonts w:hint="eastAsia" w:ascii="仿宋" w:hAnsi="仿宋" w:eastAsia="仿宋"/>
          <w:color w:val="auto"/>
          <w:sz w:val="32"/>
          <w:szCs w:val="32"/>
          <w:lang w:val="zh-CN"/>
        </w:rPr>
      </w:pPr>
      <w:r>
        <w:rPr>
          <w:rFonts w:hint="eastAsia" w:ascii="仿宋" w:hAnsi="仿宋" w:eastAsia="仿宋"/>
          <w:color w:val="auto"/>
          <w:sz w:val="32"/>
          <w:szCs w:val="32"/>
        </w:rPr>
        <w:t>2.本次报价不得超过采购预算价</w:t>
      </w:r>
      <w:r>
        <w:rPr>
          <w:rFonts w:hint="eastAsia" w:ascii="仿宋" w:hAnsi="仿宋" w:eastAsia="仿宋"/>
          <w:color w:val="auto"/>
          <w:sz w:val="32"/>
          <w:szCs w:val="32"/>
          <w:lang w:val="en-US" w:eastAsia="zh-CN"/>
        </w:rPr>
        <w:t>3.63</w:t>
      </w:r>
      <w:r>
        <w:rPr>
          <w:rFonts w:hint="eastAsia" w:ascii="仿宋" w:hAnsi="仿宋" w:eastAsia="仿宋"/>
          <w:color w:val="auto"/>
          <w:sz w:val="32"/>
          <w:szCs w:val="32"/>
        </w:rPr>
        <w:t>万元，中标价为固定总价，报价应包含完成询价</w:t>
      </w:r>
      <w:r>
        <w:rPr>
          <w:rFonts w:hint="eastAsia" w:ascii="仿宋" w:hAnsi="仿宋" w:eastAsia="仿宋"/>
          <w:color w:val="auto"/>
          <w:sz w:val="32"/>
          <w:szCs w:val="32"/>
          <w:lang w:val="en-US" w:eastAsia="zh-CN"/>
        </w:rPr>
        <w:t>采购公告</w:t>
      </w:r>
      <w:r>
        <w:rPr>
          <w:rFonts w:hint="eastAsia" w:ascii="仿宋" w:hAnsi="仿宋" w:eastAsia="仿宋"/>
          <w:color w:val="auto"/>
          <w:sz w:val="32"/>
          <w:szCs w:val="32"/>
        </w:rPr>
        <w:t>所要求的工作内容的所有费用。</w:t>
      </w:r>
    </w:p>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lang w:val="zh-CN"/>
        </w:rPr>
      </w:pPr>
      <w:r>
        <w:rPr>
          <w:rFonts w:hint="eastAsia" w:ascii="仿宋" w:hAnsi="仿宋" w:eastAsia="仿宋"/>
          <w:color w:val="auto"/>
          <w:sz w:val="32"/>
          <w:szCs w:val="32"/>
          <w:lang w:val="en-US" w:eastAsia="zh-CN"/>
        </w:rPr>
        <w:t>报价</w:t>
      </w:r>
      <w:r>
        <w:rPr>
          <w:rFonts w:hint="eastAsia" w:ascii="仿宋" w:hAnsi="仿宋" w:eastAsia="仿宋"/>
          <w:color w:val="auto"/>
          <w:sz w:val="32"/>
          <w:szCs w:val="32"/>
        </w:rPr>
        <w:t>单位名称</w:t>
      </w:r>
      <w:r>
        <w:rPr>
          <w:rFonts w:hint="eastAsia" w:ascii="仿宋" w:hAnsi="仿宋" w:eastAsia="仿宋"/>
          <w:color w:val="auto"/>
          <w:sz w:val="32"/>
          <w:szCs w:val="32"/>
          <w:lang w:val="zh-CN"/>
        </w:rPr>
        <w:t>（</w:t>
      </w:r>
      <w:r>
        <w:rPr>
          <w:rFonts w:hint="eastAsia" w:ascii="仿宋" w:hAnsi="仿宋" w:eastAsia="仿宋"/>
          <w:color w:val="auto"/>
          <w:sz w:val="32"/>
          <w:szCs w:val="32"/>
        </w:rPr>
        <w:t>盖</w:t>
      </w:r>
      <w:r>
        <w:rPr>
          <w:rFonts w:hint="eastAsia" w:ascii="仿宋" w:hAnsi="仿宋" w:eastAsia="仿宋"/>
          <w:color w:val="auto"/>
          <w:sz w:val="32"/>
          <w:szCs w:val="32"/>
          <w:lang w:val="zh-CN"/>
        </w:rPr>
        <w:t>公章）：</w:t>
      </w:r>
    </w:p>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lang w:val="zh-CN"/>
        </w:rPr>
      </w:pPr>
      <w:r>
        <w:rPr>
          <w:rFonts w:hint="eastAsia" w:ascii="仿宋" w:hAnsi="仿宋" w:eastAsia="仿宋"/>
          <w:color w:val="auto"/>
          <w:sz w:val="32"/>
          <w:szCs w:val="32"/>
          <w:lang w:val="en-US" w:eastAsia="zh-CN"/>
        </w:rPr>
        <w:t>联系人</w:t>
      </w:r>
      <w:r>
        <w:rPr>
          <w:rFonts w:hint="eastAsia" w:ascii="仿宋" w:hAnsi="仿宋" w:eastAsia="仿宋"/>
          <w:color w:val="auto"/>
          <w:sz w:val="32"/>
          <w:szCs w:val="32"/>
          <w:lang w:val="zh-CN"/>
        </w:rPr>
        <w:t>：</w:t>
      </w:r>
    </w:p>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olor w:val="auto"/>
          <w:sz w:val="32"/>
          <w:szCs w:val="32"/>
          <w:lang w:val="zh-CN"/>
        </w:rPr>
      </w:pPr>
      <w:r>
        <w:rPr>
          <w:rFonts w:hint="eastAsia" w:ascii="仿宋" w:hAnsi="仿宋" w:eastAsia="仿宋"/>
          <w:color w:val="auto"/>
          <w:sz w:val="32"/>
          <w:szCs w:val="32"/>
          <w:lang w:val="en-US" w:eastAsia="zh-CN"/>
        </w:rPr>
        <w:t>联系电话：</w:t>
      </w:r>
      <w:r>
        <w:rPr>
          <w:rFonts w:hint="eastAsia" w:ascii="仿宋" w:hAnsi="仿宋" w:eastAsia="仿宋"/>
          <w:color w:val="auto"/>
          <w:sz w:val="32"/>
          <w:szCs w:val="32"/>
          <w:lang w:val="zh-CN"/>
        </w:rPr>
        <w:t xml:space="preserve">              </w:t>
      </w:r>
    </w:p>
    <w:p>
      <w:pPr>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 w:hAnsi="仿宋" w:eastAsia="仿宋" w:cs="宋体"/>
          <w:color w:val="auto"/>
          <w:sz w:val="28"/>
          <w:szCs w:val="28"/>
          <w:highlight w:val="none"/>
        </w:rPr>
      </w:pPr>
      <w:r>
        <w:rPr>
          <w:rFonts w:hint="eastAsia" w:ascii="仿宋" w:hAnsi="仿宋" w:eastAsia="仿宋"/>
          <w:color w:val="auto"/>
          <w:sz w:val="32"/>
          <w:szCs w:val="32"/>
          <w:lang w:val="zh-CN"/>
        </w:rPr>
        <w:t>日期：</w:t>
      </w:r>
      <w:r>
        <w:rPr>
          <w:rFonts w:hint="eastAsia" w:ascii="仿宋" w:hAnsi="仿宋" w:eastAsia="仿宋"/>
          <w:color w:val="auto"/>
          <w:sz w:val="32"/>
          <w:szCs w:val="32"/>
          <w:lang w:val="en-US" w:eastAsia="zh-CN"/>
        </w:rPr>
        <w:t>2023</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 xml:space="preserve"> 11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日</w:t>
      </w:r>
    </w:p>
    <w:p>
      <w:pPr>
        <w:pStyle w:val="2"/>
        <w:keepLines w:val="0"/>
        <w:pageBreakBefore w:val="0"/>
        <w:kinsoku/>
        <w:wordWrap/>
        <w:overflowPunct/>
        <w:topLinePunct w:val="0"/>
        <w:autoSpaceDE/>
        <w:autoSpaceDN/>
        <w:bidi w:val="0"/>
        <w:adjustRightInd/>
        <w:spacing w:line="560" w:lineRule="exact"/>
        <w:textAlignment w:val="auto"/>
        <w:rPr>
          <w:color w:val="auto"/>
        </w:rPr>
      </w:pPr>
      <w:r>
        <w:rPr>
          <w:color w:val="auto"/>
        </w:rPr>
        <w:br w:type="page"/>
      </w:r>
    </w:p>
    <w:p>
      <w:pPr>
        <w:keepNext/>
        <w:keepLines w:val="0"/>
        <w:pageBreakBefore w:val="0"/>
        <w:kinsoku/>
        <w:wordWrap/>
        <w:overflowPunct/>
        <w:topLinePunct w:val="0"/>
        <w:autoSpaceDE/>
        <w:autoSpaceDN/>
        <w:bidi w:val="0"/>
        <w:adjustRightInd/>
        <w:spacing w:line="560" w:lineRule="exact"/>
        <w:jc w:val="left"/>
        <w:textAlignment w:val="auto"/>
        <w:outlineLvl w:val="1"/>
        <w:rPr>
          <w:rFonts w:ascii="仿宋" w:hAnsi="仿宋" w:eastAsia="仿宋"/>
          <w:color w:val="auto"/>
          <w:sz w:val="32"/>
          <w:szCs w:val="32"/>
        </w:rPr>
      </w:pPr>
      <w:r>
        <w:rPr>
          <w:rFonts w:hint="eastAsia" w:ascii="仿宋" w:hAnsi="仿宋" w:eastAsia="仿宋"/>
          <w:color w:val="auto"/>
          <w:sz w:val="32"/>
          <w:szCs w:val="32"/>
        </w:rPr>
        <w:t>附件3</w:t>
      </w:r>
    </w:p>
    <w:p>
      <w:pPr>
        <w:keepNext/>
        <w:keepLines w:val="0"/>
        <w:pageBreakBefore w:val="0"/>
        <w:kinsoku/>
        <w:wordWrap/>
        <w:overflowPunct/>
        <w:topLinePunct w:val="0"/>
        <w:autoSpaceDE/>
        <w:autoSpaceDN/>
        <w:bidi w:val="0"/>
        <w:adjustRightInd/>
        <w:spacing w:line="560" w:lineRule="exact"/>
        <w:jc w:val="center"/>
        <w:textAlignment w:val="auto"/>
        <w:outlineLvl w:val="1"/>
        <w:rPr>
          <w:rFonts w:ascii="仿宋" w:hAnsi="仿宋" w:eastAsia="仿宋" w:cs="仿宋"/>
          <w:bCs/>
          <w:color w:val="auto"/>
          <w:sz w:val="36"/>
          <w:szCs w:val="36"/>
        </w:rPr>
      </w:pPr>
      <w:r>
        <w:rPr>
          <w:rFonts w:hint="eastAsia" w:ascii="仿宋" w:hAnsi="仿宋" w:eastAsia="仿宋" w:cs="仿宋"/>
          <w:b/>
          <w:color w:val="auto"/>
          <w:sz w:val="36"/>
          <w:szCs w:val="36"/>
        </w:rPr>
        <w:t>报价文件包装袋密封件正面和封口格式</w:t>
      </w: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r>
        <w:rPr>
          <w:rFonts w:hint="eastAsia" w:ascii="仿宋" w:hAnsi="仿宋" w:eastAsia="仿宋" w:cs="仿宋"/>
          <w:color w:val="auto"/>
          <w:sz w:val="32"/>
          <w:szCs w:val="32"/>
        </w:rPr>
        <w:t>报价文件包装袋密封件正面格式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30" w:hRule="atLeast"/>
        </w:trPr>
        <w:tc>
          <w:tcPr>
            <w:tcW w:w="9260" w:type="dxa"/>
          </w:tcPr>
          <w:p>
            <w:pPr>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收件人：神池县谷欣新能源有限公司                           </w:t>
            </w:r>
          </w:p>
          <w:p>
            <w:pPr>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bCs/>
                <w:color w:val="auto"/>
                <w:sz w:val="32"/>
                <w:szCs w:val="32"/>
                <w:lang w:val="en-US" w:eastAsia="zh-CN"/>
              </w:rPr>
            </w:pPr>
            <w:r>
              <w:rPr>
                <w:rFonts w:hint="eastAsia" w:ascii="仿宋" w:hAnsi="仿宋" w:eastAsia="仿宋" w:cs="仿宋"/>
                <w:color w:val="auto"/>
                <w:sz w:val="32"/>
                <w:szCs w:val="32"/>
                <w:lang w:val="en-US" w:eastAsia="zh-CN"/>
              </w:rPr>
              <w:t>项目名称：</w:t>
            </w:r>
            <w:r>
              <w:rPr>
                <w:rFonts w:hint="eastAsia" w:ascii="仿宋" w:hAnsi="仿宋" w:eastAsia="仿宋"/>
                <w:bCs/>
                <w:color w:val="auto"/>
                <w:sz w:val="32"/>
                <w:szCs w:val="32"/>
                <w:lang w:val="en-US" w:eastAsia="zh-CN"/>
              </w:rPr>
              <w:t>山西神池谷欣光伏30MW发电项目保护定值核算询价服务</w:t>
            </w:r>
          </w:p>
          <w:p>
            <w:pPr>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lang w:val="en-US" w:eastAsia="zh-CN"/>
              </w:rPr>
            </w:pPr>
          </w:p>
          <w:p>
            <w:pPr>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lang w:val="en-US" w:eastAsia="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bCs/>
                <w:color w:val="auto"/>
                <w:sz w:val="32"/>
                <w:szCs w:val="32"/>
                <w:lang w:val="zh-CN"/>
              </w:rPr>
            </w:pPr>
            <w:r>
              <w:rPr>
                <w:rFonts w:hint="eastAsia" w:ascii="仿宋" w:hAnsi="仿宋" w:eastAsia="仿宋" w:cs="仿宋"/>
                <w:bCs/>
                <w:color w:val="auto"/>
                <w:sz w:val="32"/>
                <w:szCs w:val="32"/>
                <w:lang w:val="zh-CN"/>
              </w:rPr>
              <w:t>（</w:t>
            </w:r>
            <w:r>
              <w:rPr>
                <w:rFonts w:hint="eastAsia" w:ascii="仿宋" w:hAnsi="仿宋" w:eastAsia="仿宋" w:cs="仿宋"/>
                <w:bCs/>
                <w:color w:val="auto"/>
                <w:sz w:val="32"/>
                <w:szCs w:val="32"/>
              </w:rPr>
              <w:t>报价文件</w:t>
            </w:r>
            <w:r>
              <w:rPr>
                <w:rFonts w:hint="eastAsia" w:ascii="仿宋" w:hAnsi="仿宋" w:eastAsia="仿宋" w:cs="仿宋"/>
                <w:bCs/>
                <w:color w:val="auto"/>
                <w:sz w:val="32"/>
                <w:szCs w:val="32"/>
                <w:lang w:val="zh-CN"/>
              </w:rPr>
              <w:t>）</w:t>
            </w: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bCs/>
                <w:color w:val="auto"/>
                <w:sz w:val="32"/>
                <w:szCs w:val="32"/>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bCs/>
                <w:color w:val="auto"/>
                <w:sz w:val="32"/>
                <w:szCs w:val="32"/>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bCs/>
                <w:color w:val="auto"/>
                <w:sz w:val="32"/>
                <w:szCs w:val="32"/>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bCs/>
                <w:color w:val="auto"/>
                <w:sz w:val="32"/>
                <w:szCs w:val="32"/>
                <w:lang w:val="zh-CN"/>
              </w:rPr>
            </w:pPr>
          </w:p>
          <w:p>
            <w:pPr>
              <w:keepLines w:val="0"/>
              <w:pageBreakBefore w:val="0"/>
              <w:kinsoku/>
              <w:wordWrap/>
              <w:overflowPunct/>
              <w:topLinePunct w:val="0"/>
              <w:autoSpaceDE/>
              <w:autoSpaceDN/>
              <w:bidi w:val="0"/>
              <w:adjustRightInd/>
              <w:spacing w:line="560" w:lineRule="exact"/>
              <w:textAlignment w:val="auto"/>
              <w:rPr>
                <w:rFonts w:ascii="仿宋" w:hAnsi="仿宋" w:eastAsia="仿宋" w:cs="仿宋"/>
                <w:color w:val="auto"/>
                <w:sz w:val="32"/>
                <w:szCs w:val="32"/>
              </w:rPr>
            </w:pPr>
          </w:p>
          <w:p>
            <w:pPr>
              <w:keepLines w:val="0"/>
              <w:pageBreakBefore w:val="0"/>
              <w:kinsoku/>
              <w:wordWrap/>
              <w:overflowPunct/>
              <w:topLinePunct w:val="0"/>
              <w:autoSpaceDE/>
              <w:autoSpaceDN/>
              <w:bidi w:val="0"/>
              <w:adjustRightIn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报价</w:t>
            </w:r>
            <w:r>
              <w:rPr>
                <w:rFonts w:hint="eastAsia" w:ascii="仿宋" w:hAnsi="仿宋" w:eastAsia="仿宋" w:cs="仿宋"/>
                <w:color w:val="auto"/>
                <w:sz w:val="32"/>
                <w:szCs w:val="32"/>
              </w:rPr>
              <w:t>单位名称：</w:t>
            </w:r>
          </w:p>
          <w:p>
            <w:pPr>
              <w:keepLines w:val="0"/>
              <w:pageBreakBefore w:val="0"/>
              <w:kinsoku/>
              <w:wordWrap/>
              <w:overflowPunct/>
              <w:topLinePunct w:val="0"/>
              <w:autoSpaceDE/>
              <w:autoSpaceDN/>
              <w:bidi w:val="0"/>
              <w:adjustRightIn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报价</w:t>
            </w:r>
            <w:r>
              <w:rPr>
                <w:rFonts w:hint="eastAsia" w:ascii="仿宋" w:hAnsi="仿宋" w:eastAsia="仿宋" w:cs="仿宋"/>
                <w:color w:val="auto"/>
                <w:sz w:val="32"/>
                <w:szCs w:val="32"/>
              </w:rPr>
              <w:t>单位地址：</w:t>
            </w:r>
          </w:p>
          <w:p>
            <w:pPr>
              <w:keepLines w:val="0"/>
              <w:pageBreakBefore w:val="0"/>
              <w:kinsoku/>
              <w:wordWrap/>
              <w:overflowPunct/>
              <w:topLinePunct w:val="0"/>
              <w:autoSpaceDE/>
              <w:autoSpaceDN/>
              <w:bidi w:val="0"/>
              <w:adjustRightInd/>
              <w:spacing w:line="560" w:lineRule="exac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r>
              <w:rPr>
                <w:rFonts w:hint="eastAsia" w:ascii="仿宋" w:hAnsi="仿宋" w:eastAsia="仿宋" w:cs="仿宋"/>
                <w:color w:val="auto"/>
                <w:sz w:val="32"/>
                <w:szCs w:val="32"/>
              </w:rPr>
              <w:t>加盖报价单位公章</w:t>
            </w:r>
          </w:p>
        </w:tc>
      </w:tr>
    </w:tbl>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r>
        <w:rPr>
          <w:rFonts w:hint="eastAsia" w:ascii="仿宋" w:hAnsi="仿宋" w:eastAsia="仿宋" w:cs="仿宋"/>
          <w:color w:val="auto"/>
          <w:sz w:val="32"/>
          <w:szCs w:val="32"/>
        </w:rPr>
        <w:t>报价文件包装袋密封件封口格式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keepLines w:val="0"/>
              <w:pageBreakBefore w:val="0"/>
              <w:kinsoku/>
              <w:wordWrap/>
              <w:overflowPunct/>
              <w:topLinePunct w:val="0"/>
              <w:autoSpaceDE/>
              <w:autoSpaceDN/>
              <w:bidi w:val="0"/>
              <w:adjustRightInd/>
              <w:spacing w:line="560" w:lineRule="exact"/>
              <w:textAlignment w:val="auto"/>
              <w:rPr>
                <w:rFonts w:ascii="仿宋" w:hAnsi="仿宋" w:eastAsia="仿宋" w:cs="仿宋"/>
                <w:color w:val="auto"/>
                <w:sz w:val="32"/>
                <w:szCs w:val="32"/>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请勿在20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17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 xml:space="preserve"> 10</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00分</w:t>
            </w:r>
            <w:r>
              <w:rPr>
                <w:rFonts w:hint="eastAsia" w:ascii="仿宋" w:hAnsi="仿宋" w:eastAsia="仿宋" w:cs="仿宋"/>
                <w:color w:val="auto"/>
                <w:sz w:val="32"/>
                <w:szCs w:val="32"/>
                <w:highlight w:val="none"/>
              </w:rPr>
              <w:t>之前启封</w:t>
            </w:r>
          </w:p>
          <w:p>
            <w:pPr>
              <w:keepLines w:val="0"/>
              <w:pageBreakBefore w:val="0"/>
              <w:widowControl/>
              <w:kinsoku/>
              <w:wordWrap/>
              <w:overflowPunct/>
              <w:topLinePunct w:val="0"/>
              <w:autoSpaceDE/>
              <w:autoSpaceDN/>
              <w:bidi w:val="0"/>
              <w:adjustRightInd/>
              <w:spacing w:line="560" w:lineRule="exact"/>
              <w:jc w:val="left"/>
              <w:textAlignment w:val="auto"/>
              <w:rPr>
                <w:rFonts w:ascii="仿宋" w:hAnsi="仿宋" w:eastAsia="仿宋" w:cs="仿宋"/>
                <w:color w:val="auto"/>
                <w:kern w:val="0"/>
                <w:sz w:val="32"/>
                <w:szCs w:val="32"/>
              </w:rPr>
            </w:pPr>
          </w:p>
          <w:p>
            <w:pPr>
              <w:keepLines w:val="0"/>
              <w:pageBreakBefore w:val="0"/>
              <w:widowControl/>
              <w:kinsoku/>
              <w:wordWrap/>
              <w:overflowPunct/>
              <w:topLinePunct w:val="0"/>
              <w:autoSpaceDE/>
              <w:autoSpaceDN/>
              <w:bidi w:val="0"/>
              <w:adjustRightInd/>
              <w:spacing w:line="560" w:lineRule="exact"/>
              <w:jc w:val="left"/>
              <w:textAlignment w:val="auto"/>
              <w:rPr>
                <w:rFonts w:ascii="仿宋" w:hAnsi="仿宋" w:eastAsia="仿宋" w:cs="仿宋"/>
                <w:color w:val="auto"/>
                <w:kern w:val="0"/>
                <w:sz w:val="32"/>
                <w:szCs w:val="32"/>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加盖报价单位公章 </w:t>
            </w: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rPr>
            </w:pPr>
          </w:p>
        </w:tc>
      </w:tr>
    </w:tbl>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lang w:val="zh-CN"/>
        </w:rPr>
      </w:pPr>
      <w:bookmarkStart w:id="1" w:name="_GoBack"/>
      <w:bookmarkEnd w:id="1"/>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32"/>
          <w:szCs w:val="32"/>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jc w:val="center"/>
        <w:textAlignment w:val="auto"/>
        <w:rPr>
          <w:rFonts w:ascii="仿宋" w:hAnsi="仿宋" w:eastAsia="仿宋" w:cs="仿宋"/>
          <w:color w:val="auto"/>
          <w:sz w:val="28"/>
          <w:szCs w:val="28"/>
          <w:lang w:val="zh-CN"/>
        </w:rPr>
      </w:pPr>
    </w:p>
    <w:p>
      <w:pPr>
        <w:keepLines w:val="0"/>
        <w:pageBreakBefore w:val="0"/>
        <w:kinsoku/>
        <w:wordWrap/>
        <w:overflowPunct/>
        <w:topLinePunct w:val="0"/>
        <w:autoSpaceDE/>
        <w:autoSpaceDN/>
        <w:bidi w:val="0"/>
        <w:adjustRightInd/>
        <w:spacing w:line="560" w:lineRule="exact"/>
        <w:textAlignment w:val="auto"/>
        <w:rPr>
          <w:color w:val="auto"/>
          <w:sz w:val="32"/>
          <w:szCs w:val="32"/>
        </w:rPr>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fldChar w:fldCharType="begin"/>
    </w:r>
    <w:r>
      <w:rPr>
        <w:rStyle w:val="12"/>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DQzYTE5NTdkODFhZTNlODc5ZGFkYzY0NGFjMTAifQ=="/>
  </w:docVars>
  <w:rsids>
    <w:rsidRoot w:val="00B27415"/>
    <w:rsid w:val="00002B99"/>
    <w:rsid w:val="00013455"/>
    <w:rsid w:val="00045511"/>
    <w:rsid w:val="0006614B"/>
    <w:rsid w:val="00070816"/>
    <w:rsid w:val="00096570"/>
    <w:rsid w:val="000B5717"/>
    <w:rsid w:val="000F7416"/>
    <w:rsid w:val="00104EC2"/>
    <w:rsid w:val="00105E3B"/>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7AA1"/>
    <w:rsid w:val="003F0D4F"/>
    <w:rsid w:val="003F3CCC"/>
    <w:rsid w:val="004274AD"/>
    <w:rsid w:val="00455941"/>
    <w:rsid w:val="00476A31"/>
    <w:rsid w:val="00477711"/>
    <w:rsid w:val="00487C71"/>
    <w:rsid w:val="00492945"/>
    <w:rsid w:val="004A2E1A"/>
    <w:rsid w:val="004C497F"/>
    <w:rsid w:val="004D47A0"/>
    <w:rsid w:val="005078AE"/>
    <w:rsid w:val="005162AF"/>
    <w:rsid w:val="00562820"/>
    <w:rsid w:val="00566E41"/>
    <w:rsid w:val="005F74ED"/>
    <w:rsid w:val="00650FA6"/>
    <w:rsid w:val="006C7DE8"/>
    <w:rsid w:val="006D0A3F"/>
    <w:rsid w:val="006F09D7"/>
    <w:rsid w:val="00711603"/>
    <w:rsid w:val="0071496E"/>
    <w:rsid w:val="00734254"/>
    <w:rsid w:val="00735AC0"/>
    <w:rsid w:val="007572C4"/>
    <w:rsid w:val="00762F52"/>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9009DE"/>
    <w:rsid w:val="00911D33"/>
    <w:rsid w:val="00915A2C"/>
    <w:rsid w:val="009670F0"/>
    <w:rsid w:val="00980460"/>
    <w:rsid w:val="00981B95"/>
    <w:rsid w:val="00985630"/>
    <w:rsid w:val="0099653E"/>
    <w:rsid w:val="00A44F94"/>
    <w:rsid w:val="00A6356B"/>
    <w:rsid w:val="00AF19A7"/>
    <w:rsid w:val="00AF6C01"/>
    <w:rsid w:val="00B0597A"/>
    <w:rsid w:val="00B213C6"/>
    <w:rsid w:val="00B2440E"/>
    <w:rsid w:val="00B27415"/>
    <w:rsid w:val="00B27F9C"/>
    <w:rsid w:val="00B306E1"/>
    <w:rsid w:val="00B95B50"/>
    <w:rsid w:val="00C22349"/>
    <w:rsid w:val="00C24B87"/>
    <w:rsid w:val="00C77853"/>
    <w:rsid w:val="00C9445D"/>
    <w:rsid w:val="00CA7978"/>
    <w:rsid w:val="00CC0B8A"/>
    <w:rsid w:val="00CC655B"/>
    <w:rsid w:val="00CC73C7"/>
    <w:rsid w:val="00D30523"/>
    <w:rsid w:val="00D40B35"/>
    <w:rsid w:val="00D5358C"/>
    <w:rsid w:val="00D825E4"/>
    <w:rsid w:val="00D96C43"/>
    <w:rsid w:val="00DB53E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E16D1"/>
    <w:rsid w:val="019404F8"/>
    <w:rsid w:val="027435A8"/>
    <w:rsid w:val="03911CFA"/>
    <w:rsid w:val="04A51C37"/>
    <w:rsid w:val="04D56032"/>
    <w:rsid w:val="05CB6CF9"/>
    <w:rsid w:val="069074E0"/>
    <w:rsid w:val="07977007"/>
    <w:rsid w:val="08464850"/>
    <w:rsid w:val="099E6D7A"/>
    <w:rsid w:val="09D46E7F"/>
    <w:rsid w:val="0A657BB5"/>
    <w:rsid w:val="0B071D3B"/>
    <w:rsid w:val="0B1E459E"/>
    <w:rsid w:val="0C4A109F"/>
    <w:rsid w:val="0CC53C36"/>
    <w:rsid w:val="0D8E0F43"/>
    <w:rsid w:val="0D9D0734"/>
    <w:rsid w:val="0D9E0C77"/>
    <w:rsid w:val="0F3B6457"/>
    <w:rsid w:val="0FB176C2"/>
    <w:rsid w:val="105C48D7"/>
    <w:rsid w:val="11E001AE"/>
    <w:rsid w:val="134976C3"/>
    <w:rsid w:val="13782CA5"/>
    <w:rsid w:val="1642397C"/>
    <w:rsid w:val="176A1DEE"/>
    <w:rsid w:val="178805B6"/>
    <w:rsid w:val="17D631C0"/>
    <w:rsid w:val="184D29B6"/>
    <w:rsid w:val="19986D8A"/>
    <w:rsid w:val="1A8C7D2C"/>
    <w:rsid w:val="1AFD3F5A"/>
    <w:rsid w:val="1BA553DF"/>
    <w:rsid w:val="1BA86C22"/>
    <w:rsid w:val="1C112A19"/>
    <w:rsid w:val="1C9B0535"/>
    <w:rsid w:val="1D23475D"/>
    <w:rsid w:val="1E1421FA"/>
    <w:rsid w:val="1E391DB3"/>
    <w:rsid w:val="1FAC34F6"/>
    <w:rsid w:val="20482782"/>
    <w:rsid w:val="20C65111"/>
    <w:rsid w:val="2149055F"/>
    <w:rsid w:val="21507B40"/>
    <w:rsid w:val="219519F6"/>
    <w:rsid w:val="227C6712"/>
    <w:rsid w:val="23F04498"/>
    <w:rsid w:val="252217F3"/>
    <w:rsid w:val="25983CC6"/>
    <w:rsid w:val="26C708A4"/>
    <w:rsid w:val="278560A8"/>
    <w:rsid w:val="292C1A88"/>
    <w:rsid w:val="29D560A6"/>
    <w:rsid w:val="2A0140CD"/>
    <w:rsid w:val="2A580C6A"/>
    <w:rsid w:val="2A8D5961"/>
    <w:rsid w:val="2B5078E1"/>
    <w:rsid w:val="2C03218E"/>
    <w:rsid w:val="2D8E5371"/>
    <w:rsid w:val="2E50005F"/>
    <w:rsid w:val="2EA65243"/>
    <w:rsid w:val="2FDB147C"/>
    <w:rsid w:val="30007B50"/>
    <w:rsid w:val="301601A6"/>
    <w:rsid w:val="30B43CD5"/>
    <w:rsid w:val="32C11954"/>
    <w:rsid w:val="34683743"/>
    <w:rsid w:val="347C773A"/>
    <w:rsid w:val="351C000D"/>
    <w:rsid w:val="35AA2402"/>
    <w:rsid w:val="367F4CF7"/>
    <w:rsid w:val="3729757D"/>
    <w:rsid w:val="375646C6"/>
    <w:rsid w:val="381256F7"/>
    <w:rsid w:val="38BA0739"/>
    <w:rsid w:val="38E73D3B"/>
    <w:rsid w:val="39396DA0"/>
    <w:rsid w:val="39AA2205"/>
    <w:rsid w:val="39C80763"/>
    <w:rsid w:val="3A4E4C94"/>
    <w:rsid w:val="3AA52853"/>
    <w:rsid w:val="3BC105D6"/>
    <w:rsid w:val="3BFC33D2"/>
    <w:rsid w:val="3CC3384A"/>
    <w:rsid w:val="3D8F7BCF"/>
    <w:rsid w:val="3DBF2749"/>
    <w:rsid w:val="3DF50A99"/>
    <w:rsid w:val="3E15182E"/>
    <w:rsid w:val="3F324661"/>
    <w:rsid w:val="3F6A78DB"/>
    <w:rsid w:val="421F738E"/>
    <w:rsid w:val="426D634C"/>
    <w:rsid w:val="42D614FD"/>
    <w:rsid w:val="44044E8F"/>
    <w:rsid w:val="44782D86"/>
    <w:rsid w:val="45CD0165"/>
    <w:rsid w:val="467F1E47"/>
    <w:rsid w:val="473C7B07"/>
    <w:rsid w:val="482C6361"/>
    <w:rsid w:val="486F44A0"/>
    <w:rsid w:val="496F29A9"/>
    <w:rsid w:val="49740A08"/>
    <w:rsid w:val="49907114"/>
    <w:rsid w:val="49BF1116"/>
    <w:rsid w:val="4AFF5FAF"/>
    <w:rsid w:val="4C232326"/>
    <w:rsid w:val="4D852B06"/>
    <w:rsid w:val="4E0644D4"/>
    <w:rsid w:val="4F2D430F"/>
    <w:rsid w:val="511F2457"/>
    <w:rsid w:val="527D74DC"/>
    <w:rsid w:val="533C1422"/>
    <w:rsid w:val="545F7ABE"/>
    <w:rsid w:val="55B04A5D"/>
    <w:rsid w:val="55D65B5E"/>
    <w:rsid w:val="55F11B8F"/>
    <w:rsid w:val="57F13B6D"/>
    <w:rsid w:val="580A7D41"/>
    <w:rsid w:val="59F22DF4"/>
    <w:rsid w:val="5BB54A13"/>
    <w:rsid w:val="5BCA35CF"/>
    <w:rsid w:val="5C262EDD"/>
    <w:rsid w:val="5C871960"/>
    <w:rsid w:val="5E456633"/>
    <w:rsid w:val="5EFD3766"/>
    <w:rsid w:val="5F447FDD"/>
    <w:rsid w:val="5F9F0F19"/>
    <w:rsid w:val="602F6597"/>
    <w:rsid w:val="610D0FDD"/>
    <w:rsid w:val="61A75520"/>
    <w:rsid w:val="63A948B2"/>
    <w:rsid w:val="64183E80"/>
    <w:rsid w:val="642072FA"/>
    <w:rsid w:val="652B2F74"/>
    <w:rsid w:val="65A82F96"/>
    <w:rsid w:val="65E526B2"/>
    <w:rsid w:val="66914582"/>
    <w:rsid w:val="6A681023"/>
    <w:rsid w:val="6B511920"/>
    <w:rsid w:val="6C082A5B"/>
    <w:rsid w:val="6C23329B"/>
    <w:rsid w:val="6CBF3336"/>
    <w:rsid w:val="6DFB6DE6"/>
    <w:rsid w:val="70253512"/>
    <w:rsid w:val="70CD232A"/>
    <w:rsid w:val="7153472C"/>
    <w:rsid w:val="719E357C"/>
    <w:rsid w:val="722E2B52"/>
    <w:rsid w:val="72CD165A"/>
    <w:rsid w:val="73A51321"/>
    <w:rsid w:val="73C41F9D"/>
    <w:rsid w:val="73C848E1"/>
    <w:rsid w:val="742660C6"/>
    <w:rsid w:val="764465C7"/>
    <w:rsid w:val="77A22FC8"/>
    <w:rsid w:val="78AB7CCF"/>
    <w:rsid w:val="7A8753D8"/>
    <w:rsid w:val="7A9016E2"/>
    <w:rsid w:val="7A9E2E4E"/>
    <w:rsid w:val="7AAE5EDF"/>
    <w:rsid w:val="7B815AEF"/>
    <w:rsid w:val="7C71137C"/>
    <w:rsid w:val="7C766D2D"/>
    <w:rsid w:val="7C9433B1"/>
    <w:rsid w:val="7D98763B"/>
    <w:rsid w:val="7E385035"/>
    <w:rsid w:val="7EAF5C1E"/>
    <w:rsid w:val="7ED05F49"/>
    <w:rsid w:val="7F1135E0"/>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998"/>
    </w:pPr>
    <w:rPr>
      <w:sz w:val="24"/>
      <w:szCs w:val="24"/>
    </w:rPr>
  </w:style>
  <w:style w:type="paragraph" w:styleId="4">
    <w:name w:val="annotation text"/>
    <w:basedOn w:val="1"/>
    <w:link w:val="22"/>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8">
    <w:name w:val="annotation subject"/>
    <w:basedOn w:val="4"/>
    <w:next w:val="4"/>
    <w:link w:val="23"/>
    <w:semiHidden/>
    <w:unhideWhenUsed/>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nhideWhenUsed/>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link w:val="7"/>
    <w:qFormat/>
    <w:locked/>
    <w:uiPriority w:val="0"/>
    <w:rPr>
      <w:rFonts w:cs="Times New Roman"/>
      <w:sz w:val="18"/>
      <w:szCs w:val="18"/>
    </w:rPr>
  </w:style>
  <w:style w:type="character" w:customStyle="1" w:styleId="15">
    <w:name w:val="页脚 Char"/>
    <w:link w:val="6"/>
    <w:qFormat/>
    <w:locked/>
    <w:uiPriority w:val="99"/>
    <w:rPr>
      <w:rFonts w:cs="Times New Roman"/>
      <w:sz w:val="18"/>
      <w:szCs w:val="18"/>
    </w:rPr>
  </w:style>
  <w:style w:type="character" w:customStyle="1" w:styleId="16">
    <w:name w:val="页眉 Char1"/>
    <w:basedOn w:val="11"/>
    <w:semiHidden/>
    <w:qFormat/>
    <w:uiPriority w:val="99"/>
    <w:rPr>
      <w:rFonts w:ascii="Calibri" w:hAnsi="Calibri" w:eastAsia="宋体" w:cs="Calibri"/>
      <w:sz w:val="18"/>
      <w:szCs w:val="18"/>
    </w:rPr>
  </w:style>
  <w:style w:type="character" w:customStyle="1" w:styleId="17">
    <w:name w:val="页脚 Char1"/>
    <w:basedOn w:val="11"/>
    <w:semiHidden/>
    <w:qFormat/>
    <w:uiPriority w:val="99"/>
    <w:rPr>
      <w:rFonts w:ascii="Calibri" w:hAnsi="Calibri" w:eastAsia="宋体" w:cs="Calibri"/>
      <w:sz w:val="18"/>
      <w:szCs w:val="18"/>
    </w:rPr>
  </w:style>
  <w:style w:type="character" w:customStyle="1" w:styleId="18">
    <w:name w:val="批注框文本 Char"/>
    <w:basedOn w:val="11"/>
    <w:link w:val="5"/>
    <w:semiHidden/>
    <w:qFormat/>
    <w:uiPriority w:val="99"/>
    <w:rPr>
      <w:rFonts w:ascii="Calibri" w:hAnsi="Calibri" w:eastAsia="宋体" w:cs="Calibri"/>
      <w:sz w:val="18"/>
      <w:szCs w:val="18"/>
    </w:rPr>
  </w:style>
  <w:style w:type="paragraph" w:styleId="19">
    <w:name w:val="List Paragraph"/>
    <w:basedOn w:val="1"/>
    <w:qFormat/>
    <w:uiPriority w:val="34"/>
    <w:pPr>
      <w:ind w:firstLine="420" w:firstLineChars="200"/>
    </w:pPr>
  </w:style>
  <w:style w:type="character" w:customStyle="1" w:styleId="20">
    <w:name w:val="样式 仿宋"/>
    <w:qFormat/>
    <w:uiPriority w:val="0"/>
    <w:rPr>
      <w:rFonts w:ascii="仿宋" w:hAnsi="仿宋" w:eastAsia="仿宋"/>
      <w:kern w:val="1"/>
    </w:rPr>
  </w:style>
  <w:style w:type="paragraph" w:customStyle="1" w:styleId="21">
    <w:name w:val="修订1"/>
    <w:hidden/>
    <w:semiHidden/>
    <w:qFormat/>
    <w:uiPriority w:val="99"/>
    <w:rPr>
      <w:rFonts w:ascii="Calibri" w:hAnsi="Calibri" w:eastAsia="宋体" w:cs="Calibri"/>
      <w:kern w:val="2"/>
      <w:sz w:val="21"/>
      <w:szCs w:val="22"/>
      <w:lang w:val="en-US" w:eastAsia="zh-CN" w:bidi="ar-SA"/>
    </w:rPr>
  </w:style>
  <w:style w:type="character" w:customStyle="1" w:styleId="22">
    <w:name w:val="批注文字 Char"/>
    <w:basedOn w:val="11"/>
    <w:link w:val="4"/>
    <w:semiHidden/>
    <w:qFormat/>
    <w:uiPriority w:val="99"/>
    <w:rPr>
      <w:rFonts w:ascii="Calibri" w:hAnsi="Calibri" w:cs="Calibri"/>
      <w:kern w:val="2"/>
      <w:sz w:val="21"/>
      <w:szCs w:val="22"/>
    </w:rPr>
  </w:style>
  <w:style w:type="character" w:customStyle="1" w:styleId="23">
    <w:name w:val="批注主题 Char"/>
    <w:basedOn w:val="22"/>
    <w:link w:val="8"/>
    <w:semiHidden/>
    <w:qFormat/>
    <w:uiPriority w:val="99"/>
    <w:rPr>
      <w:rFonts w:ascii="Calibri" w:hAnsi="Calibri" w:cs="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1835</Words>
  <Characters>1924</Characters>
  <Lines>16</Lines>
  <Paragraphs>4</Paragraphs>
  <TotalTime>70</TotalTime>
  <ScaleCrop>false</ScaleCrop>
  <LinksUpToDate>false</LinksUpToDate>
  <CharactersWithSpaces>2005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2022-09-26T01:01:00Z</dcterms:created>
  <dc:creator>andy</dc:creator>
  <cp:lastModifiedBy>魏守民</cp:lastModifiedBy>
  <cp:lastPrinted>2023-05-05T01:33:00Z</cp:lastPrinted>
  <dcterms:modified xsi:type="dcterms:W3CDTF">2023-11-13T07:30:30Z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43A829574E954747816BB10E57DAD4AF_13</vt:lpwstr>
  </property>
</Properties>
</file>