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仿宋" w:eastAsia="方正小标宋简体" w:cs="Arial"/>
          <w:color w:val="333333"/>
          <w:kern w:val="0"/>
          <w:sz w:val="44"/>
          <w:szCs w:val="44"/>
        </w:rPr>
      </w:pPr>
      <w:bookmarkStart w:id="0" w:name="_GoBack"/>
      <w:r>
        <w:rPr>
          <w:rFonts w:hint="eastAsia" w:ascii="方正小标宋简体" w:hAnsi="仿宋" w:eastAsia="方正小标宋简体" w:cs="Arial"/>
          <w:color w:val="333333"/>
          <w:kern w:val="0"/>
          <w:sz w:val="44"/>
          <w:szCs w:val="44"/>
        </w:rPr>
        <w:t>总部港园区室外绿化养护</w:t>
      </w:r>
      <w:r>
        <w:rPr>
          <w:rFonts w:hint="eastAsia" w:ascii="方正小标宋简体" w:hAnsi="仿宋" w:eastAsia="方正小标宋简体" w:cs="Arial"/>
          <w:color w:val="333333"/>
          <w:kern w:val="0"/>
          <w:sz w:val="44"/>
          <w:szCs w:val="44"/>
          <w:lang w:eastAsia="zh-CN"/>
        </w:rPr>
        <w:t>、</w:t>
      </w:r>
      <w:r>
        <w:rPr>
          <w:rFonts w:hint="eastAsia" w:ascii="方正小标宋简体" w:hAnsi="仿宋" w:eastAsia="方正小标宋简体" w:cs="Arial"/>
          <w:color w:val="333333"/>
          <w:kern w:val="0"/>
          <w:sz w:val="44"/>
          <w:szCs w:val="44"/>
        </w:rPr>
        <w:t>室内绿植租赁</w:t>
      </w:r>
      <w:r>
        <w:rPr>
          <w:rFonts w:hint="eastAsia" w:ascii="方正小标宋简体" w:hAnsi="仿宋" w:eastAsia="方正小标宋简体" w:cs="Arial"/>
          <w:color w:val="333333"/>
          <w:kern w:val="0"/>
          <w:sz w:val="44"/>
          <w:szCs w:val="44"/>
          <w:lang w:val="en-US" w:eastAsia="zh-CN"/>
        </w:rPr>
        <w:t xml:space="preserve"> </w:t>
      </w:r>
      <w:r>
        <w:rPr>
          <w:rFonts w:hint="eastAsia" w:ascii="方正小标宋简体" w:hAnsi="仿宋" w:eastAsia="方正小标宋简体" w:cs="Arial"/>
          <w:color w:val="333333"/>
          <w:kern w:val="0"/>
          <w:sz w:val="44"/>
          <w:szCs w:val="44"/>
        </w:rPr>
        <w:t>询价采购公告</w:t>
      </w:r>
    </w:p>
    <w:p>
      <w:pPr>
        <w:spacing w:line="540" w:lineRule="exact"/>
        <w:ind w:firstLine="643" w:firstLineChars="200"/>
        <w:rPr>
          <w:rFonts w:ascii="仿宋" w:hAnsi="仿宋" w:eastAsia="仿宋" w:cs="Arial"/>
          <w:b/>
          <w:color w:val="333333"/>
          <w:kern w:val="0"/>
          <w:sz w:val="32"/>
          <w:szCs w:val="32"/>
        </w:rPr>
      </w:pPr>
    </w:p>
    <w:p>
      <w:pPr>
        <w:spacing w:line="540" w:lineRule="exact"/>
        <w:ind w:firstLine="640" w:firstLineChars="200"/>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一、项目基本情况</w:t>
      </w:r>
    </w:p>
    <w:p>
      <w:pPr>
        <w:tabs>
          <w:tab w:val="left" w:pos="597"/>
        </w:tabs>
        <w:spacing w:line="540" w:lineRule="exact"/>
        <w:ind w:firstLine="640" w:firstLineChars="200"/>
        <w:rPr>
          <w:rFonts w:ascii="仿宋" w:hAnsi="仿宋" w:eastAsia="仿宋" w:cs="Arial"/>
          <w:color w:val="333333"/>
          <w:kern w:val="0"/>
          <w:sz w:val="32"/>
          <w:szCs w:val="32"/>
        </w:rPr>
      </w:pPr>
      <w:r>
        <w:rPr>
          <w:rFonts w:hint="eastAsia" w:ascii="楷体" w:hAnsi="楷体" w:eastAsia="楷体" w:cs="Arial"/>
          <w:color w:val="333333"/>
          <w:kern w:val="0"/>
          <w:sz w:val="32"/>
          <w:szCs w:val="32"/>
        </w:rPr>
        <w:t>（一）采购单位：</w:t>
      </w:r>
      <w:r>
        <w:rPr>
          <w:rFonts w:hint="eastAsia" w:ascii="仿宋_GB2312" w:hAnsi="仿宋_GB2312" w:eastAsia="仿宋_GB2312" w:cs="仿宋_GB2312"/>
          <w:color w:val="auto"/>
          <w:kern w:val="0"/>
          <w:sz w:val="32"/>
          <w:szCs w:val="32"/>
          <w:highlight w:val="none"/>
        </w:rPr>
        <w:t>青岛城投姜山产业新城投资有限公司。</w:t>
      </w:r>
    </w:p>
    <w:p>
      <w:pPr>
        <w:spacing w:line="54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楷体" w:hAnsi="楷体" w:eastAsia="楷体" w:cs="Arial"/>
          <w:color w:val="333333"/>
          <w:kern w:val="0"/>
          <w:sz w:val="32"/>
          <w:szCs w:val="32"/>
        </w:rPr>
        <w:t>（二）</w:t>
      </w:r>
      <w:r>
        <w:rPr>
          <w:rFonts w:hint="eastAsia" w:ascii="楷体" w:hAnsi="楷体" w:eastAsia="楷体" w:cs="Arial"/>
          <w:color w:val="333333"/>
          <w:kern w:val="0"/>
          <w:sz w:val="32"/>
          <w:szCs w:val="32"/>
          <w:lang w:val="en-US" w:eastAsia="zh-CN"/>
        </w:rPr>
        <w:t>采购</w:t>
      </w:r>
      <w:r>
        <w:rPr>
          <w:rFonts w:hint="eastAsia" w:ascii="楷体" w:hAnsi="楷体" w:eastAsia="楷体" w:cs="Arial"/>
          <w:color w:val="333333"/>
          <w:kern w:val="0"/>
          <w:sz w:val="32"/>
          <w:szCs w:val="32"/>
        </w:rPr>
        <w:t>名称：</w:t>
      </w:r>
      <w:r>
        <w:rPr>
          <w:rFonts w:hint="eastAsia" w:ascii="仿宋_GB2312" w:hAnsi="仿宋_GB2312" w:eastAsia="仿宋_GB2312" w:cs="仿宋_GB2312"/>
          <w:color w:val="auto"/>
          <w:kern w:val="0"/>
          <w:sz w:val="32"/>
          <w:szCs w:val="32"/>
          <w:highlight w:val="none"/>
        </w:rPr>
        <w:t>总部港园区室外绿化养护</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室内绿植租赁。</w:t>
      </w:r>
    </w:p>
    <w:p>
      <w:pPr>
        <w:spacing w:line="540" w:lineRule="exact"/>
        <w:ind w:firstLine="640" w:firstLineChars="200"/>
        <w:jc w:val="left"/>
        <w:rPr>
          <w:rFonts w:hint="eastAsia" w:ascii="楷体" w:hAnsi="楷体" w:eastAsia="仿宋_GB2312" w:cs="Arial"/>
          <w:color w:val="333333"/>
          <w:kern w:val="0"/>
          <w:sz w:val="32"/>
          <w:szCs w:val="32"/>
          <w:lang w:eastAsia="zh-CN"/>
        </w:rPr>
      </w:pPr>
      <w:r>
        <w:rPr>
          <w:rFonts w:hint="eastAsia" w:ascii="楷体" w:hAnsi="楷体" w:eastAsia="楷体" w:cs="Arial"/>
          <w:color w:val="333333"/>
          <w:kern w:val="0"/>
          <w:sz w:val="32"/>
          <w:szCs w:val="32"/>
        </w:rPr>
        <w:t>（三）</w:t>
      </w:r>
      <w:r>
        <w:rPr>
          <w:rFonts w:hint="eastAsia" w:ascii="楷体" w:hAnsi="楷体" w:eastAsia="楷体" w:cs="Arial"/>
          <w:color w:val="333333"/>
          <w:kern w:val="0"/>
          <w:sz w:val="32"/>
          <w:szCs w:val="32"/>
          <w:lang w:val="en-US" w:eastAsia="zh-CN"/>
        </w:rPr>
        <w:t>采购</w:t>
      </w:r>
      <w:r>
        <w:rPr>
          <w:rFonts w:hint="eastAsia" w:ascii="楷体" w:hAnsi="楷体" w:eastAsia="楷体" w:cs="Arial"/>
          <w:color w:val="333333"/>
          <w:kern w:val="0"/>
          <w:sz w:val="32"/>
          <w:szCs w:val="32"/>
        </w:rPr>
        <w:t>内容：</w:t>
      </w:r>
      <w:r>
        <w:rPr>
          <w:rFonts w:hint="eastAsia" w:ascii="仿宋_GB2312" w:hAnsi="仿宋_GB2312" w:eastAsia="仿宋_GB2312" w:cs="仿宋_GB2312"/>
          <w:color w:val="auto"/>
          <w:kern w:val="0"/>
          <w:sz w:val="32"/>
          <w:szCs w:val="32"/>
          <w:highlight w:val="none"/>
        </w:rPr>
        <w:t>总部港园区室外现有绿化树木、草坪等进行养护管理，对室内绿植提供租赁服务。其中室外园林绿化面积约8000平方米，含草坪5400平方米、灌木180棵、乔木175棵；室内租赁绿植包括凤尾竹（2棵），发财树（2棵），盆景（1棵），中株金钱树（4棵）</w:t>
      </w:r>
      <w:r>
        <w:rPr>
          <w:rFonts w:hint="eastAsia" w:ascii="仿宋_GB2312" w:hAnsi="仿宋_GB2312" w:eastAsia="仿宋_GB2312" w:cs="仿宋_GB2312"/>
          <w:color w:val="auto"/>
          <w:kern w:val="0"/>
          <w:sz w:val="32"/>
          <w:szCs w:val="32"/>
          <w:highlight w:val="none"/>
          <w:lang w:eastAsia="zh-CN"/>
        </w:rPr>
        <w:t>，</w:t>
      </w:r>
      <w:r>
        <w:rPr>
          <w:rFonts w:hint="eastAsia" w:ascii="仿宋_GB2312" w:hAnsi="Calibri" w:eastAsia="仿宋_GB2312" w:cs="Times New Roman"/>
          <w:sz w:val="32"/>
          <w:szCs w:val="32"/>
          <w:lang w:val="en-US" w:eastAsia="zh-CN"/>
        </w:rPr>
        <w:t>蝴蝶兰（2盆）。</w:t>
      </w:r>
    </w:p>
    <w:p>
      <w:pPr>
        <w:spacing w:line="540" w:lineRule="exact"/>
        <w:ind w:firstLine="640" w:firstLineChars="200"/>
        <w:jc w:val="left"/>
        <w:rPr>
          <w:rFonts w:ascii="仿宋" w:hAnsi="仿宋" w:eastAsia="仿宋" w:cs="Arial"/>
          <w:color w:val="333333"/>
          <w:kern w:val="0"/>
          <w:sz w:val="32"/>
          <w:szCs w:val="32"/>
        </w:rPr>
      </w:pPr>
      <w:r>
        <w:rPr>
          <w:rFonts w:hint="eastAsia" w:ascii="楷体" w:hAnsi="楷体" w:eastAsia="楷体" w:cs="Arial"/>
          <w:color w:val="333333"/>
          <w:kern w:val="0"/>
          <w:sz w:val="32"/>
          <w:szCs w:val="32"/>
        </w:rPr>
        <w:t>（四）服务地点：</w:t>
      </w:r>
      <w:r>
        <w:rPr>
          <w:rFonts w:hint="eastAsia" w:ascii="仿宋_GB2312" w:hAnsi="仿宋_GB2312" w:eastAsia="仿宋_GB2312" w:cs="仿宋_GB2312"/>
          <w:color w:val="auto"/>
          <w:kern w:val="0"/>
          <w:sz w:val="32"/>
          <w:szCs w:val="32"/>
          <w:highlight w:val="none"/>
        </w:rPr>
        <w:t>青岛市莱西市姜山镇总部港园区。</w:t>
      </w:r>
    </w:p>
    <w:p>
      <w:pPr>
        <w:spacing w:line="540" w:lineRule="exact"/>
        <w:ind w:firstLine="640" w:firstLineChars="200"/>
        <w:rPr>
          <w:rFonts w:ascii="仿宋" w:hAnsi="仿宋" w:eastAsia="仿宋" w:cs="Arial"/>
          <w:color w:val="333333"/>
          <w:kern w:val="0"/>
          <w:sz w:val="32"/>
          <w:szCs w:val="32"/>
        </w:rPr>
      </w:pPr>
      <w:r>
        <w:rPr>
          <w:rFonts w:hint="eastAsia" w:ascii="楷体" w:hAnsi="楷体" w:eastAsia="楷体" w:cs="Arial"/>
          <w:color w:val="333333"/>
          <w:kern w:val="0"/>
          <w:sz w:val="32"/>
          <w:szCs w:val="32"/>
        </w:rPr>
        <w:t>（五）采购预算控制价：</w:t>
      </w:r>
      <w:r>
        <w:rPr>
          <w:rFonts w:hint="eastAsia" w:ascii="楷体" w:hAnsi="楷体" w:eastAsia="楷体" w:cs="Arial"/>
          <w:color w:val="333333"/>
          <w:kern w:val="0"/>
          <w:sz w:val="32"/>
          <w:szCs w:val="32"/>
          <w:lang w:val="en-US" w:eastAsia="zh-CN"/>
        </w:rPr>
        <w:t>131125.2</w:t>
      </w:r>
      <w:r>
        <w:rPr>
          <w:rFonts w:hint="eastAsia" w:ascii="仿宋" w:hAnsi="仿宋" w:eastAsia="仿宋" w:cs="Arial"/>
          <w:color w:val="333333"/>
          <w:kern w:val="0"/>
          <w:sz w:val="32"/>
          <w:szCs w:val="32"/>
          <w:lang w:val="en-US" w:eastAsia="zh-CN"/>
        </w:rPr>
        <w:t>元</w:t>
      </w:r>
      <w:r>
        <w:rPr>
          <w:rFonts w:hint="eastAsia" w:ascii="仿宋" w:hAnsi="仿宋" w:eastAsia="仿宋" w:cs="Arial"/>
          <w:color w:val="333333"/>
          <w:kern w:val="0"/>
          <w:sz w:val="32"/>
          <w:szCs w:val="32"/>
        </w:rPr>
        <w:t>/</w:t>
      </w:r>
      <w:r>
        <w:rPr>
          <w:rFonts w:hint="eastAsia" w:ascii="仿宋" w:hAnsi="仿宋" w:eastAsia="仿宋" w:cs="Arial"/>
          <w:color w:val="333333"/>
          <w:kern w:val="0"/>
          <w:sz w:val="32"/>
          <w:szCs w:val="32"/>
          <w:lang w:val="en-US" w:eastAsia="zh-CN"/>
        </w:rPr>
        <w:t>2</w:t>
      </w:r>
      <w:r>
        <w:rPr>
          <w:rFonts w:hint="eastAsia" w:ascii="仿宋" w:hAnsi="仿宋" w:eastAsia="仿宋" w:cs="Arial"/>
          <w:color w:val="333333"/>
          <w:kern w:val="0"/>
          <w:sz w:val="32"/>
          <w:szCs w:val="32"/>
        </w:rPr>
        <w:t>年。</w:t>
      </w:r>
    </w:p>
    <w:p>
      <w:pPr>
        <w:spacing w:line="540" w:lineRule="exact"/>
        <w:ind w:firstLine="640" w:firstLineChars="200"/>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二、申请人资格要求</w:t>
      </w:r>
    </w:p>
    <w:p>
      <w:pPr>
        <w:spacing w:line="540" w:lineRule="exact"/>
        <w:ind w:firstLine="640" w:firstLineChars="200"/>
        <w:rPr>
          <w:rFonts w:ascii="仿宋" w:hAnsi="仿宋" w:eastAsia="仿宋" w:cs="Arial"/>
          <w:color w:val="333333"/>
          <w:kern w:val="0"/>
          <w:sz w:val="32"/>
          <w:szCs w:val="32"/>
        </w:rPr>
      </w:pPr>
      <w:r>
        <w:rPr>
          <w:rFonts w:hint="eastAsia" w:ascii="仿宋" w:hAnsi="仿宋" w:eastAsia="仿宋" w:cs="Arial"/>
          <w:color w:val="333333"/>
          <w:kern w:val="0"/>
          <w:sz w:val="32"/>
          <w:szCs w:val="32"/>
        </w:rPr>
        <w:t>（一）</w:t>
      </w:r>
      <w:r>
        <w:rPr>
          <w:rFonts w:hint="eastAsia" w:ascii="仿宋_GB2312" w:hAnsi="仿宋_GB2312" w:eastAsia="仿宋_GB2312" w:cs="仿宋_GB2312"/>
          <w:color w:val="auto"/>
          <w:kern w:val="0"/>
          <w:sz w:val="32"/>
          <w:szCs w:val="32"/>
          <w:highlight w:val="none"/>
        </w:rPr>
        <w:t>投标人为具有独立承担民事责任能力的法人；</w:t>
      </w:r>
    </w:p>
    <w:p>
      <w:pPr>
        <w:spacing w:line="540" w:lineRule="exact"/>
        <w:ind w:firstLine="640" w:firstLineChars="200"/>
        <w:rPr>
          <w:rFonts w:ascii="仿宋" w:hAnsi="仿宋" w:eastAsia="仿宋" w:cs="Arial"/>
          <w:color w:val="333333"/>
          <w:kern w:val="0"/>
          <w:sz w:val="32"/>
          <w:szCs w:val="32"/>
        </w:rPr>
      </w:pPr>
      <w:r>
        <w:rPr>
          <w:rFonts w:hint="eastAsia" w:ascii="仿宋" w:hAnsi="仿宋" w:eastAsia="仿宋" w:cs="Arial"/>
          <w:color w:val="333333"/>
          <w:kern w:val="0"/>
          <w:sz w:val="32"/>
          <w:szCs w:val="32"/>
        </w:rPr>
        <w:t>（二）</w:t>
      </w:r>
      <w:r>
        <w:rPr>
          <w:rFonts w:hint="eastAsia" w:ascii="仿宋_GB2312" w:hAnsi="仿宋_GB2312" w:eastAsia="仿宋_GB2312" w:cs="仿宋_GB2312"/>
          <w:color w:val="auto"/>
          <w:kern w:val="0"/>
          <w:sz w:val="32"/>
          <w:szCs w:val="32"/>
          <w:highlight w:val="none"/>
        </w:rPr>
        <w:t>投标人具备有效的营业执照，营业执照经营范围需包含园林管理及养护服务等相关内容；</w:t>
      </w:r>
    </w:p>
    <w:p>
      <w:pPr>
        <w:spacing w:line="540" w:lineRule="exact"/>
        <w:ind w:firstLine="645"/>
        <w:rPr>
          <w:rFonts w:hint="default" w:ascii="黑体" w:hAnsi="黑体" w:eastAsia="黑体" w:cs="Arial"/>
          <w:bCs/>
          <w:color w:val="333333"/>
          <w:kern w:val="0"/>
          <w:sz w:val="32"/>
          <w:szCs w:val="32"/>
          <w:lang w:val="en-US" w:eastAsia="zh-CN"/>
        </w:rPr>
      </w:pPr>
      <w:r>
        <w:rPr>
          <w:rFonts w:hint="eastAsia" w:ascii="黑体" w:hAnsi="黑体" w:eastAsia="黑体" w:cs="Arial"/>
          <w:bCs/>
          <w:color w:val="333333"/>
          <w:kern w:val="0"/>
          <w:sz w:val="32"/>
          <w:szCs w:val="32"/>
        </w:rPr>
        <w:t>三、服务要求</w:t>
      </w:r>
      <w:r>
        <w:rPr>
          <w:rFonts w:hint="eastAsia" w:ascii="黑体" w:hAnsi="黑体" w:eastAsia="黑体" w:cs="Arial"/>
          <w:bCs/>
          <w:color w:val="333333"/>
          <w:kern w:val="0"/>
          <w:sz w:val="32"/>
          <w:szCs w:val="32"/>
          <w:lang w:val="en-US" w:eastAsia="zh-CN"/>
        </w:rPr>
        <w:t>及要求</w:t>
      </w:r>
    </w:p>
    <w:p>
      <w:pPr>
        <w:spacing w:line="560" w:lineRule="exact"/>
        <w:ind w:firstLine="640" w:firstLineChars="200"/>
        <w:rPr>
          <w:rFonts w:ascii="仿宋" w:hAnsi="仿宋" w:eastAsia="仿宋" w:cs="仿宋"/>
          <w:kern w:val="0"/>
          <w:sz w:val="32"/>
          <w:szCs w:val="32"/>
          <w:lang w:bidi="mn-Mong-CN"/>
        </w:rPr>
      </w:pPr>
      <w:r>
        <w:rPr>
          <w:rFonts w:hint="eastAsia" w:ascii="楷体" w:hAnsi="楷体" w:eastAsia="楷体" w:cs="楷体"/>
          <w:kern w:val="0"/>
          <w:sz w:val="32"/>
          <w:szCs w:val="32"/>
          <w:lang w:bidi="mn-Mong-CN"/>
        </w:rPr>
        <w:t>（一）</w:t>
      </w:r>
      <w:r>
        <w:rPr>
          <w:rFonts w:hint="eastAsia" w:ascii="楷体" w:hAnsi="楷体" w:eastAsia="楷体" w:cs="楷体"/>
          <w:kern w:val="0"/>
          <w:sz w:val="32"/>
          <w:szCs w:val="32"/>
          <w:lang w:val="en-US" w:eastAsia="zh-CN" w:bidi="mn-Mong-CN"/>
        </w:rPr>
        <w:t>总部港园区室外</w:t>
      </w:r>
      <w:r>
        <w:rPr>
          <w:rFonts w:hint="eastAsia" w:ascii="楷体" w:hAnsi="楷体" w:eastAsia="楷体" w:cs="楷体"/>
          <w:kern w:val="0"/>
          <w:sz w:val="32"/>
          <w:szCs w:val="32"/>
          <w:lang w:bidi="mn-Mong-CN"/>
        </w:rPr>
        <w:t>绿化养护服务内容及标准</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保持乔灌木树冠完整、生长茂盛、无枯枝、无病虫枝和死叉；</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草坪高度控制平坦整齐、生长旺盛、无明显杂草，坡边整齐，目视平整；</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绿地无大量落叶杂草、无绿化垃圾；</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受聘服务单位应当自备所有养护工具，并注意操作安全，所有操作工具使用完毕后自行带回，并保持清洁整洁，注意杀虫剂等药物的存放安全；</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所有草坪及树木绿篱发生的枯萎及枯死均由受聘单位自行补种，承担所有费用。</w:t>
      </w:r>
    </w:p>
    <w:p>
      <w:pPr>
        <w:spacing w:line="560" w:lineRule="exact"/>
        <w:ind w:firstLine="640" w:firstLineChars="200"/>
        <w:jc w:val="left"/>
        <w:rPr>
          <w:rFonts w:ascii="仿宋" w:hAnsi="仿宋" w:eastAsia="仿宋" w:cs="Arial"/>
          <w:color w:val="333333"/>
          <w:kern w:val="0"/>
          <w:sz w:val="32"/>
          <w:szCs w:val="32"/>
        </w:rPr>
      </w:pPr>
      <w:r>
        <w:rPr>
          <w:rFonts w:hint="eastAsia" w:ascii="仿宋_GB2312" w:hAnsi="Calibri" w:eastAsia="仿宋_GB2312" w:cs="Times New Roman"/>
          <w:sz w:val="32"/>
          <w:szCs w:val="32"/>
          <w:lang w:val="en-US" w:eastAsia="zh-CN"/>
        </w:rPr>
        <w:t>（二）</w:t>
      </w:r>
      <w:r>
        <w:rPr>
          <w:rFonts w:hint="eastAsia" w:ascii="楷体" w:hAnsi="楷体" w:eastAsia="楷体" w:cs="楷体"/>
          <w:kern w:val="0"/>
          <w:sz w:val="32"/>
          <w:szCs w:val="32"/>
          <w:lang w:val="en-US" w:eastAsia="zh-CN" w:bidi="mn-Mong-CN"/>
        </w:rPr>
        <w:t>总部港办公室绿植租赁内容及标准</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植株长势良好、枝叶健壮、叶色鲜艳、造型美观、页面枝干无浮灰、无枯枝残叶，发现枯萎、凋谢现象；</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对植株合理灌溉和施肥，杀灭病害虫，确保植株保持生长状态；</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日常维护操作时贱出的水滴及弄脏的地面要及时清理干净，不得影响我方工作人员正常办公；</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绿植更换频率要求：30天调换一次，根据具体季节予以调整，所需绿植的花盆相协调；</w:t>
      </w:r>
    </w:p>
    <w:p>
      <w:pPr>
        <w:spacing w:line="560" w:lineRule="exact"/>
        <w:ind w:firstLine="640" w:firstLineChars="200"/>
        <w:jc w:val="left"/>
        <w:rPr>
          <w:rFonts w:hint="eastAsia" w:ascii="楷体" w:hAnsi="楷体" w:eastAsia="楷体" w:cs="楷体"/>
          <w:kern w:val="0"/>
          <w:sz w:val="32"/>
          <w:szCs w:val="32"/>
          <w:lang w:bidi="mn-Mong-CN"/>
        </w:rPr>
      </w:pPr>
      <w:r>
        <w:rPr>
          <w:rFonts w:hint="eastAsia" w:ascii="楷体" w:hAnsi="楷体" w:eastAsia="楷体" w:cs="楷体"/>
          <w:kern w:val="0"/>
          <w:sz w:val="32"/>
          <w:szCs w:val="32"/>
          <w:lang w:val="en-US" w:eastAsia="zh-CN" w:bidi="mn-Mong-CN"/>
        </w:rPr>
        <w:t>（三）</w:t>
      </w:r>
      <w:r>
        <w:rPr>
          <w:rFonts w:hint="eastAsia" w:ascii="楷体" w:hAnsi="楷体" w:eastAsia="楷体" w:cs="楷体"/>
          <w:kern w:val="0"/>
          <w:sz w:val="32"/>
          <w:szCs w:val="32"/>
          <w:lang w:bidi="mn-Mong-CN"/>
        </w:rPr>
        <w:t>服务人员要求</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总部港</w:t>
      </w:r>
      <w:r>
        <w:rPr>
          <w:rFonts w:hint="eastAsia" w:ascii="仿宋_GB2312" w:hAnsi="仿宋_GB2312" w:eastAsia="仿宋_GB2312" w:cs="仿宋_GB2312"/>
          <w:color w:val="auto"/>
          <w:kern w:val="0"/>
          <w:sz w:val="32"/>
          <w:szCs w:val="32"/>
          <w:highlight w:val="none"/>
        </w:rPr>
        <w:t>园区</w:t>
      </w:r>
      <w:r>
        <w:rPr>
          <w:rFonts w:hint="eastAsia" w:ascii="仿宋_GB2312" w:hAnsi="仿宋_GB2312" w:eastAsia="仿宋_GB2312" w:cs="仿宋_GB2312"/>
          <w:color w:val="auto"/>
          <w:kern w:val="0"/>
          <w:sz w:val="32"/>
          <w:szCs w:val="32"/>
          <w:highlight w:val="none"/>
          <w:lang w:val="en-US" w:eastAsia="zh-CN"/>
        </w:rPr>
        <w:t>室外</w:t>
      </w:r>
      <w:r>
        <w:rPr>
          <w:rFonts w:hint="eastAsia" w:ascii="仿宋_GB2312" w:hAnsi="仿宋_GB2312" w:eastAsia="仿宋_GB2312" w:cs="仿宋_GB2312"/>
          <w:color w:val="auto"/>
          <w:kern w:val="0"/>
          <w:sz w:val="32"/>
          <w:szCs w:val="32"/>
          <w:highlight w:val="none"/>
        </w:rPr>
        <w:t>绿化养护、室内绿植租赁单位应配备专业人员，每周在园区工作时间不低于2天，每天工作时间不低于6小时，要求身体健康，年龄低于50周岁，负责全园区的绿化和绿植的日常修剪和养护。具体要求：</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绿化修剪和绿植养护人员必须经过专业培训;</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身体健康、五官端正，仪容仪表整洁;</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工作中不得与单位人员发生争执；</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日常工作中着统一工服上岗；</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严格遵守单位的各项工作制度；</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工作中注意安全操作；</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单位不负责绿化人员保险、就餐；</w:t>
      </w:r>
    </w:p>
    <w:p>
      <w:pPr>
        <w:spacing w:line="560" w:lineRule="exact"/>
        <w:ind w:firstLine="480" w:firstLineChars="15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绿化人员出现任何工伤意外均有绿化服务单位承担。</w:t>
      </w:r>
    </w:p>
    <w:p>
      <w:pPr>
        <w:spacing w:line="540" w:lineRule="exact"/>
        <w:ind w:firstLine="320" w:firstLineChars="100"/>
        <w:jc w:val="left"/>
        <w:rPr>
          <w:rFonts w:ascii="仿宋" w:hAnsi="仿宋" w:eastAsia="仿宋" w:cs="Arial"/>
          <w:color w:val="333333"/>
          <w:kern w:val="0"/>
          <w:sz w:val="32"/>
          <w:szCs w:val="32"/>
        </w:rPr>
      </w:pPr>
      <w:r>
        <w:rPr>
          <w:rFonts w:hint="eastAsia" w:ascii="楷体" w:hAnsi="楷体" w:eastAsia="楷体" w:cs="楷体"/>
          <w:color w:val="333333"/>
          <w:kern w:val="0"/>
          <w:sz w:val="32"/>
          <w:szCs w:val="32"/>
        </w:rPr>
        <w:t>（</w:t>
      </w:r>
      <w:r>
        <w:rPr>
          <w:rFonts w:hint="eastAsia" w:ascii="楷体" w:hAnsi="楷体" w:eastAsia="楷体" w:cs="楷体"/>
          <w:color w:val="333333"/>
          <w:kern w:val="0"/>
          <w:sz w:val="32"/>
          <w:szCs w:val="32"/>
          <w:lang w:val="en-US" w:eastAsia="zh-CN"/>
        </w:rPr>
        <w:t>四</w:t>
      </w:r>
      <w:r>
        <w:rPr>
          <w:rFonts w:hint="eastAsia" w:ascii="楷体" w:hAnsi="楷体" w:eastAsia="楷体" w:cs="楷体"/>
          <w:color w:val="333333"/>
          <w:kern w:val="0"/>
          <w:sz w:val="32"/>
          <w:szCs w:val="32"/>
        </w:rPr>
        <w:t>）</w:t>
      </w:r>
      <w:r>
        <w:rPr>
          <w:rFonts w:hint="eastAsia" w:ascii="楷体" w:hAnsi="楷体" w:eastAsia="楷体" w:cs="楷体"/>
          <w:kern w:val="0"/>
          <w:sz w:val="32"/>
          <w:szCs w:val="32"/>
          <w:lang w:bidi="mn-Mong-CN"/>
        </w:rPr>
        <w:t>服务期限</w:t>
      </w:r>
      <w:r>
        <w:rPr>
          <w:rFonts w:hint="eastAsia" w:ascii="楷体" w:hAnsi="楷体" w:eastAsia="楷体" w:cs="楷体"/>
          <w:color w:val="333333"/>
          <w:kern w:val="0"/>
          <w:sz w:val="32"/>
          <w:szCs w:val="32"/>
        </w:rPr>
        <w:t>：</w:t>
      </w:r>
      <w:r>
        <w:rPr>
          <w:rFonts w:hint="eastAsia" w:ascii="仿宋" w:hAnsi="仿宋" w:eastAsia="仿宋" w:cs="Arial"/>
          <w:color w:val="333333"/>
          <w:kern w:val="0"/>
          <w:sz w:val="32"/>
          <w:szCs w:val="32"/>
        </w:rPr>
        <w:t>2年</w:t>
      </w:r>
    </w:p>
    <w:p>
      <w:pPr>
        <w:spacing w:line="560" w:lineRule="exact"/>
        <w:ind w:firstLine="320" w:firstLineChars="100"/>
        <w:jc w:val="left"/>
        <w:rPr>
          <w:rFonts w:hint="eastAsia" w:ascii="仿宋_GB2312" w:hAnsi="仿宋_GB2312" w:eastAsia="仿宋_GB2312" w:cs="仿宋_GB2312"/>
          <w:color w:val="auto"/>
          <w:kern w:val="0"/>
          <w:sz w:val="32"/>
          <w:szCs w:val="32"/>
          <w:highlight w:val="none"/>
        </w:rPr>
      </w:pPr>
      <w:r>
        <w:rPr>
          <w:rFonts w:hint="eastAsia" w:ascii="楷体" w:hAnsi="楷体" w:eastAsia="楷体" w:cs="楷体"/>
          <w:color w:val="333333"/>
          <w:kern w:val="0"/>
          <w:sz w:val="32"/>
          <w:szCs w:val="32"/>
        </w:rPr>
        <w:t>（</w:t>
      </w:r>
      <w:r>
        <w:rPr>
          <w:rFonts w:hint="eastAsia" w:ascii="楷体" w:hAnsi="楷体" w:eastAsia="楷体" w:cs="楷体"/>
          <w:color w:val="333333"/>
          <w:kern w:val="0"/>
          <w:sz w:val="32"/>
          <w:szCs w:val="32"/>
          <w:lang w:val="en-US" w:eastAsia="zh-CN"/>
        </w:rPr>
        <w:t>五</w:t>
      </w:r>
      <w:r>
        <w:rPr>
          <w:rFonts w:hint="eastAsia" w:ascii="楷体" w:hAnsi="楷体" w:eastAsia="楷体" w:cs="楷体"/>
          <w:color w:val="333333"/>
          <w:kern w:val="0"/>
          <w:sz w:val="32"/>
          <w:szCs w:val="32"/>
        </w:rPr>
        <w:t>）</w:t>
      </w:r>
      <w:r>
        <w:rPr>
          <w:rFonts w:hint="eastAsia" w:ascii="楷体" w:hAnsi="楷体" w:eastAsia="楷体" w:cs="楷体"/>
          <w:kern w:val="0"/>
          <w:sz w:val="32"/>
          <w:szCs w:val="32"/>
          <w:lang w:bidi="mn-Mong-CN"/>
        </w:rPr>
        <w:t>付款方式：</w:t>
      </w:r>
      <w:r>
        <w:rPr>
          <w:rFonts w:hint="eastAsia" w:ascii="仿宋_GB2312" w:hAnsi="仿宋_GB2312" w:eastAsia="仿宋_GB2312" w:cs="仿宋_GB2312"/>
          <w:color w:val="auto"/>
          <w:kern w:val="0"/>
          <w:sz w:val="32"/>
          <w:szCs w:val="32"/>
          <w:highlight w:val="none"/>
        </w:rPr>
        <w:t>每季度绿化服务完结后，受聘单位将当季度</w:t>
      </w:r>
      <w:r>
        <w:rPr>
          <w:rFonts w:hint="eastAsia" w:ascii="仿宋_GB2312" w:hAnsi="仿宋_GB2312" w:eastAsia="仿宋_GB2312" w:cs="仿宋_GB2312"/>
          <w:bCs w:val="0"/>
          <w:color w:val="auto"/>
          <w:kern w:val="0"/>
          <w:sz w:val="32"/>
          <w:szCs w:val="32"/>
          <w:highlight w:val="none"/>
        </w:rPr>
        <w:t>总部港园区</w:t>
      </w:r>
      <w:r>
        <w:rPr>
          <w:rFonts w:hint="eastAsia" w:ascii="仿宋_GB2312" w:hAnsi="仿宋_GB2312" w:eastAsia="仿宋_GB2312" w:cs="仿宋_GB2312"/>
          <w:bCs w:val="0"/>
          <w:color w:val="auto"/>
          <w:kern w:val="0"/>
          <w:sz w:val="32"/>
          <w:szCs w:val="32"/>
          <w:highlight w:val="none"/>
          <w:lang w:val="en-US" w:eastAsia="zh-CN"/>
        </w:rPr>
        <w:t>室外</w:t>
      </w:r>
      <w:r>
        <w:rPr>
          <w:rFonts w:hint="eastAsia" w:ascii="仿宋_GB2312" w:hAnsi="仿宋_GB2312" w:eastAsia="仿宋_GB2312" w:cs="仿宋_GB2312"/>
          <w:bCs w:val="0"/>
          <w:color w:val="auto"/>
          <w:kern w:val="0"/>
          <w:sz w:val="32"/>
          <w:szCs w:val="32"/>
          <w:highlight w:val="none"/>
        </w:rPr>
        <w:t>绿化</w:t>
      </w:r>
      <w:r>
        <w:rPr>
          <w:rFonts w:hint="eastAsia" w:ascii="仿宋_GB2312" w:hAnsi="仿宋_GB2312" w:eastAsia="仿宋_GB2312" w:cs="仿宋_GB2312"/>
          <w:bCs w:val="0"/>
          <w:color w:val="auto"/>
          <w:kern w:val="0"/>
          <w:sz w:val="32"/>
          <w:szCs w:val="32"/>
          <w:highlight w:val="none"/>
          <w:lang w:val="en-US" w:eastAsia="zh-CN"/>
        </w:rPr>
        <w:t>养护、室内</w:t>
      </w:r>
      <w:r>
        <w:rPr>
          <w:rFonts w:hint="eastAsia" w:ascii="仿宋_GB2312" w:hAnsi="仿宋_GB2312" w:eastAsia="仿宋_GB2312" w:cs="仿宋_GB2312"/>
          <w:bCs w:val="0"/>
          <w:color w:val="auto"/>
          <w:kern w:val="0"/>
          <w:sz w:val="32"/>
          <w:szCs w:val="32"/>
          <w:highlight w:val="none"/>
        </w:rPr>
        <w:t>绿植租赁养护标准及考</w:t>
      </w:r>
      <w:r>
        <w:rPr>
          <w:rFonts w:hint="eastAsia" w:ascii="仿宋_GB2312" w:hAnsi="仿宋_GB2312" w:eastAsia="仿宋_GB2312" w:cs="仿宋_GB2312"/>
          <w:bCs w:val="0"/>
          <w:color w:val="auto"/>
          <w:kern w:val="0"/>
          <w:sz w:val="32"/>
          <w:szCs w:val="32"/>
          <w:highlight w:val="none"/>
          <w:lang w:val="en-US" w:eastAsia="zh-CN"/>
        </w:rPr>
        <w:t>评</w:t>
      </w:r>
      <w:r>
        <w:rPr>
          <w:rFonts w:hint="eastAsia" w:ascii="仿宋_GB2312" w:hAnsi="仿宋_GB2312" w:eastAsia="仿宋_GB2312" w:cs="仿宋_GB2312"/>
          <w:bCs w:val="0"/>
          <w:color w:val="auto"/>
          <w:kern w:val="0"/>
          <w:sz w:val="32"/>
          <w:szCs w:val="32"/>
          <w:highlight w:val="none"/>
        </w:rPr>
        <w:t>表</w:t>
      </w:r>
      <w:r>
        <w:rPr>
          <w:rFonts w:hint="eastAsia" w:ascii="仿宋_GB2312" w:hAnsi="仿宋_GB2312" w:eastAsia="仿宋_GB2312" w:cs="仿宋_GB2312"/>
          <w:color w:val="auto"/>
          <w:kern w:val="0"/>
          <w:sz w:val="32"/>
          <w:szCs w:val="32"/>
          <w:highlight w:val="none"/>
        </w:rPr>
        <w:t>送交至采购单位，采购单位对递交资料进行现场核实，核实无误且当季考核90分及以上，受聘单位开具合规合法增值税发票后15个工作日内按季度应付款进行支付。考核结果60-90分需整改，整改达到要求后扣除本季度10%服务费后支付，考核结果60分以下的减半支付服务费。（考评表详见附件1）。</w:t>
      </w:r>
    </w:p>
    <w:p>
      <w:pPr>
        <w:spacing w:line="540" w:lineRule="exact"/>
        <w:ind w:firstLine="640" w:firstLineChars="200"/>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四、报价要求</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报价应为含税全包价，包括总部港全园区内绿化养护、室内绿植租赁服务人工费、工具使用费、工人保险费、绿植租赁费、养护费、税费及使用费等的所有费用；</w:t>
      </w:r>
    </w:p>
    <w:p>
      <w:pPr>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2.本次询价根据报价人所报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val="0"/>
          <w:color w:val="auto"/>
          <w:kern w:val="0"/>
          <w:sz w:val="32"/>
          <w:szCs w:val="32"/>
          <w:highlight w:val="none"/>
        </w:rPr>
        <w:t>总部港园区</w:t>
      </w:r>
      <w:r>
        <w:rPr>
          <w:rFonts w:hint="eastAsia" w:ascii="仿宋_GB2312" w:hAnsi="仿宋_GB2312" w:eastAsia="仿宋_GB2312" w:cs="仿宋_GB2312"/>
          <w:b w:val="0"/>
          <w:color w:val="auto"/>
          <w:kern w:val="0"/>
          <w:sz w:val="32"/>
          <w:szCs w:val="32"/>
          <w:highlight w:val="none"/>
          <w:lang w:val="en-US" w:eastAsia="zh-CN"/>
        </w:rPr>
        <w:t>室外</w:t>
      </w:r>
      <w:r>
        <w:rPr>
          <w:rFonts w:hint="eastAsia" w:ascii="仿宋_GB2312" w:hAnsi="仿宋_GB2312" w:eastAsia="仿宋_GB2312" w:cs="仿宋_GB2312"/>
          <w:b w:val="0"/>
          <w:color w:val="auto"/>
          <w:kern w:val="0"/>
          <w:sz w:val="32"/>
          <w:szCs w:val="32"/>
          <w:highlight w:val="none"/>
        </w:rPr>
        <w:t>绿化</w:t>
      </w:r>
      <w:r>
        <w:rPr>
          <w:rFonts w:hint="eastAsia" w:ascii="仿宋_GB2312" w:hAnsi="仿宋_GB2312" w:eastAsia="仿宋_GB2312" w:cs="仿宋_GB2312"/>
          <w:b w:val="0"/>
          <w:color w:val="auto"/>
          <w:kern w:val="0"/>
          <w:sz w:val="32"/>
          <w:szCs w:val="32"/>
          <w:highlight w:val="none"/>
          <w:lang w:val="en-US" w:eastAsia="zh-CN"/>
        </w:rPr>
        <w:t>养护报价单》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val="0"/>
          <w:color w:val="auto"/>
          <w:kern w:val="0"/>
          <w:sz w:val="32"/>
          <w:szCs w:val="32"/>
          <w:highlight w:val="none"/>
        </w:rPr>
        <w:t>总部港室内绿植租赁</w:t>
      </w:r>
      <w:r>
        <w:rPr>
          <w:rFonts w:hint="eastAsia" w:ascii="仿宋_GB2312" w:hAnsi="仿宋_GB2312" w:eastAsia="仿宋_GB2312" w:cs="仿宋_GB2312"/>
          <w:b w:val="0"/>
          <w:color w:val="auto"/>
          <w:kern w:val="0"/>
          <w:sz w:val="32"/>
          <w:szCs w:val="32"/>
          <w:highlight w:val="none"/>
          <w:lang w:val="en-US" w:eastAsia="zh-CN"/>
        </w:rPr>
        <w:t>报价单</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的总计金额</w:t>
      </w:r>
      <w:r>
        <w:rPr>
          <w:rFonts w:hint="eastAsia" w:ascii="仿宋_GB2312" w:hAnsi="仿宋_GB2312" w:eastAsia="仿宋_GB2312" w:cs="仿宋_GB2312"/>
          <w:kern w:val="0"/>
          <w:sz w:val="32"/>
          <w:szCs w:val="32"/>
          <w:highlight w:val="none"/>
        </w:rPr>
        <w:t>，采用合理低价法中标，若有效最低报价相等的，由最低报价的报价人中所提供</w:t>
      </w:r>
      <w:r>
        <w:rPr>
          <w:rFonts w:hint="eastAsia" w:ascii="仿宋_GB2312" w:hAnsi="仿宋_GB2312" w:eastAsia="仿宋_GB2312" w:cs="仿宋_GB2312"/>
          <w:kern w:val="0"/>
          <w:sz w:val="32"/>
          <w:szCs w:val="32"/>
          <w:highlight w:val="none"/>
          <w:lang w:val="en-US" w:eastAsia="zh-CN"/>
        </w:rPr>
        <w:t>有效</w:t>
      </w:r>
      <w:r>
        <w:rPr>
          <w:rFonts w:hint="eastAsia" w:ascii="仿宋_GB2312" w:hAnsi="仿宋_GB2312" w:eastAsia="仿宋_GB2312" w:cs="仿宋_GB2312"/>
          <w:kern w:val="0"/>
          <w:sz w:val="32"/>
          <w:szCs w:val="32"/>
          <w:highlight w:val="none"/>
        </w:rPr>
        <w:t>业绩合同单份金额最高的报价人中标。报价不得高于采购预算金额，否则视为无效报价。</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3.报价文件应包括：</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（1）报价单（格式见附件2）；</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（2）报价承诺函（格式见附件3）；</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（3）法定代表人身份证明（格式见附件4）；</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（4）营业执照；</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注：上述材料中第(1)、(2)、(3)项为按附件格式签字盖章的原件，第(4)项为加盖公章的复印件。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4.上述第3条中要求的材料需进行密封，封面需按照附件5要求进行封贴，并在封口处加盖单位公章。未按要求提供的报价文件视为无效报价，报价文件询价会当场拆封。</w:t>
      </w:r>
    </w:p>
    <w:p>
      <w:pPr>
        <w:widowControl/>
        <w:numPr>
          <w:ilvl w:val="0"/>
          <w:numId w:val="0"/>
        </w:numPr>
        <w:spacing w:line="240" w:lineRule="auto"/>
        <w:ind w:firstLine="640" w:firstLineChars="200"/>
        <w:jc w:val="left"/>
        <w:rPr>
          <w:rFonts w:ascii="仿宋" w:hAnsi="仿宋" w:eastAsia="仿宋" w:cs="Arial"/>
          <w:color w:val="333333"/>
          <w:kern w:val="0"/>
          <w:sz w:val="32"/>
          <w:szCs w:val="32"/>
        </w:rPr>
      </w:pPr>
      <w:r>
        <w:rPr>
          <w:rFonts w:hint="eastAsia" w:ascii="仿宋_GB2312" w:hAnsi="仿宋_GB2312" w:eastAsia="仿宋_GB2312" w:cs="仿宋_GB2312"/>
          <w:kern w:val="0"/>
          <w:sz w:val="32"/>
          <w:szCs w:val="32"/>
          <w:highlight w:val="none"/>
          <w:lang w:val="en-US" w:eastAsia="zh-CN"/>
        </w:rPr>
        <w:t>以上材料须加盖公章并装订成册，密封后加盖骑缝。（营业执照可提供复印件并加盖公章）。</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五、报价截止时间、形式</w:t>
      </w:r>
    </w:p>
    <w:p>
      <w:pPr>
        <w:spacing w:line="360" w:lineRule="auto"/>
        <w:ind w:firstLine="640" w:firstLineChars="200"/>
        <w:rPr>
          <w:rFonts w:hint="eastAsia" w:ascii="仿宋" w:hAnsi="仿宋" w:eastAsia="仿宋" w:cs="Arial"/>
          <w:color w:val="333333"/>
          <w:kern w:val="0"/>
          <w:sz w:val="32"/>
          <w:szCs w:val="32"/>
        </w:rPr>
      </w:pPr>
      <w:r>
        <w:rPr>
          <w:rFonts w:hint="eastAsia" w:ascii="楷体" w:hAnsi="楷体" w:eastAsia="楷体" w:cs="Arial"/>
          <w:color w:val="333333"/>
          <w:kern w:val="0"/>
          <w:sz w:val="32"/>
          <w:szCs w:val="32"/>
          <w:lang w:val="en-US" w:eastAsia="zh-CN"/>
        </w:rPr>
        <w:t>1.</w:t>
      </w:r>
      <w:r>
        <w:rPr>
          <w:rFonts w:hint="eastAsia" w:ascii="楷体" w:hAnsi="楷体" w:eastAsia="楷体" w:cs="Arial"/>
          <w:color w:val="333333"/>
          <w:kern w:val="0"/>
          <w:sz w:val="32"/>
          <w:szCs w:val="32"/>
        </w:rPr>
        <w:t>报价截止时间：</w:t>
      </w:r>
      <w:r>
        <w:rPr>
          <w:rFonts w:hint="eastAsia" w:ascii="仿宋" w:hAnsi="仿宋" w:eastAsia="仿宋" w:cs="Arial"/>
          <w:color w:val="333333"/>
          <w:kern w:val="0"/>
          <w:sz w:val="32"/>
          <w:szCs w:val="32"/>
        </w:rPr>
        <w:t>202</w:t>
      </w:r>
      <w:r>
        <w:rPr>
          <w:rFonts w:hint="eastAsia" w:ascii="仿宋" w:hAnsi="仿宋" w:eastAsia="仿宋" w:cs="Arial"/>
          <w:color w:val="333333"/>
          <w:kern w:val="0"/>
          <w:sz w:val="32"/>
          <w:szCs w:val="32"/>
          <w:lang w:val="en-US" w:eastAsia="zh-CN"/>
        </w:rPr>
        <w:t>3</w:t>
      </w:r>
      <w:r>
        <w:rPr>
          <w:rFonts w:hint="eastAsia" w:ascii="仿宋" w:hAnsi="仿宋" w:eastAsia="仿宋" w:cs="Arial"/>
          <w:color w:val="333333"/>
          <w:kern w:val="0"/>
          <w:sz w:val="32"/>
          <w:szCs w:val="32"/>
        </w:rPr>
        <w:t>年</w:t>
      </w:r>
      <w:r>
        <w:rPr>
          <w:rFonts w:hint="eastAsia" w:ascii="仿宋" w:hAnsi="仿宋" w:eastAsia="仿宋" w:cs="Arial"/>
          <w:color w:val="333333"/>
          <w:kern w:val="0"/>
          <w:sz w:val="32"/>
          <w:szCs w:val="32"/>
          <w:lang w:val="en-US" w:eastAsia="zh-CN"/>
        </w:rPr>
        <w:t>12</w:t>
      </w:r>
      <w:r>
        <w:rPr>
          <w:rFonts w:hint="eastAsia" w:ascii="仿宋" w:hAnsi="仿宋" w:eastAsia="仿宋" w:cs="Arial"/>
          <w:color w:val="333333"/>
          <w:kern w:val="0"/>
          <w:sz w:val="32"/>
          <w:szCs w:val="32"/>
        </w:rPr>
        <w:t>月</w:t>
      </w:r>
      <w:r>
        <w:rPr>
          <w:rFonts w:hint="eastAsia" w:ascii="仿宋" w:hAnsi="仿宋" w:eastAsia="仿宋" w:cs="Arial"/>
          <w:color w:val="333333"/>
          <w:kern w:val="0"/>
          <w:sz w:val="32"/>
          <w:szCs w:val="32"/>
          <w:lang w:val="en-US" w:eastAsia="zh-CN"/>
        </w:rPr>
        <w:t>11</w:t>
      </w:r>
      <w:r>
        <w:rPr>
          <w:rFonts w:hint="eastAsia" w:ascii="仿宋" w:hAnsi="仿宋" w:eastAsia="仿宋" w:cs="Arial"/>
          <w:color w:val="333333"/>
          <w:kern w:val="0"/>
          <w:sz w:val="32"/>
          <w:szCs w:val="32"/>
        </w:rPr>
        <w:t>日</w:t>
      </w:r>
      <w:r>
        <w:rPr>
          <w:rFonts w:hint="eastAsia" w:ascii="仿宋" w:hAnsi="仿宋" w:eastAsia="仿宋" w:cs="Arial"/>
          <w:color w:val="333333"/>
          <w:kern w:val="0"/>
          <w:sz w:val="32"/>
          <w:szCs w:val="32"/>
          <w:lang w:val="en-US" w:eastAsia="zh-CN"/>
        </w:rPr>
        <w:t>下</w:t>
      </w:r>
      <w:r>
        <w:rPr>
          <w:rFonts w:hint="eastAsia" w:ascii="仿宋" w:hAnsi="仿宋" w:eastAsia="仿宋" w:cs="Arial"/>
          <w:color w:val="333333"/>
          <w:kern w:val="0"/>
          <w:sz w:val="32"/>
          <w:szCs w:val="32"/>
          <w:lang w:eastAsia="zh-CN"/>
        </w:rPr>
        <w:t>午</w:t>
      </w:r>
      <w:r>
        <w:rPr>
          <w:rFonts w:hint="eastAsia" w:ascii="仿宋" w:hAnsi="仿宋" w:eastAsia="仿宋" w:cs="Arial"/>
          <w:color w:val="333333"/>
          <w:kern w:val="0"/>
          <w:sz w:val="32"/>
          <w:szCs w:val="32"/>
        </w:rPr>
        <w:t>1</w:t>
      </w:r>
      <w:r>
        <w:rPr>
          <w:rFonts w:hint="eastAsia" w:ascii="仿宋" w:hAnsi="仿宋" w:eastAsia="仿宋" w:cs="Arial"/>
          <w:color w:val="333333"/>
          <w:kern w:val="0"/>
          <w:sz w:val="32"/>
          <w:szCs w:val="32"/>
          <w:lang w:val="en-US" w:eastAsia="zh-CN"/>
        </w:rPr>
        <w:t>7:00时</w:t>
      </w:r>
      <w:r>
        <w:rPr>
          <w:rFonts w:hint="eastAsia" w:ascii="仿宋" w:hAnsi="仿宋" w:eastAsia="仿宋" w:cs="Arial"/>
          <w:color w:val="333333"/>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楷体" w:hAnsi="楷体" w:eastAsia="楷体" w:cs="Arial"/>
          <w:color w:val="333333"/>
          <w:kern w:val="0"/>
          <w:sz w:val="32"/>
          <w:szCs w:val="32"/>
          <w:lang w:val="en-US" w:eastAsia="zh-CN"/>
        </w:rPr>
        <w:t>2.</w:t>
      </w:r>
      <w:r>
        <w:rPr>
          <w:rFonts w:hint="eastAsia" w:ascii="楷体" w:hAnsi="楷体" w:eastAsia="楷体" w:cs="Arial"/>
          <w:color w:val="333333"/>
          <w:kern w:val="0"/>
          <w:sz w:val="32"/>
          <w:szCs w:val="32"/>
        </w:rPr>
        <w:t>报价形式：</w:t>
      </w:r>
      <w:r>
        <w:rPr>
          <w:rFonts w:hint="eastAsia" w:ascii="仿宋_GB2312" w:hAnsi="仿宋_GB2312" w:eastAsia="仿宋_GB2312" w:cs="仿宋_GB2312"/>
          <w:kern w:val="0"/>
          <w:sz w:val="32"/>
          <w:szCs w:val="32"/>
          <w:highlight w:val="none"/>
          <w:lang w:val="en-US" w:eastAsia="zh-CN"/>
        </w:rPr>
        <w:t>报价文件采取现场递交的形式；</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Arial"/>
          <w:color w:val="333333"/>
          <w:kern w:val="0"/>
          <w:sz w:val="32"/>
          <w:szCs w:val="32"/>
        </w:rPr>
      </w:pPr>
      <w:r>
        <w:rPr>
          <w:rFonts w:hint="eastAsia" w:ascii="楷体" w:hAnsi="楷体" w:eastAsia="楷体" w:cs="Arial"/>
          <w:color w:val="333333"/>
          <w:kern w:val="0"/>
          <w:sz w:val="32"/>
          <w:szCs w:val="32"/>
          <w:lang w:val="en-US" w:eastAsia="zh-CN"/>
        </w:rPr>
        <w:t>3.</w:t>
      </w:r>
      <w:r>
        <w:rPr>
          <w:rFonts w:hint="eastAsia" w:ascii="楷体" w:hAnsi="楷体" w:eastAsia="楷体" w:cs="Arial"/>
          <w:color w:val="333333"/>
          <w:kern w:val="0"/>
          <w:sz w:val="32"/>
          <w:szCs w:val="32"/>
        </w:rPr>
        <w:t>报价地点：</w:t>
      </w:r>
      <w:r>
        <w:rPr>
          <w:rFonts w:hint="eastAsia" w:ascii="仿宋_GB2312" w:hAnsi="仿宋_GB2312" w:eastAsia="仿宋_GB2312" w:cs="仿宋_GB2312"/>
          <w:kern w:val="0"/>
          <w:sz w:val="32"/>
          <w:szCs w:val="32"/>
          <w:highlight w:val="none"/>
          <w:lang w:val="en-US" w:eastAsia="zh-CN"/>
        </w:rPr>
        <w:t>莱西市姜山镇躬仁路南杭州路西阳安路6号（青岛城投姜山新城总部港）</w:t>
      </w:r>
      <w:r>
        <w:rPr>
          <w:rFonts w:hint="eastAsia" w:ascii="仿宋" w:hAnsi="仿宋" w:eastAsia="仿宋" w:cs="Arial"/>
          <w:color w:val="333333"/>
          <w:kern w:val="0"/>
          <w:sz w:val="32"/>
          <w:szCs w:val="32"/>
        </w:rPr>
        <w:t>。</w:t>
      </w:r>
    </w:p>
    <w:p>
      <w:pPr>
        <w:autoSpaceDE w:val="0"/>
        <w:spacing w:line="560" w:lineRule="exact"/>
        <w:ind w:firstLine="640" w:firstLineChars="200"/>
        <w:rPr>
          <w:highlight w:val="none"/>
        </w:rPr>
      </w:pPr>
      <w:r>
        <w:rPr>
          <w:rFonts w:hint="eastAsia" w:ascii="仿宋_GB2312" w:hAnsi="Calibri" w:eastAsia="仿宋_GB2312" w:cs="Times New Roman"/>
          <w:sz w:val="32"/>
          <w:szCs w:val="32"/>
          <w:highlight w:val="none"/>
        </w:rPr>
        <w:t>4.未及时送达或不满足询价公告要求的报价文件将被拒绝。</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六、公告期限</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本项目招标公告发出之日起至报价截止时间止。</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七、联系方式</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柳中波：15763962168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Arial"/>
          <w:color w:val="333333"/>
          <w:kern w:val="0"/>
          <w:sz w:val="32"/>
          <w:szCs w:val="32"/>
        </w:rPr>
      </w:pPr>
      <w:r>
        <w:rPr>
          <w:rFonts w:hint="eastAsia" w:ascii="仿宋" w:hAnsi="仿宋" w:eastAsia="仿宋" w:cs="Arial"/>
          <w:color w:val="333333"/>
          <w:kern w:val="0"/>
          <w:sz w:val="32"/>
          <w:szCs w:val="32"/>
        </w:rPr>
        <w:t xml:space="preserve">   </w:t>
      </w:r>
      <w:r>
        <w:rPr>
          <w:rFonts w:ascii="仿宋" w:hAnsi="仿宋" w:eastAsia="仿宋" w:cs="Arial"/>
          <w:color w:val="333333"/>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ascii="仿宋" w:hAnsi="仿宋" w:eastAsia="仿宋" w:cs="Arial"/>
          <w:color w:val="333333"/>
          <w:kern w:val="0"/>
          <w:sz w:val="32"/>
          <w:szCs w:val="32"/>
        </w:rPr>
      </w:pPr>
      <w:r>
        <w:rPr>
          <w:rFonts w:hint="eastAsia" w:ascii="仿宋_GB2312" w:hAnsi="仿宋_GB2312" w:eastAsia="仿宋_GB2312" w:cs="仿宋_GB2312"/>
          <w:kern w:val="0"/>
          <w:sz w:val="32"/>
          <w:szCs w:val="32"/>
          <w:highlight w:val="none"/>
          <w:lang w:val="en-US" w:eastAsia="zh-CN"/>
        </w:rPr>
        <w:t>青岛城投姜山产业新城投资有限公司</w:t>
      </w:r>
    </w:p>
    <w:p>
      <w:pPr>
        <w:spacing w:line="560" w:lineRule="exact"/>
        <w:ind w:firstLine="645"/>
        <w:rPr>
          <w:rFonts w:hint="default"/>
          <w:lang w:val="en-US"/>
        </w:rPr>
        <w:sectPr>
          <w:head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Arial"/>
          <w:color w:val="333333"/>
          <w:kern w:val="0"/>
          <w:sz w:val="32"/>
          <w:szCs w:val="32"/>
        </w:rPr>
        <w:t xml:space="preserve">                    </w:t>
      </w:r>
      <w:r>
        <w:rPr>
          <w:rFonts w:ascii="仿宋" w:hAnsi="仿宋" w:eastAsia="仿宋" w:cs="Arial"/>
          <w:color w:val="333333"/>
          <w:kern w:val="0"/>
          <w:sz w:val="32"/>
          <w:szCs w:val="32"/>
        </w:rPr>
        <w:t xml:space="preserve"> </w:t>
      </w:r>
      <w:r>
        <w:rPr>
          <w:rFonts w:hint="eastAsia" w:ascii="仿宋_GB2312" w:hAnsi="仿宋_GB2312" w:eastAsia="仿宋_GB2312" w:cs="仿宋_GB2312"/>
          <w:kern w:val="0"/>
          <w:sz w:val="32"/>
          <w:szCs w:val="32"/>
          <w:highlight w:val="none"/>
          <w:lang w:val="en-US" w:eastAsia="zh-CN"/>
        </w:rPr>
        <w:t>2023年12月7日</w:t>
      </w:r>
    </w:p>
    <w:bookmarkEnd w:id="0"/>
    <w:p>
      <w:pPr>
        <w:spacing w:line="560" w:lineRule="exact"/>
        <w:rPr>
          <w:rFonts w:hint="eastAsia" w:ascii="黑体" w:hAnsi="黑体" w:eastAsia="黑体" w:cs="黑体"/>
          <w:b/>
          <w:bCs/>
          <w:sz w:val="32"/>
          <w:szCs w:val="32"/>
        </w:rPr>
      </w:pPr>
      <w:r>
        <w:rPr>
          <w:rFonts w:hint="eastAsia" w:ascii="黑体" w:hAnsi="黑体" w:eastAsia="黑体" w:cs="黑体"/>
          <w:b/>
          <w:bCs/>
          <w:sz w:val="32"/>
          <w:szCs w:val="32"/>
        </w:rPr>
        <w:t>附件1</w:t>
      </w:r>
    </w:p>
    <w:p>
      <w:pPr>
        <w:spacing w:line="560" w:lineRule="exact"/>
        <w:ind w:firstLine="0" w:firstLineChars="0"/>
        <w:jc w:val="center"/>
      </w:pPr>
      <w:r>
        <w:rPr>
          <w:rFonts w:hint="eastAsia" w:ascii="黑体" w:hAnsi="黑体" w:eastAsia="黑体" w:cs="Arial"/>
          <w:bCs/>
          <w:color w:val="333333"/>
          <w:kern w:val="0"/>
          <w:sz w:val="32"/>
          <w:szCs w:val="32"/>
        </w:rPr>
        <w:t>总部港园区</w:t>
      </w:r>
      <w:r>
        <w:rPr>
          <w:rFonts w:hint="eastAsia" w:ascii="黑体" w:hAnsi="黑体" w:eastAsia="黑体" w:cs="Arial"/>
          <w:bCs/>
          <w:color w:val="333333"/>
          <w:kern w:val="0"/>
          <w:sz w:val="32"/>
          <w:szCs w:val="32"/>
          <w:lang w:val="en-US" w:eastAsia="zh-CN"/>
        </w:rPr>
        <w:t>室外</w:t>
      </w:r>
      <w:r>
        <w:rPr>
          <w:rFonts w:hint="eastAsia" w:ascii="黑体" w:hAnsi="黑体" w:eastAsia="黑体" w:cs="Arial"/>
          <w:bCs/>
          <w:color w:val="333333"/>
          <w:kern w:val="0"/>
          <w:sz w:val="32"/>
          <w:szCs w:val="32"/>
        </w:rPr>
        <w:t>绿化</w:t>
      </w:r>
      <w:r>
        <w:rPr>
          <w:rFonts w:hint="eastAsia" w:ascii="黑体" w:hAnsi="黑体" w:eastAsia="黑体" w:cs="Arial"/>
          <w:bCs/>
          <w:color w:val="333333"/>
          <w:kern w:val="0"/>
          <w:sz w:val="32"/>
          <w:szCs w:val="32"/>
          <w:lang w:val="en-US" w:eastAsia="zh-CN"/>
        </w:rPr>
        <w:t>养护、室内</w:t>
      </w:r>
      <w:r>
        <w:rPr>
          <w:rFonts w:hint="eastAsia" w:ascii="黑体" w:hAnsi="黑体" w:eastAsia="黑体" w:cs="Arial"/>
          <w:bCs/>
          <w:color w:val="333333"/>
          <w:kern w:val="0"/>
          <w:sz w:val="32"/>
          <w:szCs w:val="32"/>
        </w:rPr>
        <w:t>绿植租赁养护标准及考评表</w:t>
      </w:r>
    </w:p>
    <w:tbl>
      <w:tblPr>
        <w:tblStyle w:val="13"/>
        <w:tblpPr w:leftFromText="180" w:rightFromText="180" w:vertAnchor="text" w:horzAnchor="margin" w:tblpY="40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56"/>
        <w:gridCol w:w="465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62" w:type="dxa"/>
            <w:tcBorders>
              <w:top w:val="single" w:color="auto" w:sz="4" w:space="0"/>
            </w:tcBorders>
          </w:tcPr>
          <w:p>
            <w:pPr>
              <w:jc w:val="center"/>
              <w:rPr>
                <w:rFonts w:ascii="仿宋" w:hAnsi="仿宋" w:eastAsia="仿宋"/>
                <w:szCs w:val="21"/>
              </w:rPr>
            </w:pPr>
            <w:r>
              <w:rPr>
                <w:rFonts w:hint="eastAsia" w:ascii="仿宋" w:hAnsi="仿宋" w:eastAsia="仿宋"/>
                <w:szCs w:val="21"/>
              </w:rPr>
              <w:t>序号</w:t>
            </w:r>
          </w:p>
        </w:tc>
        <w:tc>
          <w:tcPr>
            <w:tcW w:w="1256" w:type="dxa"/>
            <w:tcBorders>
              <w:top w:val="single" w:color="auto" w:sz="4" w:space="0"/>
            </w:tcBorders>
          </w:tcPr>
          <w:p>
            <w:pPr>
              <w:jc w:val="center"/>
              <w:rPr>
                <w:rFonts w:ascii="仿宋" w:hAnsi="仿宋" w:eastAsia="仿宋"/>
                <w:szCs w:val="21"/>
              </w:rPr>
            </w:pPr>
            <w:r>
              <w:rPr>
                <w:rFonts w:hint="eastAsia" w:ascii="仿宋" w:hAnsi="仿宋" w:eastAsia="仿宋"/>
                <w:szCs w:val="21"/>
              </w:rPr>
              <w:t>考核项目</w:t>
            </w:r>
          </w:p>
        </w:tc>
        <w:tc>
          <w:tcPr>
            <w:tcW w:w="4654" w:type="dxa"/>
            <w:tcBorders>
              <w:top w:val="single" w:color="auto" w:sz="4" w:space="0"/>
            </w:tcBorders>
          </w:tcPr>
          <w:p>
            <w:pPr>
              <w:jc w:val="center"/>
              <w:rPr>
                <w:rFonts w:ascii="仿宋" w:hAnsi="仿宋" w:eastAsia="仿宋"/>
                <w:szCs w:val="21"/>
              </w:rPr>
            </w:pPr>
            <w:r>
              <w:rPr>
                <w:rFonts w:hint="eastAsia" w:ascii="仿宋" w:hAnsi="仿宋" w:eastAsia="仿宋"/>
                <w:szCs w:val="21"/>
              </w:rPr>
              <w:t>考核标准</w:t>
            </w:r>
          </w:p>
        </w:tc>
        <w:tc>
          <w:tcPr>
            <w:tcW w:w="914" w:type="dxa"/>
            <w:tcBorders>
              <w:top w:val="single" w:color="auto" w:sz="4" w:space="0"/>
            </w:tcBorders>
          </w:tcPr>
          <w:p>
            <w:pPr>
              <w:jc w:val="center"/>
              <w:rPr>
                <w:rFonts w:ascii="仿宋" w:hAnsi="仿宋" w:eastAsia="仿宋"/>
                <w:szCs w:val="21"/>
              </w:rPr>
            </w:pPr>
            <w:r>
              <w:rPr>
                <w:rFonts w:hint="eastAsia" w:ascii="仿宋" w:hAnsi="仿宋" w:eastAsia="仿宋"/>
                <w:szCs w:val="21"/>
              </w:rPr>
              <w:t>分值</w:t>
            </w:r>
          </w:p>
        </w:tc>
        <w:tc>
          <w:tcPr>
            <w:tcW w:w="914" w:type="dxa"/>
            <w:tcBorders>
              <w:top w:val="single" w:color="auto" w:sz="4" w:space="0"/>
            </w:tcBorders>
          </w:tcPr>
          <w:p>
            <w:pPr>
              <w:jc w:val="center"/>
              <w:rPr>
                <w:rFonts w:ascii="仿宋" w:hAnsi="仿宋" w:eastAsia="仿宋"/>
                <w:szCs w:val="21"/>
              </w:rPr>
            </w:pPr>
            <w:r>
              <w:rPr>
                <w:rFonts w:hint="eastAsia" w:ascii="仿宋" w:hAnsi="仿宋" w:eastAsia="仿宋"/>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62" w:type="dxa"/>
            <w:vMerge w:val="restart"/>
          </w:tcPr>
          <w:p>
            <w:pPr>
              <w:jc w:val="center"/>
              <w:rPr>
                <w:rFonts w:ascii="仿宋" w:hAnsi="仿宋" w:eastAsia="仿宋"/>
                <w:sz w:val="18"/>
                <w:szCs w:val="18"/>
              </w:rPr>
            </w:pPr>
          </w:p>
          <w:p>
            <w:pPr>
              <w:ind w:firstLine="720" w:firstLineChars="400"/>
              <w:rPr>
                <w:rFonts w:ascii="仿宋" w:hAnsi="仿宋" w:eastAsia="仿宋"/>
                <w:sz w:val="18"/>
                <w:szCs w:val="18"/>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jc w:val="center"/>
              <w:rPr>
                <w:rFonts w:ascii="仿宋" w:hAnsi="仿宋" w:eastAsia="仿宋"/>
              </w:rPr>
            </w:pPr>
            <w:r>
              <w:rPr>
                <w:rFonts w:hint="eastAsia" w:ascii="仿宋" w:hAnsi="仿宋" w:eastAsia="仿宋"/>
              </w:rPr>
              <w:t>园区绿化养护</w:t>
            </w:r>
          </w:p>
        </w:tc>
        <w:tc>
          <w:tcPr>
            <w:tcW w:w="1256" w:type="dxa"/>
          </w:tcPr>
          <w:p>
            <w:pPr>
              <w:rPr>
                <w:rFonts w:ascii="仿宋" w:hAnsi="仿宋" w:eastAsia="仿宋"/>
                <w:szCs w:val="21"/>
              </w:rPr>
            </w:pPr>
            <w:r>
              <w:rPr>
                <w:rFonts w:hint="eastAsia" w:ascii="仿宋" w:hAnsi="仿宋" w:eastAsia="仿宋"/>
                <w:szCs w:val="21"/>
              </w:rPr>
              <w:t>修剪乔木</w:t>
            </w:r>
          </w:p>
        </w:tc>
        <w:tc>
          <w:tcPr>
            <w:tcW w:w="4654" w:type="dxa"/>
          </w:tcPr>
          <w:p>
            <w:pPr>
              <w:rPr>
                <w:rFonts w:ascii="仿宋" w:hAnsi="仿宋" w:eastAsia="仿宋"/>
                <w:sz w:val="18"/>
                <w:szCs w:val="18"/>
              </w:rPr>
            </w:pPr>
            <w:r>
              <w:rPr>
                <w:rFonts w:hint="eastAsia" w:ascii="仿宋" w:hAnsi="仿宋" w:eastAsia="仿宋" w:cs="仿宋"/>
                <w:color w:val="000000"/>
                <w:kern w:val="0"/>
                <w:szCs w:val="21"/>
              </w:rPr>
              <w:t>长势良好、枝叶健壮、</w:t>
            </w:r>
            <w:r>
              <w:rPr>
                <w:rFonts w:hint="eastAsia" w:ascii="仿宋" w:hAnsi="仿宋" w:eastAsia="仿宋"/>
                <w:sz w:val="18"/>
                <w:szCs w:val="18"/>
              </w:rPr>
              <w:t>无枯枝，主侧枝分布均匀。目视抽检12棵，每发现一处不合格扣0.5份。</w:t>
            </w:r>
          </w:p>
        </w:tc>
        <w:tc>
          <w:tcPr>
            <w:tcW w:w="914" w:type="dxa"/>
          </w:tcPr>
          <w:p>
            <w:pPr>
              <w:jc w:val="center"/>
              <w:rPr>
                <w:rFonts w:ascii="仿宋" w:hAnsi="仿宋" w:eastAsia="仿宋"/>
                <w:sz w:val="18"/>
                <w:szCs w:val="18"/>
              </w:rPr>
            </w:pPr>
            <w:r>
              <w:rPr>
                <w:rFonts w:hint="eastAsia" w:ascii="仿宋" w:hAnsi="仿宋" w:eastAsia="仿宋"/>
                <w:sz w:val="18"/>
                <w:szCs w:val="18"/>
              </w:rPr>
              <w:t>5</w:t>
            </w:r>
          </w:p>
        </w:tc>
        <w:tc>
          <w:tcPr>
            <w:tcW w:w="914" w:type="dxa"/>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jc w:val="center"/>
              <w:rPr>
                <w:rFonts w:ascii="仿宋" w:hAnsi="仿宋" w:eastAsia="仿宋"/>
                <w:sz w:val="18"/>
                <w:szCs w:val="18"/>
              </w:rPr>
            </w:pPr>
          </w:p>
        </w:tc>
        <w:tc>
          <w:tcPr>
            <w:tcW w:w="1256" w:type="dxa"/>
          </w:tcPr>
          <w:p>
            <w:pPr>
              <w:rPr>
                <w:rFonts w:ascii="仿宋" w:hAnsi="仿宋" w:eastAsia="仿宋"/>
                <w:szCs w:val="21"/>
              </w:rPr>
            </w:pPr>
            <w:r>
              <w:rPr>
                <w:rFonts w:hint="eastAsia" w:ascii="仿宋" w:hAnsi="仿宋" w:eastAsia="仿宋"/>
                <w:szCs w:val="21"/>
              </w:rPr>
              <w:t>修剪灌木</w:t>
            </w:r>
          </w:p>
        </w:tc>
        <w:tc>
          <w:tcPr>
            <w:tcW w:w="4654" w:type="dxa"/>
          </w:tcPr>
          <w:p>
            <w:pPr>
              <w:rPr>
                <w:rFonts w:ascii="仿宋" w:hAnsi="仿宋" w:eastAsia="仿宋"/>
                <w:sz w:val="18"/>
                <w:szCs w:val="18"/>
              </w:rPr>
            </w:pPr>
            <w:r>
              <w:rPr>
                <w:rFonts w:hint="eastAsia" w:ascii="仿宋" w:hAnsi="仿宋" w:eastAsia="仿宋" w:cs="仿宋"/>
                <w:color w:val="000000"/>
                <w:kern w:val="0"/>
                <w:szCs w:val="21"/>
              </w:rPr>
              <w:t>长势良好、</w:t>
            </w:r>
            <w:r>
              <w:rPr>
                <w:rFonts w:hint="eastAsia" w:ascii="仿宋" w:hAnsi="仿宋" w:eastAsia="仿宋"/>
                <w:sz w:val="18"/>
                <w:szCs w:val="18"/>
              </w:rPr>
              <w:t>成型，整齐、无枯枝，新长枝不超过30厘米。目视抽检3处，每发现一处扣0.5分。</w:t>
            </w:r>
          </w:p>
        </w:tc>
        <w:tc>
          <w:tcPr>
            <w:tcW w:w="914" w:type="dxa"/>
          </w:tcPr>
          <w:p>
            <w:pPr>
              <w:jc w:val="center"/>
              <w:rPr>
                <w:rFonts w:ascii="仿宋" w:hAnsi="仿宋" w:eastAsia="仿宋"/>
                <w:sz w:val="18"/>
                <w:szCs w:val="18"/>
              </w:rPr>
            </w:pPr>
            <w:r>
              <w:rPr>
                <w:rFonts w:hint="eastAsia" w:ascii="仿宋" w:hAnsi="仿宋" w:eastAsia="仿宋"/>
                <w:sz w:val="18"/>
                <w:szCs w:val="18"/>
              </w:rPr>
              <w:t>5</w:t>
            </w:r>
          </w:p>
        </w:tc>
        <w:tc>
          <w:tcPr>
            <w:tcW w:w="914" w:type="dxa"/>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62" w:type="dxa"/>
            <w:vMerge w:val="continue"/>
          </w:tcPr>
          <w:p>
            <w:pPr>
              <w:jc w:val="center"/>
              <w:rPr>
                <w:rFonts w:ascii="仿宋" w:hAnsi="仿宋" w:eastAsia="仿宋"/>
                <w:sz w:val="18"/>
                <w:szCs w:val="18"/>
              </w:rPr>
            </w:pPr>
          </w:p>
        </w:tc>
        <w:tc>
          <w:tcPr>
            <w:tcW w:w="1256" w:type="dxa"/>
          </w:tcPr>
          <w:p>
            <w:pPr>
              <w:rPr>
                <w:rFonts w:ascii="仿宋" w:hAnsi="仿宋" w:eastAsia="仿宋"/>
                <w:szCs w:val="21"/>
              </w:rPr>
            </w:pPr>
            <w:r>
              <w:rPr>
                <w:rFonts w:hint="eastAsia" w:ascii="仿宋" w:hAnsi="仿宋" w:eastAsia="仿宋"/>
                <w:szCs w:val="21"/>
              </w:rPr>
              <w:t>修剪草坪</w:t>
            </w:r>
          </w:p>
        </w:tc>
        <w:tc>
          <w:tcPr>
            <w:tcW w:w="4654" w:type="dxa"/>
          </w:tcPr>
          <w:p>
            <w:pPr>
              <w:rPr>
                <w:rFonts w:ascii="仿宋" w:hAnsi="仿宋" w:eastAsia="仿宋"/>
                <w:sz w:val="18"/>
                <w:szCs w:val="18"/>
              </w:rPr>
            </w:pPr>
            <w:r>
              <w:rPr>
                <w:rFonts w:hint="eastAsia" w:ascii="仿宋" w:hAnsi="仿宋" w:eastAsia="仿宋"/>
                <w:sz w:val="18"/>
                <w:szCs w:val="18"/>
              </w:rPr>
              <w:t>坡边整齐，目视平整。目视抽检6处，每发现一处不合格扣1分。</w:t>
            </w:r>
          </w:p>
        </w:tc>
        <w:tc>
          <w:tcPr>
            <w:tcW w:w="914" w:type="dxa"/>
          </w:tcPr>
          <w:p>
            <w:pPr>
              <w:jc w:val="center"/>
              <w:rPr>
                <w:rFonts w:ascii="仿宋" w:hAnsi="仿宋" w:eastAsia="仿宋"/>
                <w:sz w:val="18"/>
                <w:szCs w:val="18"/>
              </w:rPr>
            </w:pPr>
            <w:r>
              <w:rPr>
                <w:rFonts w:hint="eastAsia" w:ascii="仿宋" w:hAnsi="仿宋" w:eastAsia="仿宋"/>
                <w:sz w:val="18"/>
                <w:szCs w:val="18"/>
              </w:rPr>
              <w:t>5</w:t>
            </w:r>
          </w:p>
        </w:tc>
        <w:tc>
          <w:tcPr>
            <w:tcW w:w="914" w:type="dxa"/>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jc w:val="center"/>
              <w:rPr>
                <w:rFonts w:ascii="仿宋" w:hAnsi="仿宋" w:eastAsia="仿宋"/>
                <w:sz w:val="18"/>
                <w:szCs w:val="18"/>
              </w:rPr>
            </w:pPr>
          </w:p>
        </w:tc>
        <w:tc>
          <w:tcPr>
            <w:tcW w:w="1256" w:type="dxa"/>
          </w:tcPr>
          <w:p>
            <w:pPr>
              <w:rPr>
                <w:rFonts w:ascii="仿宋" w:hAnsi="仿宋" w:eastAsia="仿宋"/>
                <w:szCs w:val="21"/>
              </w:rPr>
            </w:pPr>
            <w:r>
              <w:rPr>
                <w:rFonts w:hint="eastAsia" w:ascii="仿宋" w:hAnsi="仿宋" w:eastAsia="仿宋"/>
                <w:szCs w:val="21"/>
              </w:rPr>
              <w:t>灌溉施肥</w:t>
            </w:r>
          </w:p>
        </w:tc>
        <w:tc>
          <w:tcPr>
            <w:tcW w:w="4654" w:type="dxa"/>
          </w:tcPr>
          <w:p>
            <w:pPr>
              <w:rPr>
                <w:rFonts w:ascii="仿宋" w:hAnsi="仿宋" w:eastAsia="仿宋"/>
                <w:sz w:val="18"/>
                <w:szCs w:val="18"/>
              </w:rPr>
            </w:pPr>
            <w:r>
              <w:rPr>
                <w:rFonts w:hint="eastAsia" w:ascii="仿宋" w:hAnsi="仿宋" w:eastAsia="仿宋"/>
                <w:sz w:val="18"/>
                <w:szCs w:val="18"/>
              </w:rPr>
              <w:t>冬季早晚浇水，夏季中午不浇水，浇水时不遗漏；保证施肥，追施化肥。目视抽检6处，每发现一处不合格扣0.5分。</w:t>
            </w:r>
          </w:p>
        </w:tc>
        <w:tc>
          <w:tcPr>
            <w:tcW w:w="914" w:type="dxa"/>
          </w:tcPr>
          <w:p>
            <w:pPr>
              <w:jc w:val="center"/>
              <w:rPr>
                <w:rFonts w:ascii="仿宋" w:hAnsi="仿宋" w:eastAsia="仿宋"/>
                <w:sz w:val="18"/>
                <w:szCs w:val="18"/>
              </w:rPr>
            </w:pPr>
            <w:r>
              <w:rPr>
                <w:rFonts w:hint="eastAsia" w:ascii="仿宋" w:hAnsi="仿宋" w:eastAsia="仿宋"/>
                <w:sz w:val="18"/>
                <w:szCs w:val="18"/>
              </w:rPr>
              <w:t>5</w:t>
            </w:r>
          </w:p>
        </w:tc>
        <w:tc>
          <w:tcPr>
            <w:tcW w:w="914" w:type="dxa"/>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62" w:type="dxa"/>
            <w:vMerge w:val="continue"/>
          </w:tcPr>
          <w:p>
            <w:pPr>
              <w:jc w:val="center"/>
              <w:rPr>
                <w:rFonts w:ascii="仿宋" w:hAnsi="仿宋" w:eastAsia="仿宋"/>
                <w:sz w:val="18"/>
                <w:szCs w:val="18"/>
              </w:rPr>
            </w:pPr>
          </w:p>
        </w:tc>
        <w:tc>
          <w:tcPr>
            <w:tcW w:w="1256" w:type="dxa"/>
          </w:tcPr>
          <w:p>
            <w:pPr>
              <w:rPr>
                <w:rFonts w:ascii="仿宋" w:hAnsi="仿宋" w:eastAsia="仿宋"/>
                <w:szCs w:val="21"/>
              </w:rPr>
            </w:pPr>
            <w:r>
              <w:rPr>
                <w:rFonts w:hint="eastAsia" w:ascii="仿宋" w:hAnsi="仿宋" w:eastAsia="仿宋"/>
                <w:szCs w:val="21"/>
              </w:rPr>
              <w:t>病虫害防治</w:t>
            </w:r>
          </w:p>
        </w:tc>
        <w:tc>
          <w:tcPr>
            <w:tcW w:w="4654" w:type="dxa"/>
          </w:tcPr>
          <w:p>
            <w:pPr>
              <w:rPr>
                <w:rFonts w:ascii="仿宋" w:hAnsi="仿宋" w:eastAsia="仿宋"/>
                <w:sz w:val="18"/>
                <w:szCs w:val="18"/>
              </w:rPr>
            </w:pPr>
            <w:r>
              <w:rPr>
                <w:rFonts w:hint="eastAsia" w:ascii="仿宋" w:hAnsi="仿宋" w:eastAsia="仿宋"/>
                <w:sz w:val="18"/>
                <w:szCs w:val="18"/>
              </w:rPr>
              <w:t>无枯枝，死叉，有虫害枝条2%以下。目视抽检6处，每发现一处不合格扣0.5分。</w:t>
            </w:r>
          </w:p>
        </w:tc>
        <w:tc>
          <w:tcPr>
            <w:tcW w:w="914" w:type="dxa"/>
          </w:tcPr>
          <w:p>
            <w:pPr>
              <w:jc w:val="center"/>
              <w:rPr>
                <w:rFonts w:ascii="仿宋" w:hAnsi="仿宋" w:eastAsia="仿宋"/>
                <w:sz w:val="18"/>
                <w:szCs w:val="18"/>
              </w:rPr>
            </w:pPr>
            <w:r>
              <w:rPr>
                <w:rFonts w:hint="eastAsia" w:ascii="仿宋" w:hAnsi="仿宋" w:eastAsia="仿宋"/>
                <w:sz w:val="18"/>
                <w:szCs w:val="18"/>
              </w:rPr>
              <w:t>10</w:t>
            </w:r>
          </w:p>
        </w:tc>
        <w:tc>
          <w:tcPr>
            <w:tcW w:w="914" w:type="dxa"/>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62" w:type="dxa"/>
            <w:vMerge w:val="continue"/>
          </w:tcPr>
          <w:p>
            <w:pPr>
              <w:jc w:val="center"/>
              <w:rPr>
                <w:rFonts w:ascii="仿宋" w:hAnsi="仿宋" w:eastAsia="仿宋"/>
                <w:sz w:val="18"/>
                <w:szCs w:val="18"/>
              </w:rPr>
            </w:pPr>
          </w:p>
        </w:tc>
        <w:tc>
          <w:tcPr>
            <w:tcW w:w="1256" w:type="dxa"/>
          </w:tcPr>
          <w:p>
            <w:pPr>
              <w:rPr>
                <w:rFonts w:ascii="仿宋" w:hAnsi="仿宋" w:eastAsia="仿宋"/>
                <w:szCs w:val="21"/>
              </w:rPr>
            </w:pPr>
            <w:r>
              <w:rPr>
                <w:rFonts w:hint="eastAsia" w:ascii="仿宋" w:hAnsi="仿宋" w:eastAsia="仿宋"/>
                <w:szCs w:val="21"/>
              </w:rPr>
              <w:t>补种</w:t>
            </w:r>
          </w:p>
        </w:tc>
        <w:tc>
          <w:tcPr>
            <w:tcW w:w="4654" w:type="dxa"/>
          </w:tcPr>
          <w:p>
            <w:pPr>
              <w:rPr>
                <w:rFonts w:ascii="仿宋" w:hAnsi="仿宋" w:eastAsia="仿宋"/>
                <w:sz w:val="18"/>
                <w:szCs w:val="18"/>
              </w:rPr>
            </w:pPr>
            <w:r>
              <w:rPr>
                <w:rFonts w:hint="eastAsia" w:ascii="仿宋" w:hAnsi="仿宋" w:eastAsia="仿宋"/>
                <w:sz w:val="18"/>
                <w:szCs w:val="18"/>
              </w:rPr>
              <w:t>无明显黄土裸露，最大裸露块在0.4平方米以下。目视抽检每发现一处不合格扣0.5分。</w:t>
            </w:r>
          </w:p>
        </w:tc>
        <w:tc>
          <w:tcPr>
            <w:tcW w:w="914" w:type="dxa"/>
          </w:tcPr>
          <w:p>
            <w:pPr>
              <w:jc w:val="center"/>
              <w:rPr>
                <w:rFonts w:ascii="仿宋" w:hAnsi="仿宋" w:eastAsia="仿宋"/>
                <w:sz w:val="18"/>
                <w:szCs w:val="18"/>
              </w:rPr>
            </w:pPr>
            <w:r>
              <w:rPr>
                <w:rFonts w:hint="eastAsia" w:ascii="仿宋" w:hAnsi="仿宋" w:eastAsia="仿宋"/>
                <w:sz w:val="18"/>
                <w:szCs w:val="18"/>
              </w:rPr>
              <w:t>10</w:t>
            </w:r>
          </w:p>
        </w:tc>
        <w:tc>
          <w:tcPr>
            <w:tcW w:w="914" w:type="dxa"/>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jc w:val="center"/>
              <w:rPr>
                <w:rFonts w:ascii="仿宋" w:hAnsi="仿宋" w:eastAsia="仿宋"/>
                <w:sz w:val="18"/>
                <w:szCs w:val="18"/>
              </w:rPr>
            </w:pPr>
          </w:p>
        </w:tc>
        <w:tc>
          <w:tcPr>
            <w:tcW w:w="1256" w:type="dxa"/>
          </w:tcPr>
          <w:p>
            <w:pPr>
              <w:rPr>
                <w:rFonts w:ascii="仿宋" w:hAnsi="仿宋" w:eastAsia="仿宋"/>
                <w:szCs w:val="21"/>
              </w:rPr>
            </w:pPr>
            <w:r>
              <w:rPr>
                <w:rFonts w:hint="eastAsia" w:ascii="仿宋" w:hAnsi="仿宋" w:eastAsia="仿宋"/>
                <w:szCs w:val="21"/>
              </w:rPr>
              <w:t>除杂草</w:t>
            </w:r>
          </w:p>
        </w:tc>
        <w:tc>
          <w:tcPr>
            <w:tcW w:w="4654" w:type="dxa"/>
          </w:tcPr>
          <w:p>
            <w:pPr>
              <w:rPr>
                <w:rFonts w:ascii="仿宋" w:hAnsi="仿宋" w:eastAsia="仿宋"/>
                <w:sz w:val="18"/>
                <w:szCs w:val="18"/>
              </w:rPr>
            </w:pPr>
            <w:r>
              <w:rPr>
                <w:rFonts w:hint="eastAsia" w:ascii="仿宋" w:hAnsi="仿宋" w:eastAsia="仿宋"/>
                <w:sz w:val="18"/>
                <w:szCs w:val="18"/>
              </w:rPr>
              <w:t>无明显杂草，草坪纯度90%以上。目视抽检6处，每发现一处不合格扣0.5分。</w:t>
            </w:r>
          </w:p>
        </w:tc>
        <w:tc>
          <w:tcPr>
            <w:tcW w:w="914" w:type="dxa"/>
          </w:tcPr>
          <w:p>
            <w:pPr>
              <w:jc w:val="center"/>
              <w:rPr>
                <w:rFonts w:ascii="仿宋" w:hAnsi="仿宋" w:eastAsia="仿宋"/>
                <w:sz w:val="18"/>
                <w:szCs w:val="18"/>
              </w:rPr>
            </w:pPr>
            <w:r>
              <w:rPr>
                <w:rFonts w:hint="eastAsia" w:ascii="仿宋" w:hAnsi="仿宋" w:eastAsia="仿宋"/>
                <w:sz w:val="18"/>
                <w:szCs w:val="18"/>
              </w:rPr>
              <w:t>10</w:t>
            </w:r>
          </w:p>
        </w:tc>
        <w:tc>
          <w:tcPr>
            <w:tcW w:w="914" w:type="dxa"/>
          </w:tcPr>
          <w:p>
            <w:pP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jc w:val="center"/>
              <w:rPr>
                <w:rFonts w:ascii="仿宋" w:hAnsi="仿宋" w:eastAsia="仿宋"/>
                <w:sz w:val="18"/>
                <w:szCs w:val="18"/>
              </w:rPr>
            </w:pPr>
          </w:p>
        </w:tc>
        <w:tc>
          <w:tcPr>
            <w:tcW w:w="1256" w:type="dxa"/>
          </w:tcPr>
          <w:p>
            <w:pPr>
              <w:rPr>
                <w:rFonts w:ascii="仿宋" w:hAnsi="仿宋" w:eastAsia="仿宋"/>
                <w:szCs w:val="21"/>
              </w:rPr>
            </w:pPr>
            <w:r>
              <w:rPr>
                <w:rFonts w:hint="eastAsia" w:ascii="仿宋" w:hAnsi="仿宋" w:eastAsia="仿宋"/>
                <w:szCs w:val="21"/>
              </w:rPr>
              <w:t>绿化保洁</w:t>
            </w:r>
          </w:p>
        </w:tc>
        <w:tc>
          <w:tcPr>
            <w:tcW w:w="4654" w:type="dxa"/>
          </w:tcPr>
          <w:p>
            <w:pPr>
              <w:rPr>
                <w:rFonts w:ascii="仿宋" w:hAnsi="仿宋" w:eastAsia="仿宋"/>
                <w:sz w:val="18"/>
                <w:szCs w:val="18"/>
              </w:rPr>
            </w:pPr>
            <w:r>
              <w:rPr>
                <w:rFonts w:hint="eastAsia" w:ascii="仿宋" w:hAnsi="仿宋" w:eastAsia="仿宋"/>
                <w:sz w:val="18"/>
                <w:szCs w:val="18"/>
              </w:rPr>
              <w:t>残花落叶及时消除，绿地无大量落叶杂物，绿化垃圾及时清理。目视抽检每发现一处不合格扣0.5分。</w:t>
            </w:r>
          </w:p>
        </w:tc>
        <w:tc>
          <w:tcPr>
            <w:tcW w:w="914" w:type="dxa"/>
          </w:tcPr>
          <w:p>
            <w:pPr>
              <w:jc w:val="center"/>
              <w:rPr>
                <w:rFonts w:ascii="仿宋" w:hAnsi="仿宋" w:eastAsia="仿宋"/>
                <w:sz w:val="18"/>
                <w:szCs w:val="18"/>
              </w:rPr>
            </w:pPr>
            <w:r>
              <w:rPr>
                <w:rFonts w:hint="eastAsia" w:ascii="仿宋" w:hAnsi="仿宋" w:eastAsia="仿宋"/>
                <w:sz w:val="18"/>
                <w:szCs w:val="18"/>
              </w:rPr>
              <w:t>10</w:t>
            </w:r>
          </w:p>
        </w:tc>
        <w:tc>
          <w:tcPr>
            <w:tcW w:w="914" w:type="dxa"/>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ind w:firstLine="720" w:firstLineChars="400"/>
              <w:rPr>
                <w:rFonts w:ascii="仿宋" w:hAnsi="仿宋" w:eastAsia="仿宋"/>
                <w:sz w:val="18"/>
                <w:szCs w:val="18"/>
              </w:rPr>
            </w:pPr>
          </w:p>
        </w:tc>
        <w:tc>
          <w:tcPr>
            <w:tcW w:w="1256" w:type="dxa"/>
          </w:tcPr>
          <w:p>
            <w:pPr>
              <w:rPr>
                <w:rFonts w:ascii="仿宋" w:hAnsi="仿宋" w:eastAsia="仿宋"/>
                <w:sz w:val="18"/>
                <w:szCs w:val="18"/>
              </w:rPr>
            </w:pPr>
          </w:p>
          <w:p>
            <w:pPr>
              <w:ind w:firstLine="241" w:firstLineChars="100"/>
              <w:rPr>
                <w:rFonts w:ascii="仿宋" w:hAnsi="仿宋" w:eastAsia="仿宋"/>
                <w:sz w:val="18"/>
                <w:szCs w:val="18"/>
              </w:rPr>
            </w:pPr>
            <w:r>
              <w:rPr>
                <w:rFonts w:hint="eastAsia" w:ascii="仿宋" w:hAnsi="仿宋" w:eastAsia="仿宋"/>
                <w:b/>
                <w:bCs/>
                <w:sz w:val="24"/>
                <w:szCs w:val="24"/>
              </w:rPr>
              <w:t>小计</w:t>
            </w:r>
          </w:p>
        </w:tc>
        <w:tc>
          <w:tcPr>
            <w:tcW w:w="4654" w:type="dxa"/>
          </w:tcPr>
          <w:p>
            <w:pPr>
              <w:rPr>
                <w:rFonts w:ascii="仿宋" w:hAnsi="仿宋" w:eastAsia="仿宋"/>
              </w:rPr>
            </w:pPr>
          </w:p>
        </w:tc>
        <w:tc>
          <w:tcPr>
            <w:tcW w:w="914" w:type="dxa"/>
          </w:tcPr>
          <w:p>
            <w:pPr>
              <w:rPr>
                <w:rFonts w:ascii="仿宋" w:hAnsi="仿宋" w:eastAsia="仿宋"/>
                <w:sz w:val="18"/>
                <w:szCs w:val="18"/>
              </w:rPr>
            </w:pPr>
          </w:p>
          <w:p>
            <w:pPr>
              <w:ind w:firstLine="241" w:firstLineChars="100"/>
              <w:rPr>
                <w:rFonts w:ascii="仿宋" w:hAnsi="仿宋" w:eastAsia="仿宋"/>
              </w:rPr>
            </w:pPr>
            <w:r>
              <w:rPr>
                <w:rFonts w:hint="eastAsia" w:ascii="仿宋" w:hAnsi="仿宋" w:eastAsia="仿宋"/>
                <w:b/>
                <w:bCs/>
                <w:sz w:val="24"/>
                <w:szCs w:val="24"/>
              </w:rPr>
              <w:t>60</w:t>
            </w:r>
          </w:p>
        </w:tc>
        <w:tc>
          <w:tcPr>
            <w:tcW w:w="914" w:type="dxa"/>
          </w:tcPr>
          <w:p>
            <w:pPr>
              <w:jc w:val="center"/>
              <w:rPr>
                <w:rFonts w:ascii="仿宋" w:hAnsi="仿宋" w:eastAsia="仿宋"/>
                <w:sz w:val="18"/>
                <w:szCs w:val="18"/>
              </w:rPr>
            </w:pPr>
          </w:p>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restart"/>
          </w:tcPr>
          <w:p>
            <w:pPr>
              <w:ind w:firstLine="720" w:firstLineChars="400"/>
              <w:rPr>
                <w:rFonts w:ascii="仿宋" w:hAnsi="仿宋" w:eastAsia="仿宋"/>
                <w:sz w:val="18"/>
                <w:szCs w:val="18"/>
              </w:rPr>
            </w:pPr>
          </w:p>
          <w:p>
            <w:pPr>
              <w:rPr>
                <w:rFonts w:ascii="仿宋" w:hAnsi="仿宋" w:eastAsia="仿宋"/>
              </w:rPr>
            </w:pPr>
          </w:p>
          <w:p>
            <w:pPr>
              <w:rPr>
                <w:rFonts w:ascii="仿宋" w:hAnsi="仿宋" w:eastAsia="仿宋"/>
              </w:rPr>
            </w:pPr>
          </w:p>
          <w:p>
            <w:pPr>
              <w:jc w:val="center"/>
              <w:rPr>
                <w:rFonts w:ascii="仿宋" w:hAnsi="仿宋" w:eastAsia="仿宋"/>
              </w:rPr>
            </w:pPr>
            <w:r>
              <w:rPr>
                <w:rFonts w:hint="eastAsia" w:ascii="仿宋" w:hAnsi="仿宋" w:eastAsia="仿宋"/>
              </w:rPr>
              <w:t>绿植租赁养护</w:t>
            </w:r>
          </w:p>
        </w:tc>
        <w:tc>
          <w:tcPr>
            <w:tcW w:w="1256"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生长势</w:t>
            </w:r>
          </w:p>
        </w:tc>
        <w:tc>
          <w:tcPr>
            <w:tcW w:w="4654"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长势良好、枝叶健壮、叶色鲜艳、无病枝枯枝。</w:t>
            </w:r>
            <w:r>
              <w:rPr>
                <w:rFonts w:hint="eastAsia" w:ascii="仿宋" w:hAnsi="仿宋" w:eastAsia="仿宋"/>
                <w:sz w:val="18"/>
                <w:szCs w:val="18"/>
              </w:rPr>
              <w:t>目视检查，每发现一处不合格扣1份</w:t>
            </w:r>
          </w:p>
        </w:tc>
        <w:tc>
          <w:tcPr>
            <w:tcW w:w="914" w:type="dxa"/>
          </w:tcPr>
          <w:p>
            <w:pPr>
              <w:ind w:firstLine="180" w:firstLineChars="100"/>
              <w:rPr>
                <w:rFonts w:ascii="仿宋" w:hAnsi="仿宋" w:eastAsia="仿宋"/>
                <w:sz w:val="18"/>
                <w:szCs w:val="18"/>
              </w:rPr>
            </w:pPr>
            <w:r>
              <w:rPr>
                <w:rFonts w:hint="eastAsia" w:ascii="仿宋" w:hAnsi="仿宋" w:eastAsia="仿宋"/>
                <w:sz w:val="18"/>
                <w:szCs w:val="18"/>
              </w:rPr>
              <w:t>5</w:t>
            </w:r>
          </w:p>
        </w:tc>
        <w:tc>
          <w:tcPr>
            <w:tcW w:w="914" w:type="dxa"/>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ind w:firstLine="720" w:firstLineChars="400"/>
              <w:rPr>
                <w:rFonts w:ascii="仿宋" w:hAnsi="仿宋" w:eastAsia="仿宋"/>
                <w:sz w:val="18"/>
                <w:szCs w:val="18"/>
              </w:rPr>
            </w:pPr>
          </w:p>
        </w:tc>
        <w:tc>
          <w:tcPr>
            <w:tcW w:w="1256"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修剪</w:t>
            </w:r>
          </w:p>
        </w:tc>
        <w:tc>
          <w:tcPr>
            <w:tcW w:w="4654"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造型美观、无枯枝残叶、植株整齐一致，与周围环境协调。</w:t>
            </w:r>
            <w:r>
              <w:rPr>
                <w:rFonts w:hint="eastAsia" w:ascii="仿宋" w:hAnsi="仿宋" w:eastAsia="仿宋"/>
                <w:sz w:val="18"/>
                <w:szCs w:val="18"/>
              </w:rPr>
              <w:t>目视检查，每发现一处不合格扣1份</w:t>
            </w:r>
          </w:p>
        </w:tc>
        <w:tc>
          <w:tcPr>
            <w:tcW w:w="914" w:type="dxa"/>
          </w:tcPr>
          <w:p>
            <w:pPr>
              <w:ind w:firstLine="180" w:firstLineChars="100"/>
              <w:rPr>
                <w:rFonts w:ascii="仿宋" w:hAnsi="仿宋" w:eastAsia="仿宋"/>
                <w:sz w:val="18"/>
                <w:szCs w:val="18"/>
              </w:rPr>
            </w:pPr>
            <w:r>
              <w:rPr>
                <w:rFonts w:hint="eastAsia" w:ascii="仿宋" w:hAnsi="仿宋" w:eastAsia="仿宋"/>
                <w:sz w:val="18"/>
                <w:szCs w:val="18"/>
              </w:rPr>
              <w:t>5</w:t>
            </w:r>
          </w:p>
        </w:tc>
        <w:tc>
          <w:tcPr>
            <w:tcW w:w="914" w:type="dxa"/>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ind w:firstLine="720" w:firstLineChars="400"/>
              <w:rPr>
                <w:rFonts w:ascii="仿宋" w:hAnsi="仿宋" w:eastAsia="仿宋"/>
                <w:sz w:val="18"/>
                <w:szCs w:val="18"/>
              </w:rPr>
            </w:pPr>
          </w:p>
        </w:tc>
        <w:tc>
          <w:tcPr>
            <w:tcW w:w="1256"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灌溉施肥</w:t>
            </w:r>
          </w:p>
        </w:tc>
        <w:tc>
          <w:tcPr>
            <w:tcW w:w="4654"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根据植株生长要求合理灌溉和施肥，肥料不裸露、水不可溢出底盘。</w:t>
            </w:r>
            <w:r>
              <w:rPr>
                <w:rFonts w:hint="eastAsia" w:ascii="仿宋" w:hAnsi="仿宋" w:eastAsia="仿宋"/>
                <w:sz w:val="18"/>
                <w:szCs w:val="18"/>
              </w:rPr>
              <w:t>目视检查，每发现一处不合格扣1份</w:t>
            </w:r>
          </w:p>
        </w:tc>
        <w:tc>
          <w:tcPr>
            <w:tcW w:w="914" w:type="dxa"/>
          </w:tcPr>
          <w:p>
            <w:pPr>
              <w:ind w:firstLine="180" w:firstLineChars="100"/>
              <w:rPr>
                <w:rFonts w:ascii="仿宋" w:hAnsi="仿宋" w:eastAsia="仿宋"/>
                <w:sz w:val="18"/>
                <w:szCs w:val="18"/>
              </w:rPr>
            </w:pPr>
          </w:p>
          <w:p>
            <w:pPr>
              <w:ind w:firstLine="180" w:firstLineChars="100"/>
              <w:rPr>
                <w:rFonts w:ascii="仿宋" w:hAnsi="仿宋" w:eastAsia="仿宋"/>
                <w:sz w:val="18"/>
                <w:szCs w:val="18"/>
              </w:rPr>
            </w:pPr>
            <w:r>
              <w:rPr>
                <w:rFonts w:hint="eastAsia" w:ascii="仿宋" w:hAnsi="仿宋" w:eastAsia="仿宋"/>
                <w:sz w:val="18"/>
                <w:szCs w:val="18"/>
              </w:rPr>
              <w:t>5</w:t>
            </w:r>
          </w:p>
        </w:tc>
        <w:tc>
          <w:tcPr>
            <w:tcW w:w="914" w:type="dxa"/>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ind w:firstLine="720" w:firstLineChars="400"/>
              <w:rPr>
                <w:rFonts w:ascii="仿宋" w:hAnsi="仿宋" w:eastAsia="仿宋"/>
                <w:sz w:val="18"/>
                <w:szCs w:val="18"/>
              </w:rPr>
            </w:pPr>
          </w:p>
        </w:tc>
        <w:tc>
          <w:tcPr>
            <w:tcW w:w="1256"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补植改植</w:t>
            </w:r>
          </w:p>
        </w:tc>
        <w:tc>
          <w:tcPr>
            <w:tcW w:w="4654"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发现有大量枯枝、黄叶或与周围环境不协调的绿植应及时清理，并在三天内进行改植或补植，保证成活率，改植品种需经我方工作人员确认。</w:t>
            </w:r>
            <w:r>
              <w:rPr>
                <w:rFonts w:hint="eastAsia" w:ascii="仿宋" w:hAnsi="仿宋" w:eastAsia="仿宋"/>
                <w:sz w:val="18"/>
                <w:szCs w:val="18"/>
              </w:rPr>
              <w:t>目视检查，每发现一处不合格扣1份</w:t>
            </w:r>
          </w:p>
        </w:tc>
        <w:tc>
          <w:tcPr>
            <w:tcW w:w="914" w:type="dxa"/>
          </w:tcPr>
          <w:p>
            <w:pPr>
              <w:ind w:firstLine="180" w:firstLineChars="100"/>
              <w:rPr>
                <w:rFonts w:ascii="仿宋" w:hAnsi="仿宋" w:eastAsia="仿宋"/>
                <w:sz w:val="18"/>
                <w:szCs w:val="18"/>
              </w:rPr>
            </w:pPr>
          </w:p>
          <w:p>
            <w:pPr>
              <w:ind w:firstLine="180" w:firstLineChars="100"/>
              <w:rPr>
                <w:rFonts w:ascii="仿宋" w:hAnsi="仿宋" w:eastAsia="仿宋"/>
                <w:sz w:val="18"/>
                <w:szCs w:val="18"/>
              </w:rPr>
            </w:pPr>
            <w:r>
              <w:rPr>
                <w:rFonts w:hint="eastAsia" w:ascii="仿宋" w:hAnsi="仿宋" w:eastAsia="仿宋"/>
                <w:sz w:val="18"/>
                <w:szCs w:val="18"/>
              </w:rPr>
              <w:t>5</w:t>
            </w:r>
          </w:p>
        </w:tc>
        <w:tc>
          <w:tcPr>
            <w:tcW w:w="914" w:type="dxa"/>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ind w:firstLine="720" w:firstLineChars="400"/>
              <w:rPr>
                <w:rFonts w:ascii="仿宋" w:hAnsi="仿宋" w:eastAsia="仿宋"/>
                <w:sz w:val="18"/>
                <w:szCs w:val="18"/>
              </w:rPr>
            </w:pPr>
          </w:p>
        </w:tc>
        <w:tc>
          <w:tcPr>
            <w:tcW w:w="1256"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病虫防治</w:t>
            </w:r>
          </w:p>
        </w:tc>
        <w:tc>
          <w:tcPr>
            <w:tcW w:w="4654"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及时做好病虫害防治、精心养护、增强绿植抗病虫能力、及时检查、早发现早处理。</w:t>
            </w:r>
            <w:r>
              <w:rPr>
                <w:rFonts w:hint="eastAsia" w:ascii="仿宋" w:hAnsi="仿宋" w:eastAsia="仿宋"/>
                <w:sz w:val="18"/>
                <w:szCs w:val="18"/>
              </w:rPr>
              <w:t>目视检查，每发现一处不合格扣1份</w:t>
            </w:r>
          </w:p>
        </w:tc>
        <w:tc>
          <w:tcPr>
            <w:tcW w:w="914" w:type="dxa"/>
          </w:tcPr>
          <w:p>
            <w:pPr>
              <w:ind w:firstLine="180" w:firstLineChars="100"/>
              <w:rPr>
                <w:rFonts w:ascii="仿宋" w:hAnsi="仿宋" w:eastAsia="仿宋"/>
                <w:sz w:val="18"/>
                <w:szCs w:val="18"/>
              </w:rPr>
            </w:pPr>
            <w:r>
              <w:rPr>
                <w:rFonts w:hint="eastAsia" w:ascii="仿宋" w:hAnsi="仿宋" w:eastAsia="仿宋"/>
                <w:sz w:val="18"/>
                <w:szCs w:val="18"/>
              </w:rPr>
              <w:t>10</w:t>
            </w:r>
          </w:p>
        </w:tc>
        <w:tc>
          <w:tcPr>
            <w:tcW w:w="914" w:type="dxa"/>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ind w:firstLine="720" w:firstLineChars="400"/>
              <w:rPr>
                <w:rFonts w:ascii="仿宋" w:hAnsi="仿宋" w:eastAsia="仿宋"/>
                <w:sz w:val="18"/>
                <w:szCs w:val="18"/>
              </w:rPr>
            </w:pPr>
          </w:p>
        </w:tc>
        <w:tc>
          <w:tcPr>
            <w:tcW w:w="1256"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卫生清理</w:t>
            </w:r>
          </w:p>
        </w:tc>
        <w:tc>
          <w:tcPr>
            <w:tcW w:w="4654" w:type="dxa"/>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绿植叶面无灰尘、花盆内无垃圾、无杂物、花盆干净无污渍、底盘干净无污水，花盆无破损。</w:t>
            </w:r>
            <w:r>
              <w:rPr>
                <w:rFonts w:hint="eastAsia" w:ascii="仿宋" w:hAnsi="仿宋" w:eastAsia="仿宋"/>
                <w:sz w:val="18"/>
                <w:szCs w:val="18"/>
              </w:rPr>
              <w:t>目视检查，每发现一处不合格扣1份</w:t>
            </w:r>
          </w:p>
        </w:tc>
        <w:tc>
          <w:tcPr>
            <w:tcW w:w="914" w:type="dxa"/>
          </w:tcPr>
          <w:p>
            <w:pPr>
              <w:ind w:firstLine="180" w:firstLineChars="100"/>
              <w:rPr>
                <w:rFonts w:ascii="仿宋" w:hAnsi="仿宋" w:eastAsia="仿宋"/>
                <w:sz w:val="18"/>
                <w:szCs w:val="18"/>
              </w:rPr>
            </w:pPr>
          </w:p>
          <w:p>
            <w:pPr>
              <w:ind w:firstLine="180" w:firstLineChars="100"/>
              <w:rPr>
                <w:rFonts w:ascii="仿宋" w:hAnsi="仿宋" w:eastAsia="仿宋"/>
                <w:sz w:val="18"/>
                <w:szCs w:val="18"/>
              </w:rPr>
            </w:pPr>
            <w:r>
              <w:rPr>
                <w:rFonts w:hint="eastAsia" w:ascii="仿宋" w:hAnsi="仿宋" w:eastAsia="仿宋"/>
                <w:sz w:val="18"/>
                <w:szCs w:val="18"/>
              </w:rPr>
              <w:t>10</w:t>
            </w:r>
          </w:p>
        </w:tc>
        <w:tc>
          <w:tcPr>
            <w:tcW w:w="914" w:type="dxa"/>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ind w:firstLine="720" w:firstLineChars="400"/>
              <w:rPr>
                <w:rFonts w:ascii="仿宋" w:hAnsi="仿宋" w:eastAsia="仿宋"/>
                <w:sz w:val="18"/>
                <w:szCs w:val="18"/>
              </w:rPr>
            </w:pPr>
          </w:p>
        </w:tc>
        <w:tc>
          <w:tcPr>
            <w:tcW w:w="1256" w:type="dxa"/>
          </w:tcPr>
          <w:p>
            <w:pPr>
              <w:ind w:firstLine="241" w:firstLineChars="1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小计</w:t>
            </w:r>
          </w:p>
        </w:tc>
        <w:tc>
          <w:tcPr>
            <w:tcW w:w="4654" w:type="dxa"/>
          </w:tcPr>
          <w:p>
            <w:pPr>
              <w:rPr>
                <w:rFonts w:ascii="仿宋" w:hAnsi="仿宋" w:eastAsia="仿宋"/>
                <w:sz w:val="18"/>
                <w:szCs w:val="18"/>
              </w:rPr>
            </w:pPr>
          </w:p>
        </w:tc>
        <w:tc>
          <w:tcPr>
            <w:tcW w:w="914" w:type="dxa"/>
          </w:tcPr>
          <w:p>
            <w:pPr>
              <w:ind w:firstLine="241" w:firstLineChars="100"/>
              <w:rPr>
                <w:rFonts w:ascii="仿宋" w:hAnsi="仿宋" w:eastAsia="仿宋"/>
                <w:b/>
                <w:bCs/>
                <w:sz w:val="24"/>
                <w:szCs w:val="24"/>
              </w:rPr>
            </w:pPr>
            <w:r>
              <w:rPr>
                <w:rFonts w:hint="eastAsia" w:ascii="仿宋" w:hAnsi="仿宋" w:eastAsia="仿宋"/>
                <w:b/>
                <w:bCs/>
                <w:sz w:val="24"/>
                <w:szCs w:val="24"/>
              </w:rPr>
              <w:t>40</w:t>
            </w:r>
          </w:p>
        </w:tc>
        <w:tc>
          <w:tcPr>
            <w:tcW w:w="914" w:type="dxa"/>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2" w:type="dxa"/>
            <w:vMerge w:val="continue"/>
          </w:tcPr>
          <w:p>
            <w:pPr>
              <w:ind w:firstLine="720" w:firstLineChars="400"/>
              <w:rPr>
                <w:rFonts w:ascii="仿宋" w:hAnsi="仿宋" w:eastAsia="仿宋"/>
                <w:sz w:val="18"/>
                <w:szCs w:val="18"/>
              </w:rPr>
            </w:pPr>
          </w:p>
        </w:tc>
        <w:tc>
          <w:tcPr>
            <w:tcW w:w="1256" w:type="dxa"/>
          </w:tcPr>
          <w:p>
            <w:pPr>
              <w:ind w:firstLine="241" w:firstLineChars="100"/>
              <w:rPr>
                <w:rFonts w:ascii="仿宋" w:hAnsi="仿宋" w:eastAsia="仿宋"/>
                <w:b/>
                <w:bCs/>
                <w:sz w:val="24"/>
                <w:szCs w:val="24"/>
              </w:rPr>
            </w:pPr>
            <w:r>
              <w:rPr>
                <w:rFonts w:hint="eastAsia" w:ascii="仿宋" w:hAnsi="仿宋" w:eastAsia="仿宋" w:cs="仿宋"/>
                <w:b/>
                <w:bCs/>
                <w:color w:val="000000"/>
                <w:kern w:val="0"/>
                <w:sz w:val="24"/>
                <w:szCs w:val="24"/>
              </w:rPr>
              <w:t>合计</w:t>
            </w:r>
          </w:p>
        </w:tc>
        <w:tc>
          <w:tcPr>
            <w:tcW w:w="4654" w:type="dxa"/>
          </w:tcPr>
          <w:p>
            <w:pPr>
              <w:rPr>
                <w:rFonts w:ascii="仿宋" w:hAnsi="仿宋" w:eastAsia="仿宋"/>
                <w:b/>
                <w:bCs/>
                <w:sz w:val="24"/>
                <w:szCs w:val="24"/>
              </w:rPr>
            </w:pPr>
            <w:r>
              <w:rPr>
                <w:rFonts w:hint="eastAsia" w:ascii="仿宋" w:hAnsi="仿宋" w:eastAsia="仿宋"/>
                <w:sz w:val="18"/>
                <w:szCs w:val="18"/>
              </w:rPr>
              <w:t>90分以上为优秀（支付本季度服务费）；60-90分为合格（需整改，且整改达到要求后扣除本季度10%服务费后支付）；60分以下为不合格（减半支付服务费）</w:t>
            </w:r>
          </w:p>
        </w:tc>
        <w:tc>
          <w:tcPr>
            <w:tcW w:w="914" w:type="dxa"/>
          </w:tcPr>
          <w:p>
            <w:pPr>
              <w:ind w:firstLine="241" w:firstLineChars="100"/>
              <w:rPr>
                <w:rFonts w:ascii="仿宋" w:hAnsi="仿宋" w:eastAsia="仿宋"/>
                <w:b/>
                <w:bCs/>
                <w:sz w:val="24"/>
                <w:szCs w:val="24"/>
              </w:rPr>
            </w:pPr>
          </w:p>
        </w:tc>
        <w:tc>
          <w:tcPr>
            <w:tcW w:w="914" w:type="dxa"/>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00" w:type="dxa"/>
            <w:gridSpan w:val="5"/>
          </w:tcPr>
          <w:p>
            <w:pPr>
              <w:rPr>
                <w:rFonts w:ascii="仿宋" w:hAnsi="仿宋" w:eastAsia="仿宋"/>
                <w:sz w:val="18"/>
                <w:szCs w:val="18"/>
              </w:rPr>
            </w:pPr>
            <w:r>
              <w:rPr>
                <w:rFonts w:hint="eastAsia" w:ascii="仿宋" w:hAnsi="仿宋" w:eastAsia="仿宋" w:cs="宋体"/>
                <w:szCs w:val="21"/>
              </w:rPr>
              <w:t>经办人签字：                            负责人签字：</w:t>
            </w:r>
          </w:p>
        </w:tc>
      </w:tr>
    </w:tbl>
    <w:p>
      <w:pPr>
        <w:spacing w:line="560" w:lineRule="exact"/>
        <w:rPr>
          <w:rFonts w:ascii="仿宋" w:hAnsi="仿宋" w:eastAsia="仿宋"/>
          <w:b/>
          <w:sz w:val="32"/>
          <w:szCs w:val="32"/>
        </w:rPr>
      </w:pPr>
    </w:p>
    <w:p>
      <w:pPr>
        <w:spacing w:line="560" w:lineRule="exact"/>
        <w:rPr>
          <w:rFonts w:ascii="仿宋" w:hAnsi="仿宋" w:eastAsia="仿宋"/>
          <w:b/>
          <w:sz w:val="32"/>
          <w:szCs w:val="32"/>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rPr>
          <w:rFonts w:ascii="仿宋" w:hAnsi="仿宋" w:eastAsia="仿宋" w:cs="仿宋"/>
          <w:sz w:val="28"/>
          <w:szCs w:val="28"/>
        </w:rPr>
      </w:pPr>
    </w:p>
    <w:p>
      <w:r>
        <w:br w:type="page"/>
      </w:r>
    </w:p>
    <w:p>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hint="eastAsia" w:ascii="黑体" w:hAnsi="黑体" w:eastAsia="黑体" w:cs="黑体"/>
          <w:b/>
          <w:kern w:val="0"/>
          <w:sz w:val="32"/>
          <w:szCs w:val="32"/>
          <w:lang w:val="en-US" w:eastAsia="zh-CN"/>
        </w:rPr>
      </w:pPr>
      <w:r>
        <w:rPr>
          <w:rFonts w:hint="eastAsia" w:ascii="黑体" w:hAnsi="黑体" w:eastAsia="黑体" w:cs="黑体"/>
          <w:b/>
          <w:kern w:val="0"/>
          <w:sz w:val="32"/>
          <w:szCs w:val="32"/>
        </w:rPr>
        <w:t>总部港园区</w:t>
      </w:r>
      <w:r>
        <w:rPr>
          <w:rFonts w:hint="eastAsia" w:ascii="黑体" w:hAnsi="黑体" w:eastAsia="黑体" w:cs="黑体"/>
          <w:b/>
          <w:kern w:val="0"/>
          <w:sz w:val="32"/>
          <w:szCs w:val="32"/>
          <w:lang w:val="en-US" w:eastAsia="zh-CN"/>
        </w:rPr>
        <w:t>室外</w:t>
      </w:r>
      <w:r>
        <w:rPr>
          <w:rFonts w:hint="eastAsia" w:ascii="黑体" w:hAnsi="黑体" w:eastAsia="黑体" w:cs="黑体"/>
          <w:b/>
          <w:kern w:val="0"/>
          <w:sz w:val="32"/>
          <w:szCs w:val="32"/>
        </w:rPr>
        <w:t>绿化</w:t>
      </w:r>
      <w:r>
        <w:rPr>
          <w:rFonts w:hint="eastAsia" w:ascii="黑体" w:hAnsi="黑体" w:eastAsia="黑体" w:cs="黑体"/>
          <w:b/>
          <w:kern w:val="0"/>
          <w:sz w:val="32"/>
          <w:szCs w:val="32"/>
          <w:lang w:val="en-US" w:eastAsia="zh-CN"/>
        </w:rPr>
        <w:t>养护报价单</w:t>
      </w:r>
    </w:p>
    <w:tbl>
      <w:tblPr>
        <w:tblStyle w:val="13"/>
        <w:tblW w:w="7937" w:type="dxa"/>
        <w:tblInd w:w="93" w:type="dxa"/>
        <w:tblLayout w:type="fixed"/>
        <w:tblCellMar>
          <w:top w:w="0" w:type="dxa"/>
          <w:left w:w="108" w:type="dxa"/>
          <w:bottom w:w="0" w:type="dxa"/>
          <w:right w:w="108" w:type="dxa"/>
        </w:tblCellMar>
      </w:tblPr>
      <w:tblGrid>
        <w:gridCol w:w="711"/>
        <w:gridCol w:w="1568"/>
        <w:gridCol w:w="1213"/>
        <w:gridCol w:w="1320"/>
        <w:gridCol w:w="701"/>
        <w:gridCol w:w="1238"/>
        <w:gridCol w:w="1186"/>
      </w:tblGrid>
      <w:tr>
        <w:tblPrEx>
          <w:tblCellMar>
            <w:top w:w="0" w:type="dxa"/>
            <w:left w:w="108" w:type="dxa"/>
            <w:bottom w:w="0" w:type="dxa"/>
            <w:right w:w="108" w:type="dxa"/>
          </w:tblCellMar>
        </w:tblPrEx>
        <w:trPr>
          <w:trHeight w:val="43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月份</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服务项目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数量（m</w:t>
            </w:r>
            <w:r>
              <w:rPr>
                <w:rFonts w:hint="eastAsia" w:ascii="宋体" w:hAnsi="宋体" w:cs="宋体"/>
                <w:color w:val="000000"/>
                <w:kern w:val="0"/>
                <w:szCs w:val="21"/>
                <w:vertAlign w:val="superscript"/>
              </w:rPr>
              <w:t>2</w:t>
            </w:r>
            <w:r>
              <w:rPr>
                <w:rFonts w:hint="eastAsia" w:ascii="宋体" w:hAnsi="宋体" w:cs="宋体"/>
                <w:color w:val="000000"/>
                <w:kern w:val="0"/>
                <w:szCs w:val="21"/>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单价（元/m</w:t>
            </w:r>
            <w:r>
              <w:rPr>
                <w:rFonts w:hint="eastAsia" w:ascii="宋体" w:hAnsi="宋体" w:cs="宋体"/>
                <w:color w:val="000000"/>
                <w:kern w:val="0"/>
                <w:szCs w:val="21"/>
                <w:vertAlign w:val="superscript"/>
              </w:rPr>
              <w:t>2</w:t>
            </w:r>
            <w:r>
              <w:rPr>
                <w:rFonts w:hint="eastAsia" w:ascii="宋体" w:hAnsi="宋体" w:cs="宋体"/>
                <w:color w:val="000000"/>
                <w:kern w:val="0"/>
                <w:szCs w:val="21"/>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次数</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金额（元）</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总额（元）</w:t>
            </w:r>
          </w:p>
        </w:tc>
      </w:tr>
      <w:tr>
        <w:tblPrEx>
          <w:tblCellMar>
            <w:top w:w="0" w:type="dxa"/>
            <w:left w:w="108" w:type="dxa"/>
            <w:bottom w:w="0" w:type="dxa"/>
            <w:right w:w="108" w:type="dxa"/>
          </w:tblCellMar>
        </w:tblPrEx>
        <w:trPr>
          <w:trHeight w:val="425"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r>
              <w:rPr>
                <w:rFonts w:hint="eastAsia" w:ascii="仿宋" w:hAnsi="仿宋" w:eastAsia="仿宋" w:cs="仿宋"/>
                <w:color w:val="000000"/>
                <w:kern w:val="0"/>
                <w:sz w:val="18"/>
                <w:szCs w:val="18"/>
                <w:lang w:val="en-US" w:eastAsia="zh-CN"/>
              </w:rPr>
              <w:t>2</w:t>
            </w:r>
            <w:r>
              <w:rPr>
                <w:rFonts w:hint="eastAsia" w:ascii="仿宋" w:hAnsi="仿宋" w:eastAsia="仿宋" w:cs="仿宋"/>
                <w:color w:val="000000"/>
                <w:kern w:val="0"/>
                <w:sz w:val="18"/>
                <w:szCs w:val="18"/>
              </w:rPr>
              <w:t>-3月份</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枯死草木</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7725.6</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18"/>
                <w:szCs w:val="18"/>
                <w:lang w:val="en-US" w:eastAsia="zh-CN"/>
              </w:rPr>
            </w:pP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val="en-US" w:eastAsia="zh-CN"/>
              </w:rPr>
              <w:t>1</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18"/>
                <w:szCs w:val="18"/>
                <w:lang w:val="en-US" w:eastAsia="zh-CN"/>
              </w:rPr>
            </w:pPr>
          </w:p>
        </w:tc>
      </w:tr>
      <w:tr>
        <w:tblPrEx>
          <w:tblCellMar>
            <w:top w:w="0" w:type="dxa"/>
            <w:left w:w="108" w:type="dxa"/>
            <w:bottom w:w="0" w:type="dxa"/>
            <w:right w:w="108" w:type="dxa"/>
          </w:tblCellMar>
        </w:tblPrEx>
        <w:trPr>
          <w:trHeight w:val="425"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残花落叶</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杂草蔓藤</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垃圾清理</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4月份</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灌木球修剪整形</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180（棵）</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18"/>
                <w:szCs w:val="18"/>
                <w:lang w:val="en-US" w:eastAsia="zh-CN"/>
              </w:rPr>
            </w:pPr>
          </w:p>
        </w:tc>
      </w:tr>
      <w:tr>
        <w:tblPrEx>
          <w:tblCellMar>
            <w:top w:w="0" w:type="dxa"/>
            <w:left w:w="108" w:type="dxa"/>
            <w:bottom w:w="0" w:type="dxa"/>
            <w:right w:w="108" w:type="dxa"/>
          </w:tblCellMar>
        </w:tblPrEx>
        <w:trPr>
          <w:trHeight w:val="425"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绿篱修剪整形</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2321.1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全园区草坪打草</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5404.5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乔木修剪整形</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175（棵）</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草坪施肥</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5404.5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5月份</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全园区草坪打草</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5404.5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18"/>
                <w:szCs w:val="18"/>
                <w:lang w:val="en-US" w:eastAsia="zh-CN"/>
              </w:rPr>
            </w:pPr>
          </w:p>
        </w:tc>
      </w:tr>
      <w:tr>
        <w:tblPrEx>
          <w:tblCellMar>
            <w:top w:w="0" w:type="dxa"/>
            <w:left w:w="108" w:type="dxa"/>
            <w:bottom w:w="0" w:type="dxa"/>
            <w:right w:w="108" w:type="dxa"/>
          </w:tblCellMar>
        </w:tblPrEx>
        <w:trPr>
          <w:trHeight w:val="452"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全园区喷洒杀虫剂</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7725.6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6月份</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全园区草坪打草</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5404.5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18"/>
                <w:szCs w:val="18"/>
                <w:lang w:val="en-US" w:eastAsia="zh-CN"/>
              </w:rPr>
            </w:pPr>
          </w:p>
        </w:tc>
      </w:tr>
      <w:tr>
        <w:tblPrEx>
          <w:tblCellMar>
            <w:top w:w="0" w:type="dxa"/>
            <w:left w:w="108" w:type="dxa"/>
            <w:bottom w:w="0" w:type="dxa"/>
            <w:right w:w="108" w:type="dxa"/>
          </w:tblCellMar>
        </w:tblPrEx>
        <w:trPr>
          <w:trHeight w:val="452"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全园区喷洒杀虫剂</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7725.6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7月份</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全园区草坪打草</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5404.5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18"/>
                <w:szCs w:val="18"/>
                <w:lang w:val="en-US" w:eastAsia="zh-CN"/>
              </w:rPr>
            </w:pPr>
          </w:p>
        </w:tc>
      </w:tr>
      <w:tr>
        <w:tblPrEx>
          <w:tblCellMar>
            <w:top w:w="0" w:type="dxa"/>
            <w:left w:w="108" w:type="dxa"/>
            <w:bottom w:w="0" w:type="dxa"/>
            <w:right w:w="108" w:type="dxa"/>
          </w:tblCellMar>
        </w:tblPrEx>
        <w:trPr>
          <w:trHeight w:val="452"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全园区喷洒杀虫剂</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7725.6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8月份</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全园区草坪打草</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5404.5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18"/>
                <w:szCs w:val="18"/>
                <w:lang w:val="en-US" w:eastAsia="zh-CN"/>
              </w:rPr>
            </w:pPr>
          </w:p>
        </w:tc>
      </w:tr>
      <w:tr>
        <w:tblPrEx>
          <w:tblCellMar>
            <w:top w:w="0" w:type="dxa"/>
            <w:left w:w="108" w:type="dxa"/>
            <w:bottom w:w="0" w:type="dxa"/>
            <w:right w:w="108" w:type="dxa"/>
          </w:tblCellMar>
        </w:tblPrEx>
        <w:trPr>
          <w:trHeight w:val="452"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全园区喷洒杀虫剂</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7725.6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9月份</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全园区草坪打草</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5404.5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18"/>
                <w:szCs w:val="18"/>
                <w:lang w:val="en-US" w:eastAsia="zh-CN"/>
              </w:rPr>
            </w:pPr>
          </w:p>
        </w:tc>
      </w:tr>
      <w:tr>
        <w:tblPrEx>
          <w:tblCellMar>
            <w:top w:w="0" w:type="dxa"/>
            <w:left w:w="108" w:type="dxa"/>
            <w:bottom w:w="0" w:type="dxa"/>
            <w:right w:w="108" w:type="dxa"/>
          </w:tblCellMar>
        </w:tblPrEx>
        <w:trPr>
          <w:trHeight w:val="425"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绿篱修剪整形</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2321.1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草坪施肥</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5404.5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425" w:hRule="atLeast"/>
        </w:trPr>
        <w:tc>
          <w:tcPr>
            <w:tcW w:w="71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r>
              <w:rPr>
                <w:rFonts w:hint="eastAsia" w:ascii="仿宋" w:hAnsi="仿宋" w:eastAsia="仿宋" w:cs="仿宋"/>
                <w:color w:val="000000"/>
                <w:kern w:val="0"/>
                <w:sz w:val="18"/>
                <w:szCs w:val="18"/>
                <w:lang w:val="en-US" w:eastAsia="zh-CN"/>
              </w:rPr>
              <w:t>-11</w:t>
            </w:r>
            <w:r>
              <w:rPr>
                <w:rFonts w:hint="eastAsia" w:ascii="仿宋" w:hAnsi="仿宋" w:eastAsia="仿宋" w:cs="仿宋"/>
                <w:color w:val="000000"/>
                <w:kern w:val="0"/>
                <w:sz w:val="18"/>
                <w:szCs w:val="18"/>
              </w:rPr>
              <w:t>月份</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全园区草坪打草</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5404.5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18"/>
                <w:szCs w:val="18"/>
                <w:lang w:val="en-US" w:eastAsia="zh-CN"/>
              </w:rPr>
            </w:pPr>
          </w:p>
        </w:tc>
      </w:tr>
      <w:tr>
        <w:tblPrEx>
          <w:tblCellMar>
            <w:top w:w="0" w:type="dxa"/>
            <w:left w:w="108" w:type="dxa"/>
            <w:bottom w:w="0" w:type="dxa"/>
            <w:right w:w="108" w:type="dxa"/>
          </w:tblCellMar>
        </w:tblPrEx>
        <w:trPr>
          <w:trHeight w:val="425" w:hRule="atLeast"/>
        </w:trPr>
        <w:tc>
          <w:tcPr>
            <w:tcW w:w="711"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灌木球修剪整形</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180（棵）</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5" w:hRule="atLeast"/>
        </w:trPr>
        <w:tc>
          <w:tcPr>
            <w:tcW w:w="711"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乔木修剪整形</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175（棵）</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仿宋" w:hAnsi="仿宋" w:eastAsia="仿宋" w:cs="仿宋"/>
                <w:color w:val="00000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sz w:val="18"/>
                <w:szCs w:val="18"/>
                <w:lang w:val="en-US" w:eastAsia="zh-CN"/>
              </w:rPr>
            </w:pPr>
          </w:p>
        </w:tc>
        <w:tc>
          <w:tcPr>
            <w:tcW w:w="1186"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5" w:hRule="atLeast"/>
        </w:trPr>
        <w:tc>
          <w:tcPr>
            <w:tcW w:w="71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草坪施肥</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5404.5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kern w:val="0"/>
                <w:sz w:val="18"/>
                <w:szCs w:val="18"/>
                <w:lang w:val="en-US" w:eastAsia="zh-CN"/>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kern w:val="0"/>
                <w:sz w:val="18"/>
                <w:szCs w:val="18"/>
                <w:lang w:val="en-US" w:eastAsia="zh-CN"/>
              </w:rPr>
            </w:pPr>
          </w:p>
        </w:tc>
        <w:tc>
          <w:tcPr>
            <w:tcW w:w="118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18"/>
                <w:szCs w:val="18"/>
                <w:lang w:val="en-US" w:eastAsia="zh-CN"/>
              </w:rPr>
            </w:pPr>
          </w:p>
        </w:tc>
      </w:tr>
      <w:tr>
        <w:tblPrEx>
          <w:tblCellMar>
            <w:top w:w="0" w:type="dxa"/>
            <w:left w:w="108" w:type="dxa"/>
            <w:bottom w:w="0" w:type="dxa"/>
            <w:right w:w="108" w:type="dxa"/>
          </w:tblCellMar>
        </w:tblPrEx>
        <w:trPr>
          <w:trHeight w:val="438" w:hRule="atLeast"/>
        </w:trPr>
        <w:tc>
          <w:tcPr>
            <w:tcW w:w="675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合计</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b/>
                <w:bCs/>
                <w:color w:val="000000"/>
                <w:szCs w:val="21"/>
                <w:lang w:val="en-US" w:eastAsia="zh-CN"/>
              </w:rPr>
            </w:pPr>
          </w:p>
        </w:tc>
      </w:tr>
    </w:tbl>
    <w:p>
      <w:pPr>
        <w:spacing w:line="540" w:lineRule="exact"/>
        <w:rPr>
          <w:rFonts w:hint="eastAsia" w:ascii="黑体" w:hAnsi="黑体" w:eastAsia="黑体" w:cs="黑体"/>
          <w:b/>
          <w:color w:val="333333"/>
          <w:kern w:val="0"/>
          <w:sz w:val="32"/>
          <w:szCs w:val="32"/>
          <w:lang w:val="en-US" w:eastAsia="zh-CN"/>
        </w:rPr>
      </w:pPr>
    </w:p>
    <w:p>
      <w:pPr>
        <w:spacing w:line="560" w:lineRule="exact"/>
        <w:ind w:firstLine="0" w:firstLineChars="0"/>
        <w:jc w:val="center"/>
        <w:rPr>
          <w:rFonts w:hint="eastAsia" w:ascii="仿宋" w:hAnsi="仿宋" w:eastAsiaTheme="minorEastAsia"/>
          <w:b/>
          <w:sz w:val="32"/>
          <w:szCs w:val="32"/>
          <w:lang w:val="en-US" w:eastAsia="zh-CN"/>
        </w:rPr>
      </w:pPr>
      <w:r>
        <w:rPr>
          <w:rFonts w:hint="eastAsia" w:ascii="黑体" w:hAnsi="黑体" w:eastAsia="黑体" w:cs="黑体"/>
          <w:b/>
          <w:kern w:val="0"/>
          <w:sz w:val="32"/>
          <w:szCs w:val="32"/>
        </w:rPr>
        <w:t>总部港室内绿植租赁</w:t>
      </w:r>
      <w:r>
        <w:rPr>
          <w:rFonts w:hint="eastAsia" w:ascii="黑体" w:hAnsi="黑体" w:eastAsia="黑体" w:cs="黑体"/>
          <w:b/>
          <w:kern w:val="0"/>
          <w:sz w:val="32"/>
          <w:szCs w:val="32"/>
          <w:lang w:val="en-US" w:eastAsia="zh-CN"/>
        </w:rPr>
        <w:t>报价单</w:t>
      </w:r>
    </w:p>
    <w:tbl>
      <w:tblPr>
        <w:tblStyle w:val="13"/>
        <w:tblpPr w:leftFromText="180" w:rightFromText="180" w:vertAnchor="text" w:horzAnchor="margin" w:tblpXSpec="right" w:tblpY="144"/>
        <w:tblOverlap w:val="never"/>
        <w:tblW w:w="7905" w:type="dxa"/>
        <w:tblInd w:w="0" w:type="dxa"/>
        <w:tblLayout w:type="fixed"/>
        <w:tblCellMar>
          <w:top w:w="0" w:type="dxa"/>
          <w:left w:w="108" w:type="dxa"/>
          <w:bottom w:w="0" w:type="dxa"/>
          <w:right w:w="108" w:type="dxa"/>
        </w:tblCellMar>
      </w:tblPr>
      <w:tblGrid>
        <w:gridCol w:w="1296"/>
        <w:gridCol w:w="1302"/>
        <w:gridCol w:w="1245"/>
        <w:gridCol w:w="1794"/>
        <w:gridCol w:w="2268"/>
      </w:tblGrid>
      <w:tr>
        <w:tblPrEx>
          <w:tblCellMar>
            <w:top w:w="0" w:type="dxa"/>
            <w:left w:w="108" w:type="dxa"/>
            <w:bottom w:w="0" w:type="dxa"/>
            <w:right w:w="108" w:type="dxa"/>
          </w:tblCellMar>
        </w:tblPrEx>
        <w:trPr>
          <w:trHeight w:val="416"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摆放地点</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绿植名称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数量</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单价（元/盆/天）</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总金额（元）</w:t>
            </w:r>
          </w:p>
        </w:tc>
      </w:tr>
      <w:tr>
        <w:tblPrEx>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会议室</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鹤望兰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2棵</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大厅</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幸福树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2盆</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会客室</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澳洲盆景树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r>
              <w:rPr>
                <w:rFonts w:hint="eastAsia" w:ascii="仿宋" w:hAnsi="仿宋" w:eastAsia="仿宋" w:cs="仿宋"/>
                <w:color w:val="000000"/>
                <w:kern w:val="0"/>
                <w:sz w:val="18"/>
                <w:szCs w:val="18"/>
              </w:rPr>
              <w:t>1盆</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sz w:val="18"/>
                <w:szCs w:val="18"/>
              </w:rPr>
            </w:pPr>
          </w:p>
        </w:tc>
      </w:tr>
      <w:tr>
        <w:tblPrEx>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kern w:val="0"/>
                <w:sz w:val="18"/>
                <w:szCs w:val="18"/>
              </w:rPr>
            </w:pPr>
            <w:r>
              <w:rPr>
                <w:rFonts w:hint="eastAsia" w:ascii="仿宋" w:hAnsi="仿宋" w:eastAsia="仿宋" w:cs="仿宋"/>
                <w:color w:val="000000"/>
                <w:kern w:val="0"/>
                <w:sz w:val="18"/>
                <w:szCs w:val="18"/>
              </w:rPr>
              <w:t>办公室</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kern w:val="0"/>
                <w:sz w:val="18"/>
                <w:szCs w:val="18"/>
              </w:rPr>
            </w:pPr>
            <w:r>
              <w:rPr>
                <w:rFonts w:hint="eastAsia" w:ascii="仿宋" w:hAnsi="仿宋" w:eastAsia="仿宋" w:cs="仿宋"/>
                <w:color w:val="000000"/>
                <w:kern w:val="0"/>
                <w:sz w:val="18"/>
                <w:szCs w:val="18"/>
              </w:rPr>
              <w:t>中株金钱树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kern w:val="0"/>
                <w:sz w:val="18"/>
                <w:szCs w:val="18"/>
              </w:rPr>
            </w:pPr>
            <w:r>
              <w:rPr>
                <w:rFonts w:hint="eastAsia" w:ascii="仿宋" w:hAnsi="仿宋" w:eastAsia="仿宋" w:cs="仿宋"/>
                <w:color w:val="000000"/>
                <w:kern w:val="0"/>
                <w:sz w:val="18"/>
                <w:szCs w:val="18"/>
              </w:rPr>
              <w:t>4盆</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kern w:val="0"/>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仿宋" w:hAnsi="仿宋" w:eastAsia="仿宋" w:cs="仿宋"/>
                <w:color w:val="000000"/>
                <w:kern w:val="0"/>
                <w:sz w:val="18"/>
                <w:szCs w:val="18"/>
              </w:rPr>
            </w:pPr>
          </w:p>
        </w:tc>
      </w:tr>
      <w:tr>
        <w:tblPrEx>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办公室</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蝴蝶兰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2盆</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kern w:val="0"/>
                <w:sz w:val="18"/>
                <w:szCs w:val="18"/>
                <w:lang w:val="en-US" w:eastAsia="zh-CN"/>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default" w:ascii="仿宋" w:hAnsi="仿宋" w:eastAsia="仿宋" w:cs="仿宋"/>
                <w:color w:val="000000"/>
                <w:kern w:val="0"/>
                <w:sz w:val="18"/>
                <w:szCs w:val="18"/>
                <w:lang w:val="en-US" w:eastAsia="zh-CN"/>
              </w:rPr>
            </w:pPr>
          </w:p>
        </w:tc>
      </w:tr>
      <w:tr>
        <w:tblPrEx>
          <w:tblCellMar>
            <w:top w:w="0" w:type="dxa"/>
            <w:left w:w="108" w:type="dxa"/>
            <w:bottom w:w="0" w:type="dxa"/>
            <w:right w:w="108" w:type="dxa"/>
          </w:tblCellMar>
        </w:tblPrEx>
        <w:trPr>
          <w:trHeight w:val="360" w:hRule="atLeast"/>
        </w:trPr>
        <w:tc>
          <w:tcPr>
            <w:tcW w:w="56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合计</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宋体" w:hAnsi="宋体" w:cs="宋体"/>
                <w:b/>
                <w:bCs/>
                <w:color w:val="000000"/>
                <w:kern w:val="0"/>
                <w:szCs w:val="21"/>
              </w:rPr>
            </w:pPr>
          </w:p>
        </w:tc>
      </w:tr>
    </w:tbl>
    <w:p/>
    <w:p>
      <w:pPr>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注：1.以上为含税全包价，包含总部港园区室外绿化人工费、室内绿植租赁等；</w:t>
      </w:r>
    </w:p>
    <w:p>
      <w:pPr>
        <w:spacing w:line="560" w:lineRule="exact"/>
        <w:ind w:left="0" w:firstLine="320" w:firstLineChars="100"/>
        <w:rPr>
          <w:rFonts w:hint="eastAsia" w:ascii="仿宋" w:hAnsi="仿宋" w:eastAsia="仿宋" w:cs="仿宋"/>
          <w:sz w:val="32"/>
          <w:szCs w:val="32"/>
        </w:rPr>
      </w:pPr>
      <w:r>
        <w:rPr>
          <w:rFonts w:hint="eastAsia" w:ascii="仿宋" w:hAnsi="仿宋" w:eastAsia="仿宋" w:cs="仿宋"/>
          <w:sz w:val="32"/>
          <w:szCs w:val="32"/>
        </w:rPr>
        <w:t>2.本询价采购服务按合理低价原则中标，中标后</w:t>
      </w:r>
      <w:r>
        <w:rPr>
          <w:rFonts w:hint="eastAsia" w:ascii="仿宋" w:hAnsi="仿宋" w:eastAsia="仿宋" w:cs="仿宋"/>
          <w:sz w:val="32"/>
          <w:szCs w:val="32"/>
          <w:lang w:val="en-US" w:eastAsia="zh-CN"/>
        </w:rPr>
        <w:t>综合单价固定</w:t>
      </w:r>
      <w:r>
        <w:rPr>
          <w:rFonts w:hint="eastAsia" w:ascii="仿宋" w:hAnsi="仿宋" w:eastAsia="仿宋" w:cs="仿宋"/>
          <w:sz w:val="32"/>
          <w:szCs w:val="32"/>
        </w:rPr>
        <w:t>；</w:t>
      </w:r>
    </w:p>
    <w:p>
      <w:pPr>
        <w:spacing w:line="560" w:lineRule="exact"/>
        <w:ind w:left="0" w:firstLine="320" w:firstLineChars="100"/>
        <w:rPr>
          <w:rFonts w:hint="eastAsia" w:ascii="仿宋" w:hAnsi="仿宋" w:eastAsia="仿宋" w:cs="仿宋"/>
          <w:sz w:val="32"/>
          <w:szCs w:val="32"/>
        </w:rPr>
      </w:pPr>
      <w:r>
        <w:rPr>
          <w:rFonts w:hint="eastAsia" w:ascii="仿宋" w:hAnsi="仿宋" w:eastAsia="仿宋" w:cs="仿宋"/>
          <w:sz w:val="32"/>
          <w:szCs w:val="32"/>
        </w:rPr>
        <w:t>3.服务期限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年。</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报价单位（盖公章）：</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联系人：</w:t>
      </w:r>
    </w:p>
    <w:p>
      <w:pPr>
        <w:spacing w:line="560" w:lineRule="exact"/>
        <w:ind w:firstLine="320" w:firstLineChars="100"/>
        <w:rPr>
          <w:rFonts w:ascii="仿宋_GB2312" w:hAnsi="宋体" w:eastAsia="仿宋_GB2312" w:cs="宋体"/>
          <w:sz w:val="32"/>
          <w:szCs w:val="32"/>
        </w:rPr>
      </w:pPr>
      <w:r>
        <w:rPr>
          <w:rFonts w:hint="eastAsia" w:ascii="仿宋" w:hAnsi="仿宋" w:eastAsia="仿宋" w:cs="仿宋"/>
          <w:sz w:val="32"/>
          <w:szCs w:val="32"/>
        </w:rPr>
        <w:t>联系方式：</w:t>
      </w:r>
      <w:r>
        <w:rPr>
          <w:rFonts w:hint="eastAsia" w:ascii="仿宋" w:hAnsi="仿宋" w:eastAsia="仿宋" w:cs="仿宋"/>
          <w:sz w:val="24"/>
          <w:szCs w:val="24"/>
        </w:rPr>
        <w:t xml:space="preserve"> </w:t>
      </w:r>
    </w:p>
    <w:p>
      <w:pPr>
        <w:spacing w:line="560" w:lineRule="exact"/>
        <w:ind w:firstLine="645"/>
        <w:rPr>
          <w:rFonts w:ascii="仿宋_GB2312" w:hAnsi="宋体" w:eastAsia="仿宋_GB2312" w:cs="宋体"/>
          <w:sz w:val="32"/>
          <w:szCs w:val="32"/>
        </w:rPr>
      </w:pPr>
    </w:p>
    <w:p>
      <w:pPr>
        <w:spacing w:line="560" w:lineRule="exact"/>
        <w:ind w:firstLine="645"/>
        <w:rPr>
          <w:rFonts w:ascii="仿宋_GB2312" w:hAnsi="宋体" w:eastAsia="仿宋_GB2312" w:cs="宋体"/>
          <w:sz w:val="32"/>
          <w:szCs w:val="32"/>
        </w:rPr>
      </w:pPr>
    </w:p>
    <w:p>
      <w:pPr>
        <w:spacing w:line="560" w:lineRule="exact"/>
        <w:rPr>
          <w:rFonts w:ascii="仿宋" w:hAnsi="仿宋" w:eastAsia="仿宋"/>
          <w:b/>
          <w:sz w:val="32"/>
          <w:szCs w:val="32"/>
        </w:rPr>
      </w:pPr>
    </w:p>
    <w:p>
      <w:pPr>
        <w:spacing w:line="560" w:lineRule="exact"/>
        <w:rPr>
          <w:rFonts w:ascii="仿宋" w:hAnsi="仿宋" w:eastAsia="仿宋"/>
          <w:b/>
          <w:sz w:val="32"/>
          <w:szCs w:val="32"/>
        </w:rPr>
      </w:pPr>
    </w:p>
    <w:p>
      <w:pPr>
        <w:spacing w:line="560" w:lineRule="exact"/>
        <w:rPr>
          <w:rFonts w:ascii="仿宋" w:hAnsi="仿宋" w:eastAsia="仿宋"/>
          <w:b/>
          <w:sz w:val="32"/>
          <w:szCs w:val="32"/>
        </w:rPr>
      </w:pPr>
    </w:p>
    <w:p>
      <w:pPr>
        <w:spacing w:line="560" w:lineRule="exact"/>
        <w:rPr>
          <w:rFonts w:ascii="仿宋" w:hAnsi="仿宋" w:eastAsia="仿宋"/>
          <w:b/>
          <w:bCs/>
          <w:sz w:val="24"/>
          <w:szCs w:val="24"/>
        </w:rPr>
      </w:pPr>
    </w:p>
    <w:p>
      <w:pPr>
        <w:spacing w:line="560" w:lineRule="exact"/>
        <w:rPr>
          <w:rFonts w:ascii="仿宋" w:hAnsi="仿宋" w:eastAsia="仿宋"/>
          <w:b/>
          <w:sz w:val="32"/>
          <w:szCs w:val="32"/>
        </w:rPr>
      </w:pPr>
    </w:p>
    <w:p>
      <w:pPr>
        <w:spacing w:line="560" w:lineRule="exact"/>
        <w:jc w:val="left"/>
        <w:rPr>
          <w:rFonts w:hint="eastAsia" w:ascii="仿宋" w:hAnsi="仿宋" w:eastAsia="仿宋" w:cs="仿宋"/>
          <w:sz w:val="28"/>
          <w:szCs w:val="28"/>
        </w:rPr>
      </w:pPr>
    </w:p>
    <w:p>
      <w:pPr>
        <w:pStyle w:val="3"/>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eastAsia="zh-CN"/>
        </w:rPr>
        <w:t>附件</w:t>
      </w:r>
      <w:r>
        <w:rPr>
          <w:rFonts w:hint="eastAsia" w:ascii="黑体" w:hAnsi="黑体" w:eastAsia="黑体" w:cs="黑体"/>
          <w:color w:val="333333"/>
          <w:kern w:val="0"/>
          <w:sz w:val="32"/>
          <w:szCs w:val="32"/>
          <w:lang w:val="en-US" w:eastAsia="zh-CN"/>
        </w:rPr>
        <w:t>3</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承诺函</w:t>
      </w:r>
    </w:p>
    <w:p>
      <w:pPr>
        <w:spacing w:line="560" w:lineRule="exact"/>
        <w:jc w:val="center"/>
        <w:rPr>
          <w:rFonts w:ascii="方正小标宋_GBK" w:eastAsia="方正小标宋_GBK"/>
          <w:sz w:val="44"/>
          <w:szCs w:val="44"/>
        </w:rPr>
      </w:pPr>
    </w:p>
    <w:p>
      <w:pPr>
        <w:keepNext w:val="0"/>
        <w:keepLines w:val="0"/>
        <w:pageBreakBefore w:val="0"/>
        <w:widowControl/>
        <w:kinsoku/>
        <w:wordWrap/>
        <w:overflowPunct/>
        <w:topLinePunct w:val="0"/>
        <w:autoSpaceDE w:val="0"/>
        <w:autoSpaceDN w:val="0"/>
        <w:bidi w:val="0"/>
        <w:adjustRightInd w:val="0"/>
        <w:snapToGrid/>
        <w:spacing w:line="520" w:lineRule="exact"/>
        <w:textAlignment w:val="auto"/>
        <w:rPr>
          <w:rFonts w:ascii="仿宋" w:hAnsi="仿宋" w:eastAsia="仿宋"/>
          <w:color w:val="000000" w:themeColor="text1"/>
          <w:kern w:val="1"/>
          <w:sz w:val="32"/>
          <w:szCs w:val="32"/>
        </w:rPr>
      </w:pPr>
      <w:r>
        <w:rPr>
          <w:rFonts w:hint="eastAsia" w:ascii="仿宋" w:hAnsi="仿宋" w:eastAsia="仿宋" w:cs="仿宋"/>
          <w:color w:val="000000" w:themeColor="text1"/>
          <w:kern w:val="1"/>
          <w:sz w:val="32"/>
          <w:szCs w:val="32"/>
          <w:u w:val="single"/>
        </w:rPr>
        <w:t>青岛</w:t>
      </w:r>
      <w:r>
        <w:rPr>
          <w:rFonts w:hint="eastAsia" w:ascii="仿宋" w:hAnsi="仿宋" w:eastAsia="仿宋" w:cs="仿宋"/>
          <w:color w:val="000000" w:themeColor="text1"/>
          <w:kern w:val="1"/>
          <w:sz w:val="32"/>
          <w:szCs w:val="32"/>
          <w:u w:val="single"/>
          <w:lang w:val="en-US" w:eastAsia="zh-CN"/>
        </w:rPr>
        <w:t>城投姜山产业新城</w:t>
      </w:r>
      <w:r>
        <w:rPr>
          <w:rFonts w:hint="eastAsia" w:ascii="仿宋" w:hAnsi="仿宋" w:eastAsia="仿宋" w:cs="仿宋"/>
          <w:color w:val="000000" w:themeColor="text1"/>
          <w:kern w:val="1"/>
          <w:sz w:val="32"/>
          <w:szCs w:val="32"/>
          <w:u w:val="single"/>
        </w:rPr>
        <w:t>投资有限公司</w:t>
      </w:r>
      <w:r>
        <w:rPr>
          <w:rStyle w:val="24"/>
          <w:rFonts w:hint="eastAsia"/>
          <w:color w:val="000000" w:themeColor="text1"/>
          <w:sz w:val="32"/>
          <w:szCs w:val="32"/>
        </w:rPr>
        <w:t>：</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Fonts w:ascii="仿宋" w:hAnsi="仿宋" w:eastAsia="仿宋"/>
          <w:color w:val="000000" w:themeColor="text1"/>
          <w:kern w:val="1"/>
          <w:sz w:val="32"/>
          <w:szCs w:val="32"/>
        </w:rPr>
      </w:pPr>
      <w:r>
        <w:rPr>
          <w:rFonts w:hint="eastAsia" w:ascii="仿宋" w:hAnsi="仿宋" w:eastAsia="仿宋" w:cs="仿宋"/>
          <w:color w:val="000000" w:themeColor="text1"/>
          <w:kern w:val="1"/>
          <w:sz w:val="32"/>
          <w:szCs w:val="32"/>
          <w:u w:val="single"/>
        </w:rPr>
        <w:t>（投标人名称）</w:t>
      </w:r>
      <w:r>
        <w:rPr>
          <w:rStyle w:val="24"/>
          <w:rFonts w:hint="eastAsia"/>
          <w:color w:val="000000" w:themeColor="text1"/>
          <w:sz w:val="32"/>
          <w:szCs w:val="32"/>
        </w:rPr>
        <w:t>系中华人民共和国合法企业，经营地址</w:t>
      </w:r>
      <w:r>
        <w:rPr>
          <w:rFonts w:ascii="仿宋" w:hAnsi="仿宋" w:eastAsia="仿宋" w:cs="仿宋"/>
          <w:color w:val="000000" w:themeColor="text1"/>
          <w:kern w:val="1"/>
          <w:sz w:val="32"/>
          <w:szCs w:val="32"/>
          <w:u w:val="single"/>
        </w:rPr>
        <w:t xml:space="preserve">          </w:t>
      </w:r>
      <w:r>
        <w:rPr>
          <w:rStyle w:val="24"/>
          <w:rFonts w:hint="eastAsia"/>
          <w:color w:val="000000" w:themeColor="text1"/>
          <w:sz w:val="32"/>
          <w:szCs w:val="32"/>
        </w:rPr>
        <w:t>。</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Fonts w:ascii="仿宋" w:hAnsi="仿宋" w:eastAsia="仿宋"/>
          <w:color w:val="000000" w:themeColor="text1"/>
          <w:kern w:val="1"/>
          <w:sz w:val="32"/>
          <w:szCs w:val="32"/>
        </w:rPr>
      </w:pPr>
      <w:r>
        <w:rPr>
          <w:rStyle w:val="24"/>
          <w:rFonts w:hint="eastAsia"/>
          <w:color w:val="000000" w:themeColor="text1"/>
          <w:sz w:val="32"/>
          <w:szCs w:val="32"/>
        </w:rPr>
        <w:t>我</w:t>
      </w:r>
      <w:r>
        <w:rPr>
          <w:rFonts w:hint="eastAsia" w:ascii="仿宋" w:hAnsi="仿宋" w:eastAsia="仿宋" w:cs="仿宋"/>
          <w:color w:val="000000" w:themeColor="text1"/>
          <w:kern w:val="1"/>
          <w:sz w:val="32"/>
          <w:szCs w:val="32"/>
          <w:u w:val="single"/>
        </w:rPr>
        <w:t>（姓名）</w:t>
      </w:r>
      <w:r>
        <w:rPr>
          <w:rStyle w:val="24"/>
          <w:rFonts w:hint="eastAsia"/>
          <w:color w:val="000000" w:themeColor="text1"/>
          <w:sz w:val="32"/>
          <w:szCs w:val="32"/>
        </w:rPr>
        <w:t>系</w:t>
      </w:r>
      <w:r>
        <w:rPr>
          <w:rFonts w:hint="eastAsia" w:ascii="仿宋" w:hAnsi="仿宋" w:eastAsia="仿宋" w:cs="仿宋"/>
          <w:color w:val="000000" w:themeColor="text1"/>
          <w:kern w:val="1"/>
          <w:sz w:val="32"/>
          <w:szCs w:val="32"/>
          <w:u w:val="single"/>
        </w:rPr>
        <w:t>（投标人名称）</w:t>
      </w:r>
      <w:r>
        <w:rPr>
          <w:rStyle w:val="24"/>
          <w:rFonts w:hint="eastAsia"/>
          <w:color w:val="000000" w:themeColor="text1"/>
          <w:sz w:val="32"/>
          <w:szCs w:val="32"/>
        </w:rPr>
        <w:t>的法定代表人，我方愿意参加贵方组织的</w:t>
      </w:r>
      <w:r>
        <w:rPr>
          <w:rFonts w:hint="eastAsia" w:ascii="仿宋" w:hAnsi="仿宋" w:eastAsia="仿宋" w:cs="仿宋"/>
          <w:color w:val="000000" w:themeColor="text1"/>
          <w:kern w:val="1"/>
          <w:sz w:val="32"/>
          <w:szCs w:val="32"/>
          <w:u w:val="single"/>
        </w:rPr>
        <w:t xml:space="preserve">      </w:t>
      </w:r>
      <w:r>
        <w:rPr>
          <w:rStyle w:val="24"/>
          <w:rFonts w:hint="eastAsia"/>
          <w:color w:val="000000" w:themeColor="text1"/>
          <w:sz w:val="32"/>
          <w:szCs w:val="32"/>
        </w:rPr>
        <w:t>的投标，为此，我方就本次投标有关事项郑重声明如下：</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4"/>
          <w:color w:val="000000" w:themeColor="text1"/>
          <w:sz w:val="32"/>
          <w:szCs w:val="32"/>
        </w:rPr>
      </w:pPr>
      <w:r>
        <w:rPr>
          <w:rStyle w:val="24"/>
          <w:color w:val="000000" w:themeColor="text1"/>
          <w:sz w:val="32"/>
          <w:szCs w:val="32"/>
        </w:rPr>
        <w:t>1</w:t>
      </w:r>
      <w:r>
        <w:rPr>
          <w:rStyle w:val="24"/>
          <w:rFonts w:hint="eastAsia"/>
          <w:color w:val="000000" w:themeColor="text1"/>
          <w:sz w:val="32"/>
          <w:szCs w:val="32"/>
        </w:rPr>
        <w:t>.我方已详细审查全部询价采购文件，同意询价采购文件的各项要求。</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4"/>
          <w:color w:val="000000" w:themeColor="text1"/>
          <w:sz w:val="32"/>
          <w:szCs w:val="32"/>
        </w:rPr>
      </w:pPr>
      <w:r>
        <w:rPr>
          <w:rStyle w:val="24"/>
          <w:color w:val="000000" w:themeColor="text1"/>
          <w:sz w:val="32"/>
          <w:szCs w:val="32"/>
        </w:rPr>
        <w:t>2</w:t>
      </w:r>
      <w:r>
        <w:rPr>
          <w:rStyle w:val="24"/>
          <w:rFonts w:hint="eastAsia"/>
          <w:color w:val="000000" w:themeColor="text1"/>
          <w:sz w:val="32"/>
          <w:szCs w:val="32"/>
        </w:rPr>
        <w:t>.我方向贵方提交的所有投标文件、资料都是准确的和真实的。</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4"/>
          <w:color w:val="000000" w:themeColor="text1"/>
          <w:sz w:val="32"/>
          <w:szCs w:val="32"/>
        </w:rPr>
      </w:pPr>
      <w:r>
        <w:rPr>
          <w:rStyle w:val="24"/>
          <w:color w:val="000000" w:themeColor="text1"/>
          <w:sz w:val="32"/>
          <w:szCs w:val="32"/>
        </w:rPr>
        <w:t>3</w:t>
      </w:r>
      <w:r>
        <w:rPr>
          <w:rStyle w:val="24"/>
          <w:rFonts w:hint="eastAsia"/>
          <w:color w:val="000000" w:themeColor="text1"/>
          <w:sz w:val="32"/>
          <w:szCs w:val="32"/>
        </w:rPr>
        <w:t>.若中标，我方将按照询价采购文件规定履行合同责任和义务。</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4"/>
          <w:color w:val="000000" w:themeColor="text1"/>
          <w:sz w:val="32"/>
          <w:szCs w:val="32"/>
        </w:rPr>
      </w:pPr>
      <w:r>
        <w:rPr>
          <w:rStyle w:val="24"/>
          <w:color w:val="000000" w:themeColor="text1"/>
          <w:sz w:val="32"/>
          <w:szCs w:val="32"/>
        </w:rPr>
        <w:t>4</w:t>
      </w:r>
      <w:r>
        <w:rPr>
          <w:rStyle w:val="24"/>
          <w:rFonts w:hint="eastAsia"/>
          <w:color w:val="000000" w:themeColor="text1"/>
          <w:sz w:val="32"/>
          <w:szCs w:val="32"/>
        </w:rPr>
        <w:t>.我方不是招标人的附属机构；在获知本项目招标信息后，与招标人聘请的为此项目提供咨询服务的公司以及其附属机构没有任何联系。</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Fonts w:ascii="仿宋" w:hAnsi="仿宋" w:eastAsia="仿宋"/>
          <w:color w:val="000000" w:themeColor="text1"/>
          <w:kern w:val="1"/>
          <w:sz w:val="32"/>
          <w:szCs w:val="32"/>
        </w:rPr>
      </w:pPr>
      <w:r>
        <w:rPr>
          <w:rStyle w:val="24"/>
          <w:color w:val="000000" w:themeColor="text1"/>
          <w:sz w:val="32"/>
          <w:szCs w:val="32"/>
        </w:rPr>
        <w:t>5</w:t>
      </w:r>
      <w:r>
        <w:rPr>
          <w:rStyle w:val="24"/>
          <w:rFonts w:hint="eastAsia"/>
          <w:color w:val="000000" w:themeColor="text1"/>
          <w:sz w:val="32"/>
          <w:szCs w:val="32"/>
        </w:rPr>
        <w:t>.投标文件自开标日起有效期为</w:t>
      </w:r>
      <w:r>
        <w:rPr>
          <w:rFonts w:hint="eastAsia" w:ascii="仿宋" w:hAnsi="仿宋" w:eastAsia="仿宋" w:cs="仿宋"/>
          <w:color w:val="000000" w:themeColor="text1"/>
          <w:kern w:val="1"/>
          <w:sz w:val="32"/>
          <w:szCs w:val="32"/>
          <w:u w:val="single"/>
        </w:rPr>
        <w:t>90</w:t>
      </w:r>
      <w:r>
        <w:rPr>
          <w:rStyle w:val="24"/>
          <w:rFonts w:hint="eastAsia"/>
          <w:color w:val="000000" w:themeColor="text1"/>
          <w:sz w:val="32"/>
          <w:szCs w:val="32"/>
        </w:rPr>
        <w:t>日历天。</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4"/>
          <w:color w:val="000000" w:themeColor="text1"/>
          <w:sz w:val="32"/>
          <w:szCs w:val="32"/>
        </w:rPr>
      </w:pPr>
      <w:r>
        <w:rPr>
          <w:rStyle w:val="24"/>
          <w:color w:val="000000" w:themeColor="text1"/>
          <w:sz w:val="32"/>
          <w:szCs w:val="32"/>
        </w:rPr>
        <w:t>6.</w:t>
      </w:r>
      <w:r>
        <w:rPr>
          <w:rStyle w:val="24"/>
          <w:rFonts w:hint="eastAsia"/>
          <w:color w:val="000000" w:themeColor="text1"/>
          <w:sz w:val="32"/>
          <w:szCs w:val="32"/>
        </w:rPr>
        <w:t>以上事项如有虚假或者隐瞒，我方愿意承担一切后果。</w:t>
      </w:r>
    </w:p>
    <w:p>
      <w:pPr>
        <w:keepNext w:val="0"/>
        <w:keepLines w:val="0"/>
        <w:pageBreakBefore w:val="0"/>
        <w:widowControl/>
        <w:tabs>
          <w:tab w:val="left" w:pos="939"/>
        </w:tabs>
        <w:kinsoku/>
        <w:wordWrap/>
        <w:overflowPunct/>
        <w:topLinePunct w:val="0"/>
        <w:autoSpaceDE w:val="0"/>
        <w:autoSpaceDN w:val="0"/>
        <w:bidi w:val="0"/>
        <w:adjustRightInd w:val="0"/>
        <w:snapToGrid/>
        <w:spacing w:line="520" w:lineRule="exact"/>
        <w:ind w:left="773" w:right="-481" w:hanging="458"/>
        <w:textAlignment w:val="auto"/>
        <w:rPr>
          <w:rFonts w:ascii="仿宋" w:hAnsi="仿宋" w:eastAsia="仿宋"/>
          <w:color w:val="000000" w:themeColor="text1"/>
          <w:kern w:val="1"/>
          <w:sz w:val="32"/>
          <w:szCs w:val="32"/>
        </w:rPr>
      </w:pPr>
    </w:p>
    <w:p>
      <w:pPr>
        <w:keepNext w:val="0"/>
        <w:keepLines w:val="0"/>
        <w:pageBreakBefore w:val="0"/>
        <w:widowControl/>
        <w:tabs>
          <w:tab w:val="left" w:pos="939"/>
        </w:tabs>
        <w:kinsoku/>
        <w:wordWrap/>
        <w:overflowPunct/>
        <w:topLinePunct w:val="0"/>
        <w:autoSpaceDE w:val="0"/>
        <w:autoSpaceDN w:val="0"/>
        <w:bidi w:val="0"/>
        <w:adjustRightInd w:val="0"/>
        <w:snapToGrid/>
        <w:spacing w:line="520" w:lineRule="exact"/>
        <w:ind w:left="773" w:right="-481" w:hanging="458"/>
        <w:textAlignment w:val="auto"/>
        <w:rPr>
          <w:rFonts w:ascii="仿宋" w:hAnsi="仿宋" w:eastAsia="仿宋"/>
          <w:color w:val="000000" w:themeColor="text1"/>
          <w:kern w:val="1"/>
          <w:sz w:val="32"/>
          <w:szCs w:val="32"/>
        </w:rPr>
      </w:pPr>
    </w:p>
    <w:p>
      <w:pPr>
        <w:keepNext w:val="0"/>
        <w:keepLines w:val="0"/>
        <w:pageBreakBefore w:val="0"/>
        <w:widowControl/>
        <w:tabs>
          <w:tab w:val="left" w:pos="939"/>
        </w:tabs>
        <w:kinsoku/>
        <w:wordWrap/>
        <w:overflowPunct/>
        <w:topLinePunct w:val="0"/>
        <w:autoSpaceDE w:val="0"/>
        <w:autoSpaceDN w:val="0"/>
        <w:bidi w:val="0"/>
        <w:adjustRightInd w:val="0"/>
        <w:snapToGrid/>
        <w:spacing w:line="520" w:lineRule="exact"/>
        <w:ind w:left="773" w:right="-481" w:hanging="458"/>
        <w:textAlignment w:val="auto"/>
        <w:rPr>
          <w:rFonts w:ascii="仿宋" w:hAnsi="仿宋" w:eastAsia="仿宋"/>
          <w:color w:val="000000" w:themeColor="text1"/>
          <w:kern w:val="1"/>
          <w:sz w:val="32"/>
          <w:szCs w:val="32"/>
        </w:rPr>
      </w:pPr>
    </w:p>
    <w:p>
      <w:pPr>
        <w:keepNext w:val="0"/>
        <w:keepLines w:val="0"/>
        <w:pageBreakBefore w:val="0"/>
        <w:widowControl/>
        <w:kinsoku/>
        <w:wordWrap/>
        <w:overflowPunct/>
        <w:topLinePunct w:val="0"/>
        <w:autoSpaceDE w:val="0"/>
        <w:autoSpaceDN w:val="0"/>
        <w:bidi w:val="0"/>
        <w:adjustRightInd w:val="0"/>
        <w:snapToGrid/>
        <w:spacing w:line="520" w:lineRule="exact"/>
        <w:ind w:firstLine="3200" w:firstLineChars="1000"/>
        <w:textAlignment w:val="auto"/>
        <w:rPr>
          <w:rStyle w:val="24"/>
          <w:color w:val="000000" w:themeColor="text1"/>
          <w:sz w:val="32"/>
          <w:szCs w:val="32"/>
        </w:rPr>
      </w:pPr>
      <w:r>
        <w:rPr>
          <w:rStyle w:val="24"/>
          <w:rFonts w:hint="eastAsia"/>
          <w:color w:val="000000" w:themeColor="text1"/>
          <w:sz w:val="32"/>
          <w:szCs w:val="32"/>
        </w:rPr>
        <w:t>投标人全称（公章）：</w:t>
      </w:r>
      <w:r>
        <w:rPr>
          <w:rStyle w:val="24"/>
          <w:color w:val="000000" w:themeColor="text1"/>
          <w:sz w:val="32"/>
          <w:szCs w:val="32"/>
        </w:rPr>
        <w:t xml:space="preserve">               </w:t>
      </w:r>
    </w:p>
    <w:p>
      <w:pPr>
        <w:keepNext w:val="0"/>
        <w:keepLines w:val="0"/>
        <w:pageBreakBefore w:val="0"/>
        <w:widowControl/>
        <w:kinsoku/>
        <w:wordWrap/>
        <w:overflowPunct/>
        <w:topLinePunct w:val="0"/>
        <w:autoSpaceDE w:val="0"/>
        <w:autoSpaceDN w:val="0"/>
        <w:bidi w:val="0"/>
        <w:adjustRightInd w:val="0"/>
        <w:snapToGrid/>
        <w:spacing w:line="520" w:lineRule="exact"/>
        <w:ind w:firstLine="3200" w:firstLineChars="1000"/>
        <w:textAlignment w:val="auto"/>
        <w:rPr>
          <w:rStyle w:val="24"/>
          <w:color w:val="000000" w:themeColor="text1"/>
          <w:sz w:val="32"/>
          <w:szCs w:val="32"/>
        </w:rPr>
      </w:pPr>
      <w:r>
        <w:rPr>
          <w:rStyle w:val="24"/>
          <w:rFonts w:hint="eastAsia"/>
          <w:color w:val="000000" w:themeColor="text1"/>
          <w:sz w:val="32"/>
          <w:szCs w:val="32"/>
        </w:rPr>
        <w:t>法定代表人（签字或盖章）：</w:t>
      </w:r>
      <w:r>
        <w:rPr>
          <w:rStyle w:val="24"/>
          <w:color w:val="000000" w:themeColor="text1"/>
          <w:sz w:val="32"/>
          <w:szCs w:val="32"/>
        </w:rPr>
        <w:t xml:space="preserve">               </w:t>
      </w:r>
    </w:p>
    <w:p>
      <w:pPr>
        <w:keepNext w:val="0"/>
        <w:keepLines w:val="0"/>
        <w:pageBreakBefore w:val="0"/>
        <w:kinsoku/>
        <w:wordWrap/>
        <w:overflowPunct/>
        <w:topLinePunct w:val="0"/>
        <w:bidi w:val="0"/>
        <w:snapToGrid/>
        <w:spacing w:line="520" w:lineRule="exact"/>
        <w:ind w:firstLine="3200" w:firstLineChars="1000"/>
        <w:textAlignment w:val="auto"/>
      </w:pPr>
      <w:r>
        <w:rPr>
          <w:rStyle w:val="24"/>
          <w:rFonts w:hint="eastAsia"/>
          <w:color w:val="000000" w:themeColor="text1"/>
          <w:sz w:val="32"/>
          <w:szCs w:val="32"/>
        </w:rPr>
        <w:t>日</w:t>
      </w:r>
      <w:r>
        <w:rPr>
          <w:rStyle w:val="24"/>
          <w:color w:val="000000" w:themeColor="text1"/>
          <w:sz w:val="32"/>
          <w:szCs w:val="32"/>
        </w:rPr>
        <w:t xml:space="preserve"> </w:t>
      </w:r>
      <w:r>
        <w:rPr>
          <w:rStyle w:val="24"/>
          <w:rFonts w:hint="eastAsia"/>
          <w:color w:val="000000" w:themeColor="text1"/>
          <w:sz w:val="32"/>
          <w:szCs w:val="32"/>
        </w:rPr>
        <w:t>期：</w:t>
      </w:r>
      <w:r>
        <w:rPr>
          <w:rFonts w:ascii="仿宋" w:hAnsi="仿宋" w:eastAsia="仿宋" w:cs="仿宋"/>
          <w:color w:val="000000" w:themeColor="text1"/>
          <w:kern w:val="1"/>
          <w:sz w:val="32"/>
          <w:szCs w:val="32"/>
          <w:u w:val="single"/>
        </w:rPr>
        <w:t xml:space="preserve">         </w:t>
      </w:r>
      <w:r>
        <w:rPr>
          <w:rFonts w:hint="eastAsia" w:ascii="仿宋" w:hAnsi="仿宋" w:eastAsia="仿宋" w:cs="仿宋"/>
          <w:color w:val="000000" w:themeColor="text1"/>
          <w:kern w:val="1"/>
          <w:sz w:val="32"/>
          <w:szCs w:val="32"/>
          <w:u w:val="single"/>
        </w:rPr>
        <w:t xml:space="preserve">    </w:t>
      </w:r>
      <w:r>
        <w:rPr>
          <w:rFonts w:ascii="仿宋" w:hAnsi="仿宋" w:eastAsia="仿宋" w:cs="仿宋"/>
          <w:color w:val="000000" w:themeColor="text1"/>
          <w:kern w:val="1"/>
          <w:sz w:val="32"/>
          <w:szCs w:val="32"/>
          <w:u w:val="single"/>
        </w:rPr>
        <w:t xml:space="preserve"> </w:t>
      </w:r>
    </w:p>
    <w:p/>
    <w:p>
      <w:pPr>
        <w:pStyle w:val="3"/>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eastAsia="zh-CN"/>
        </w:rPr>
        <w:t>附件</w:t>
      </w:r>
      <w:r>
        <w:rPr>
          <w:rFonts w:hint="eastAsia" w:ascii="黑体" w:hAnsi="黑体" w:eastAsia="黑体" w:cs="黑体"/>
          <w:color w:val="333333"/>
          <w:kern w:val="0"/>
          <w:sz w:val="32"/>
          <w:szCs w:val="32"/>
          <w:lang w:val="en-US" w:eastAsia="zh-CN"/>
        </w:rPr>
        <w:t>4</w:t>
      </w:r>
    </w:p>
    <w:p>
      <w:pPr>
        <w:pStyle w:val="11"/>
        <w:spacing w:before="0" w:after="0" w:line="600" w:lineRule="exact"/>
        <w:outlineLvl w:val="2"/>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法定代表人身份证明</w:t>
      </w:r>
    </w:p>
    <w:p>
      <w:pPr>
        <w:spacing w:line="520" w:lineRule="exact"/>
        <w:ind w:firstLine="708" w:firstLineChars="196"/>
        <w:jc w:val="center"/>
        <w:rPr>
          <w:rFonts w:ascii="仿宋" w:hAnsi="仿宋" w:eastAsia="仿宋" w:cs="仿宋_GB2312"/>
          <w:b/>
          <w:bCs/>
          <w:sz w:val="36"/>
          <w:szCs w:val="28"/>
        </w:rPr>
      </w:pP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zh-CN"/>
        </w:rPr>
        <w:t>报价</w:t>
      </w:r>
      <w:r>
        <w:rPr>
          <w:rFonts w:hint="eastAsia" w:ascii="仿宋" w:hAnsi="仿宋" w:eastAsia="仿宋" w:cs="仿宋_GB2312"/>
          <w:sz w:val="32"/>
          <w:szCs w:val="32"/>
        </w:rPr>
        <w:t>单位名称：</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单位性质：</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地址：</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成立时间：</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年</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月</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日</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经营期限：</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姓名：</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 xml:space="preserve">      性别：</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年龄：</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 xml:space="preserve">      职务：</w:t>
      </w:r>
      <w:r>
        <w:rPr>
          <w:rFonts w:hint="eastAsia" w:ascii="仿宋" w:hAnsi="仿宋" w:eastAsia="仿宋" w:cs="仿宋_GB2312"/>
          <w:sz w:val="32"/>
          <w:szCs w:val="32"/>
          <w:u w:val="single"/>
        </w:rPr>
        <w:t xml:space="preserve">          </w:t>
      </w:r>
    </w:p>
    <w:p>
      <w:pPr>
        <w:spacing w:line="520" w:lineRule="exact"/>
        <w:rPr>
          <w:rFonts w:ascii="仿宋" w:hAnsi="仿宋" w:eastAsia="仿宋" w:cs="仿宋_GB2312"/>
          <w:sz w:val="32"/>
          <w:szCs w:val="32"/>
        </w:rPr>
      </w:pPr>
      <w:r>
        <w:rPr>
          <w:rFonts w:hint="eastAsia" w:ascii="仿宋" w:hAnsi="仿宋" w:eastAsia="仿宋" w:cs="仿宋_GB2312"/>
          <w:sz w:val="32"/>
          <w:szCs w:val="32"/>
        </w:rPr>
        <w:t>系</w:t>
      </w:r>
      <w:r>
        <w:rPr>
          <w:rFonts w:hint="eastAsia" w:ascii="仿宋" w:hAnsi="仿宋" w:eastAsia="仿宋" w:cs="仿宋_GB2312"/>
          <w:sz w:val="32"/>
          <w:szCs w:val="32"/>
          <w:u w:val="single"/>
        </w:rPr>
        <w:t xml:space="preserve">       （报价单位名称）     </w:t>
      </w:r>
      <w:r>
        <w:rPr>
          <w:rFonts w:hint="eastAsia" w:ascii="仿宋" w:hAnsi="仿宋" w:eastAsia="仿宋" w:cs="仿宋_GB2312"/>
          <w:sz w:val="32"/>
          <w:szCs w:val="32"/>
        </w:rPr>
        <w:t>的法定代表人（报价单位相关负责人）。</w:t>
      </w:r>
    </w:p>
    <w:p>
      <w:pPr>
        <w:spacing w:line="520" w:lineRule="exact"/>
        <w:ind w:firstLine="640" w:firstLineChars="200"/>
        <w:rPr>
          <w:rFonts w:ascii="仿宋" w:hAnsi="仿宋" w:eastAsia="仿宋" w:cs="仿宋_GB2312"/>
          <w:sz w:val="32"/>
          <w:szCs w:val="32"/>
        </w:rPr>
      </w:pP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特此证明。</w:t>
      </w:r>
    </w:p>
    <w:p>
      <w:pPr>
        <w:spacing w:line="520" w:lineRule="exact"/>
        <w:rPr>
          <w:rFonts w:ascii="仿宋" w:hAnsi="仿宋" w:eastAsia="仿宋" w:cs="仿宋_GB2312"/>
          <w:sz w:val="32"/>
          <w:szCs w:val="32"/>
        </w:rPr>
      </w:pPr>
      <w:r>
        <w:rPr>
          <w:rFonts w:hint="eastAsia" w:ascii="仿宋" w:hAnsi="仿宋" w:eastAsia="仿宋" w:cs="仿宋_GB2312"/>
          <w:sz w:val="32"/>
          <w:szCs w:val="32"/>
        </w:rPr>
        <w:t>附</w:t>
      </w:r>
      <w:r>
        <w:rPr>
          <w:rFonts w:ascii="仿宋" w:hAnsi="仿宋" w:eastAsia="仿宋" w:cs="仿宋_GB2312"/>
          <w:sz w:val="32"/>
          <w:szCs w:val="32"/>
        </w:rPr>
        <w:t>法人代表身份证复印件。</w:t>
      </w:r>
    </w:p>
    <w:p/>
    <w:p>
      <w:pPr>
        <w:pStyle w:val="3"/>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eastAsia="zh-CN"/>
        </w:rPr>
        <w:t>附件</w:t>
      </w:r>
      <w:r>
        <w:rPr>
          <w:rFonts w:hint="eastAsia" w:ascii="黑体" w:hAnsi="黑体" w:eastAsia="黑体" w:cs="黑体"/>
          <w:color w:val="333333"/>
          <w:kern w:val="0"/>
          <w:sz w:val="32"/>
          <w:szCs w:val="32"/>
          <w:lang w:val="en-US" w:eastAsia="zh-CN"/>
        </w:rPr>
        <w:t>5</w:t>
      </w:r>
    </w:p>
    <w:p>
      <w:pPr>
        <w:keepNext/>
        <w:spacing w:line="560" w:lineRule="exact"/>
        <w:jc w:val="center"/>
        <w:outlineLvl w:val="1"/>
        <w:rPr>
          <w:rFonts w:ascii="仿宋" w:hAnsi="仿宋" w:eastAsia="仿宋" w:cs="仿宋"/>
          <w:bCs/>
          <w:color w:val="000000"/>
          <w:sz w:val="36"/>
          <w:szCs w:val="36"/>
          <w:highlight w:val="none"/>
        </w:rPr>
      </w:pPr>
      <w:r>
        <w:rPr>
          <w:rFonts w:hint="eastAsia" w:ascii="仿宋" w:hAnsi="仿宋" w:eastAsia="仿宋" w:cs="仿宋"/>
          <w:b/>
          <w:color w:val="000000"/>
          <w:sz w:val="36"/>
          <w:szCs w:val="36"/>
          <w:highlight w:val="none"/>
        </w:rPr>
        <w:t>报价文件包装袋密封件正面和封口格式</w:t>
      </w: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报价文件包装袋密封件正面格式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6" w:hRule="atLeast"/>
        </w:trPr>
        <w:tc>
          <w:tcPr>
            <w:tcW w:w="9260" w:type="dxa"/>
            <w:noWrap w:val="0"/>
            <w:vAlign w:val="top"/>
          </w:tcPr>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收件人：青岛</w:t>
            </w:r>
            <w:r>
              <w:rPr>
                <w:rFonts w:hint="eastAsia" w:ascii="仿宋_GB2312" w:hAnsi="仿宋_GB2312" w:eastAsia="仿宋_GB2312" w:cs="仿宋_GB2312"/>
                <w:color w:val="000000"/>
                <w:sz w:val="28"/>
                <w:szCs w:val="28"/>
                <w:highlight w:val="none"/>
                <w:lang w:val="en-US" w:eastAsia="zh-CN"/>
              </w:rPr>
              <w:t>城投姜山产业新城</w:t>
            </w:r>
            <w:r>
              <w:rPr>
                <w:rFonts w:hint="eastAsia" w:ascii="仿宋_GB2312" w:hAnsi="仿宋_GB2312" w:eastAsia="仿宋_GB2312" w:cs="仿宋_GB2312"/>
                <w:color w:val="000000"/>
                <w:sz w:val="28"/>
                <w:szCs w:val="28"/>
                <w:highlight w:val="none"/>
              </w:rPr>
              <w:t xml:space="preserve">投资有限公司                  </w:t>
            </w:r>
          </w:p>
          <w:p>
            <w:pPr>
              <w:spacing w:line="600" w:lineRule="exact"/>
              <w:rPr>
                <w:rFonts w:hint="eastAsia" w:ascii="仿宋_GB2312" w:hAnsi="仿宋_GB2312" w:eastAsia="仿宋_GB2312" w:cs="仿宋_GB2312"/>
                <w:color w:val="000000"/>
                <w:sz w:val="28"/>
                <w:szCs w:val="28"/>
                <w:highlight w:val="none"/>
              </w:rPr>
            </w:pPr>
          </w:p>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名称：</w:t>
            </w:r>
            <w:r>
              <w:rPr>
                <w:rFonts w:hint="eastAsia" w:ascii="仿宋_GB2312" w:hAnsi="仿宋_GB2312" w:eastAsia="仿宋_GB2312" w:cs="仿宋_GB2312"/>
                <w:color w:val="000000"/>
                <w:kern w:val="2"/>
                <w:sz w:val="28"/>
                <w:szCs w:val="28"/>
                <w:highlight w:val="none"/>
              </w:rPr>
              <w:t>总部港园区</w:t>
            </w:r>
            <w:r>
              <w:rPr>
                <w:rFonts w:hint="eastAsia" w:ascii="仿宋_GB2312" w:hAnsi="仿宋_GB2312" w:eastAsia="仿宋_GB2312" w:cs="仿宋_GB2312"/>
                <w:color w:val="000000"/>
                <w:kern w:val="2"/>
                <w:sz w:val="28"/>
                <w:szCs w:val="28"/>
                <w:highlight w:val="none"/>
                <w:lang w:val="en-US" w:eastAsia="zh-CN"/>
              </w:rPr>
              <w:t>室外</w:t>
            </w:r>
            <w:r>
              <w:rPr>
                <w:rFonts w:hint="eastAsia" w:ascii="仿宋_GB2312" w:hAnsi="仿宋_GB2312" w:eastAsia="仿宋_GB2312" w:cs="仿宋_GB2312"/>
                <w:color w:val="000000"/>
                <w:kern w:val="2"/>
                <w:sz w:val="28"/>
                <w:szCs w:val="28"/>
                <w:highlight w:val="none"/>
              </w:rPr>
              <w:t>绿化养护、室</w:t>
            </w:r>
            <w:r>
              <w:rPr>
                <w:rFonts w:hint="eastAsia" w:ascii="仿宋_GB2312" w:hAnsi="仿宋_GB2312" w:eastAsia="仿宋_GB2312" w:cs="仿宋_GB2312"/>
                <w:color w:val="000000"/>
                <w:kern w:val="2"/>
                <w:sz w:val="28"/>
                <w:szCs w:val="28"/>
                <w:highlight w:val="none"/>
                <w:lang w:val="en-US" w:eastAsia="zh-CN"/>
              </w:rPr>
              <w:t>内绿</w:t>
            </w:r>
            <w:r>
              <w:rPr>
                <w:rFonts w:hint="eastAsia" w:ascii="仿宋_GB2312" w:hAnsi="仿宋_GB2312" w:eastAsia="仿宋_GB2312" w:cs="仿宋_GB2312"/>
                <w:color w:val="000000"/>
                <w:kern w:val="2"/>
                <w:sz w:val="28"/>
                <w:szCs w:val="28"/>
                <w:highlight w:val="none"/>
              </w:rPr>
              <w:t>植租赁</w:t>
            </w:r>
          </w:p>
          <w:p>
            <w:pPr>
              <w:spacing w:line="600" w:lineRule="exact"/>
              <w:jc w:val="left"/>
              <w:rPr>
                <w:rFonts w:hint="eastAsia" w:ascii="仿宋_GB2312" w:hAnsi="仿宋_GB2312" w:eastAsia="仿宋_GB2312" w:cs="仿宋_GB2312"/>
                <w:bCs w:val="0"/>
                <w:color w:val="000000"/>
                <w:sz w:val="28"/>
                <w:szCs w:val="28"/>
                <w:highlight w:val="none"/>
                <w:lang w:val="en-US"/>
              </w:rPr>
            </w:pPr>
          </w:p>
          <w:p>
            <w:pPr>
              <w:spacing w:line="600" w:lineRule="exact"/>
              <w:jc w:val="center"/>
              <w:rPr>
                <w:rFonts w:hint="eastAsia" w:ascii="仿宋_GB2312" w:hAnsi="仿宋_GB2312" w:eastAsia="仿宋_GB2312" w:cs="仿宋_GB2312"/>
                <w:bCs/>
                <w:color w:val="000000"/>
                <w:sz w:val="28"/>
                <w:szCs w:val="28"/>
                <w:highlight w:val="none"/>
                <w:lang w:val="zh-CN"/>
              </w:rPr>
            </w:pPr>
            <w:r>
              <w:rPr>
                <w:rFonts w:hint="eastAsia" w:ascii="仿宋_GB2312" w:hAnsi="仿宋_GB2312" w:eastAsia="仿宋_GB2312" w:cs="仿宋_GB2312"/>
                <w:bCs/>
                <w:color w:val="000000"/>
                <w:sz w:val="28"/>
                <w:szCs w:val="28"/>
                <w:highlight w:val="none"/>
                <w:lang w:val="zh-CN"/>
              </w:rPr>
              <w:t>（</w:t>
            </w:r>
            <w:r>
              <w:rPr>
                <w:rFonts w:hint="eastAsia" w:ascii="仿宋_GB2312" w:hAnsi="仿宋_GB2312" w:eastAsia="仿宋_GB2312" w:cs="仿宋_GB2312"/>
                <w:bCs/>
                <w:color w:val="000000"/>
                <w:sz w:val="28"/>
                <w:szCs w:val="28"/>
                <w:highlight w:val="none"/>
              </w:rPr>
              <w:t>报价文件</w:t>
            </w:r>
            <w:r>
              <w:rPr>
                <w:rFonts w:hint="eastAsia" w:ascii="仿宋_GB2312" w:hAnsi="仿宋_GB2312" w:eastAsia="仿宋_GB2312" w:cs="仿宋_GB2312"/>
                <w:bCs/>
                <w:color w:val="000000"/>
                <w:sz w:val="28"/>
                <w:szCs w:val="28"/>
                <w:highlight w:val="none"/>
                <w:lang w:val="zh-CN"/>
              </w:rPr>
              <w:t>）</w:t>
            </w: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rPr>
                <w:rFonts w:hint="eastAsia" w:ascii="仿宋_GB2312" w:hAnsi="仿宋_GB2312" w:eastAsia="仿宋_GB2312" w:cs="仿宋_GB2312"/>
                <w:color w:val="000000"/>
                <w:sz w:val="28"/>
                <w:szCs w:val="28"/>
                <w:highlight w:val="none"/>
              </w:rPr>
            </w:pPr>
          </w:p>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投标单位名称：</w:t>
            </w:r>
          </w:p>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投标单位地址：</w:t>
            </w:r>
          </w:p>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202</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年   月   日</w:t>
            </w: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加盖投标单位公章</w:t>
            </w:r>
          </w:p>
        </w:tc>
      </w:tr>
    </w:tbl>
    <w:p>
      <w:pPr>
        <w:pStyle w:val="3"/>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lang w:val="en-US"/>
        </w:rPr>
      </w:pP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报价文件包装袋密封件封口格式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noWrap w:val="0"/>
            <w:vAlign w:val="top"/>
          </w:tcPr>
          <w:p>
            <w:pPr>
              <w:spacing w:line="600" w:lineRule="exact"/>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请勿在202</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年  月   日   时之前启封</w:t>
            </w:r>
          </w:p>
          <w:p>
            <w:pPr>
              <w:widowControl/>
              <w:spacing w:line="600" w:lineRule="exact"/>
              <w:jc w:val="left"/>
              <w:rPr>
                <w:rFonts w:hint="eastAsia" w:ascii="仿宋_GB2312" w:hAnsi="仿宋_GB2312" w:eastAsia="仿宋_GB2312" w:cs="仿宋_GB2312"/>
                <w:color w:val="000000"/>
                <w:kern w:val="0"/>
                <w:sz w:val="28"/>
                <w:szCs w:val="28"/>
                <w:highlight w:val="none"/>
              </w:rPr>
            </w:pPr>
          </w:p>
          <w:p>
            <w:pPr>
              <w:widowControl/>
              <w:spacing w:line="600" w:lineRule="exact"/>
              <w:jc w:val="left"/>
              <w:rPr>
                <w:rFonts w:hint="eastAsia" w:ascii="仿宋_GB2312" w:hAnsi="仿宋_GB2312" w:eastAsia="仿宋_GB2312" w:cs="仿宋_GB2312"/>
                <w:color w:val="000000"/>
                <w:kern w:val="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加盖投标单位公章 </w:t>
            </w:r>
          </w:p>
          <w:p>
            <w:pPr>
              <w:spacing w:line="600" w:lineRule="exact"/>
              <w:jc w:val="center"/>
              <w:rPr>
                <w:rFonts w:ascii="仿宋" w:hAnsi="仿宋" w:eastAsia="仿宋" w:cs="仿宋"/>
                <w:color w:val="000000"/>
                <w:sz w:val="28"/>
                <w:szCs w:val="28"/>
                <w:highlight w:val="none"/>
              </w:rPr>
            </w:pPr>
          </w:p>
        </w:tc>
      </w:tr>
    </w:tbl>
    <w:p>
      <w:pPr>
        <w:pStyle w:val="5"/>
        <w:keepNext w:val="0"/>
        <w:keepLines w:val="0"/>
        <w:pageBreakBefore w:val="0"/>
        <w:kinsoku/>
        <w:wordWrap/>
        <w:overflowPunct/>
        <w:topLinePunct w:val="0"/>
        <w:autoSpaceDE/>
        <w:autoSpaceDN/>
        <w:bidi w:val="0"/>
        <w:adjustRightInd/>
        <w:snapToGrid/>
        <w:spacing w:line="560" w:lineRule="exact"/>
        <w:rPr>
          <w:rFonts w:ascii="仿宋_GB2312" w:hAnsi="微软雅黑" w:eastAsia="仿宋_GB2312" w:cs="宋体"/>
          <w:color w:val="000000" w:themeColor="text1"/>
          <w:kern w:val="0"/>
          <w:sz w:val="32"/>
          <w:szCs w:val="32"/>
          <w:highlight w:val="none"/>
        </w:rPr>
      </w:pPr>
    </w:p>
    <w:p>
      <w:pPr>
        <w:spacing w:line="560" w:lineRule="exact"/>
        <w:ind w:firstLine="645"/>
        <w:rPr>
          <w:rFonts w:ascii="仿宋_GB2312" w:hAnsi="宋体" w:eastAsia="仿宋_GB2312" w:cs="宋体"/>
          <w:sz w:val="32"/>
          <w:szCs w:val="32"/>
        </w:rPr>
      </w:pPr>
    </w:p>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JlNTRkODU4Mzc2YjVhMzdlN2ZiN2EyZjE2YWUxN2EifQ=="/>
  </w:docVars>
  <w:rsids>
    <w:rsidRoot w:val="007744D3"/>
    <w:rsid w:val="000002B2"/>
    <w:rsid w:val="00010BFA"/>
    <w:rsid w:val="00021525"/>
    <w:rsid w:val="000236A4"/>
    <w:rsid w:val="0002427A"/>
    <w:rsid w:val="000253AA"/>
    <w:rsid w:val="00033943"/>
    <w:rsid w:val="0004041E"/>
    <w:rsid w:val="00046D7B"/>
    <w:rsid w:val="00050F5D"/>
    <w:rsid w:val="00051F97"/>
    <w:rsid w:val="0006152F"/>
    <w:rsid w:val="000617F5"/>
    <w:rsid w:val="0006634F"/>
    <w:rsid w:val="00083E65"/>
    <w:rsid w:val="00086C22"/>
    <w:rsid w:val="000917C7"/>
    <w:rsid w:val="000A5477"/>
    <w:rsid w:val="000C0140"/>
    <w:rsid w:val="000D161C"/>
    <w:rsid w:val="000D7420"/>
    <w:rsid w:val="000E7368"/>
    <w:rsid w:val="0010107C"/>
    <w:rsid w:val="001235B4"/>
    <w:rsid w:val="00123949"/>
    <w:rsid w:val="00125ADE"/>
    <w:rsid w:val="0012664C"/>
    <w:rsid w:val="001333B1"/>
    <w:rsid w:val="00133DE1"/>
    <w:rsid w:val="00141393"/>
    <w:rsid w:val="00151F25"/>
    <w:rsid w:val="0016143B"/>
    <w:rsid w:val="00167D37"/>
    <w:rsid w:val="0017105E"/>
    <w:rsid w:val="00181238"/>
    <w:rsid w:val="00181BF5"/>
    <w:rsid w:val="001A323A"/>
    <w:rsid w:val="001A3BE6"/>
    <w:rsid w:val="001B0386"/>
    <w:rsid w:val="001C16DF"/>
    <w:rsid w:val="001D61CD"/>
    <w:rsid w:val="001E3CDD"/>
    <w:rsid w:val="001E47E0"/>
    <w:rsid w:val="001E6A73"/>
    <w:rsid w:val="001F126D"/>
    <w:rsid w:val="001F23BF"/>
    <w:rsid w:val="002001A0"/>
    <w:rsid w:val="002105CF"/>
    <w:rsid w:val="00215603"/>
    <w:rsid w:val="0021610A"/>
    <w:rsid w:val="0022302D"/>
    <w:rsid w:val="00235E1D"/>
    <w:rsid w:val="00255B98"/>
    <w:rsid w:val="00267141"/>
    <w:rsid w:val="00287309"/>
    <w:rsid w:val="002B2BA3"/>
    <w:rsid w:val="002B35C7"/>
    <w:rsid w:val="002B42CB"/>
    <w:rsid w:val="002B6FE6"/>
    <w:rsid w:val="002C2BB2"/>
    <w:rsid w:val="002C6194"/>
    <w:rsid w:val="002C7126"/>
    <w:rsid w:val="002D1778"/>
    <w:rsid w:val="002D3FF9"/>
    <w:rsid w:val="002D4DB8"/>
    <w:rsid w:val="002F146D"/>
    <w:rsid w:val="00300E63"/>
    <w:rsid w:val="0033692E"/>
    <w:rsid w:val="003373C3"/>
    <w:rsid w:val="00337ABC"/>
    <w:rsid w:val="00350011"/>
    <w:rsid w:val="00362971"/>
    <w:rsid w:val="003731C6"/>
    <w:rsid w:val="003800D7"/>
    <w:rsid w:val="003820B9"/>
    <w:rsid w:val="00390F60"/>
    <w:rsid w:val="00391A2D"/>
    <w:rsid w:val="003A0FA0"/>
    <w:rsid w:val="003A1AD8"/>
    <w:rsid w:val="003A1EC3"/>
    <w:rsid w:val="003A6F84"/>
    <w:rsid w:val="003B04C2"/>
    <w:rsid w:val="003C667E"/>
    <w:rsid w:val="003E288D"/>
    <w:rsid w:val="003E4478"/>
    <w:rsid w:val="003F2669"/>
    <w:rsid w:val="00401D10"/>
    <w:rsid w:val="004037B2"/>
    <w:rsid w:val="0040506A"/>
    <w:rsid w:val="004127E8"/>
    <w:rsid w:val="004140AF"/>
    <w:rsid w:val="00414CE4"/>
    <w:rsid w:val="00417AA5"/>
    <w:rsid w:val="00425D17"/>
    <w:rsid w:val="00433B78"/>
    <w:rsid w:val="004443E0"/>
    <w:rsid w:val="0046508C"/>
    <w:rsid w:val="004660DF"/>
    <w:rsid w:val="00473F68"/>
    <w:rsid w:val="00474088"/>
    <w:rsid w:val="00490D31"/>
    <w:rsid w:val="00495A25"/>
    <w:rsid w:val="004A2E44"/>
    <w:rsid w:val="004B42D0"/>
    <w:rsid w:val="004D0D95"/>
    <w:rsid w:val="004F46AF"/>
    <w:rsid w:val="004F5CC1"/>
    <w:rsid w:val="00501B06"/>
    <w:rsid w:val="00540D1E"/>
    <w:rsid w:val="00542776"/>
    <w:rsid w:val="005431BA"/>
    <w:rsid w:val="00546FB6"/>
    <w:rsid w:val="0055543E"/>
    <w:rsid w:val="00577662"/>
    <w:rsid w:val="005B0142"/>
    <w:rsid w:val="005C7972"/>
    <w:rsid w:val="005D0802"/>
    <w:rsid w:val="005D30F9"/>
    <w:rsid w:val="005E0F33"/>
    <w:rsid w:val="00600850"/>
    <w:rsid w:val="00604413"/>
    <w:rsid w:val="00605988"/>
    <w:rsid w:val="006138F1"/>
    <w:rsid w:val="00614462"/>
    <w:rsid w:val="00630895"/>
    <w:rsid w:val="00650C96"/>
    <w:rsid w:val="006516A5"/>
    <w:rsid w:val="00652557"/>
    <w:rsid w:val="00663FF2"/>
    <w:rsid w:val="00667916"/>
    <w:rsid w:val="00673C80"/>
    <w:rsid w:val="006769D6"/>
    <w:rsid w:val="00680717"/>
    <w:rsid w:val="00686918"/>
    <w:rsid w:val="006A2001"/>
    <w:rsid w:val="006B1C1B"/>
    <w:rsid w:val="006D3367"/>
    <w:rsid w:val="006E0CE5"/>
    <w:rsid w:val="006E2FC8"/>
    <w:rsid w:val="006F6EDB"/>
    <w:rsid w:val="007038A4"/>
    <w:rsid w:val="00711496"/>
    <w:rsid w:val="00711EF1"/>
    <w:rsid w:val="00717C21"/>
    <w:rsid w:val="0072623B"/>
    <w:rsid w:val="0076076C"/>
    <w:rsid w:val="00762E00"/>
    <w:rsid w:val="00770C20"/>
    <w:rsid w:val="00770F9A"/>
    <w:rsid w:val="007744D3"/>
    <w:rsid w:val="007747FA"/>
    <w:rsid w:val="00782619"/>
    <w:rsid w:val="00786C89"/>
    <w:rsid w:val="007A54AA"/>
    <w:rsid w:val="007D0EDB"/>
    <w:rsid w:val="007D5841"/>
    <w:rsid w:val="007D6632"/>
    <w:rsid w:val="007D6CDF"/>
    <w:rsid w:val="007E6F46"/>
    <w:rsid w:val="007E7BD8"/>
    <w:rsid w:val="007F5450"/>
    <w:rsid w:val="008033A2"/>
    <w:rsid w:val="008033F8"/>
    <w:rsid w:val="00804F4E"/>
    <w:rsid w:val="008054A9"/>
    <w:rsid w:val="00812723"/>
    <w:rsid w:val="00812E3B"/>
    <w:rsid w:val="00813DEE"/>
    <w:rsid w:val="00813FC2"/>
    <w:rsid w:val="00820A8E"/>
    <w:rsid w:val="00844D08"/>
    <w:rsid w:val="0085588F"/>
    <w:rsid w:val="00870908"/>
    <w:rsid w:val="008767E4"/>
    <w:rsid w:val="00881A5A"/>
    <w:rsid w:val="00886BE6"/>
    <w:rsid w:val="008A1EFA"/>
    <w:rsid w:val="008A2EA8"/>
    <w:rsid w:val="008A7E3E"/>
    <w:rsid w:val="008E2E4E"/>
    <w:rsid w:val="008E42C9"/>
    <w:rsid w:val="008F7E70"/>
    <w:rsid w:val="008F7F97"/>
    <w:rsid w:val="009025DA"/>
    <w:rsid w:val="009115FC"/>
    <w:rsid w:val="00912EB1"/>
    <w:rsid w:val="00915CC2"/>
    <w:rsid w:val="0093363D"/>
    <w:rsid w:val="00933B2F"/>
    <w:rsid w:val="00943A5B"/>
    <w:rsid w:val="00952E33"/>
    <w:rsid w:val="00964346"/>
    <w:rsid w:val="0097034E"/>
    <w:rsid w:val="00994940"/>
    <w:rsid w:val="00994969"/>
    <w:rsid w:val="00996189"/>
    <w:rsid w:val="00996F4F"/>
    <w:rsid w:val="009A1994"/>
    <w:rsid w:val="009A6024"/>
    <w:rsid w:val="009B0537"/>
    <w:rsid w:val="009B45AE"/>
    <w:rsid w:val="009B7787"/>
    <w:rsid w:val="009C0BD7"/>
    <w:rsid w:val="009D2CA1"/>
    <w:rsid w:val="009D5E9D"/>
    <w:rsid w:val="009E0194"/>
    <w:rsid w:val="009E097F"/>
    <w:rsid w:val="009F2479"/>
    <w:rsid w:val="009F68E5"/>
    <w:rsid w:val="00A018B9"/>
    <w:rsid w:val="00A26CE0"/>
    <w:rsid w:val="00A3261D"/>
    <w:rsid w:val="00A451EE"/>
    <w:rsid w:val="00A45AFA"/>
    <w:rsid w:val="00A607F5"/>
    <w:rsid w:val="00A63074"/>
    <w:rsid w:val="00A641EC"/>
    <w:rsid w:val="00A66CC4"/>
    <w:rsid w:val="00A75151"/>
    <w:rsid w:val="00A76D90"/>
    <w:rsid w:val="00A85502"/>
    <w:rsid w:val="00A92734"/>
    <w:rsid w:val="00A95F05"/>
    <w:rsid w:val="00AA71AA"/>
    <w:rsid w:val="00AC6F01"/>
    <w:rsid w:val="00AF4DC0"/>
    <w:rsid w:val="00B0092D"/>
    <w:rsid w:val="00B1292B"/>
    <w:rsid w:val="00B15D4E"/>
    <w:rsid w:val="00B215FB"/>
    <w:rsid w:val="00B226EE"/>
    <w:rsid w:val="00B27C59"/>
    <w:rsid w:val="00B33B82"/>
    <w:rsid w:val="00B62B96"/>
    <w:rsid w:val="00B70BE4"/>
    <w:rsid w:val="00B73DF7"/>
    <w:rsid w:val="00B75591"/>
    <w:rsid w:val="00B95392"/>
    <w:rsid w:val="00BA0F2B"/>
    <w:rsid w:val="00BA135E"/>
    <w:rsid w:val="00BA62E3"/>
    <w:rsid w:val="00BA72DC"/>
    <w:rsid w:val="00BB1105"/>
    <w:rsid w:val="00BB1514"/>
    <w:rsid w:val="00BB6AD3"/>
    <w:rsid w:val="00BD38D7"/>
    <w:rsid w:val="00BD428B"/>
    <w:rsid w:val="00BE5CA9"/>
    <w:rsid w:val="00BE60A6"/>
    <w:rsid w:val="00BF4717"/>
    <w:rsid w:val="00C11179"/>
    <w:rsid w:val="00C32551"/>
    <w:rsid w:val="00C34150"/>
    <w:rsid w:val="00C711FB"/>
    <w:rsid w:val="00C71466"/>
    <w:rsid w:val="00C83199"/>
    <w:rsid w:val="00C91ABE"/>
    <w:rsid w:val="00C97A76"/>
    <w:rsid w:val="00CA2325"/>
    <w:rsid w:val="00CA3C2D"/>
    <w:rsid w:val="00CA7EB4"/>
    <w:rsid w:val="00CB7D4B"/>
    <w:rsid w:val="00CC0F5B"/>
    <w:rsid w:val="00CC5654"/>
    <w:rsid w:val="00CD72A4"/>
    <w:rsid w:val="00CE6B91"/>
    <w:rsid w:val="00CF00E0"/>
    <w:rsid w:val="00D00650"/>
    <w:rsid w:val="00D10614"/>
    <w:rsid w:val="00D15738"/>
    <w:rsid w:val="00D15DAC"/>
    <w:rsid w:val="00D26B1A"/>
    <w:rsid w:val="00D448CE"/>
    <w:rsid w:val="00DA00C7"/>
    <w:rsid w:val="00DA3657"/>
    <w:rsid w:val="00DA5C2D"/>
    <w:rsid w:val="00DB0ED0"/>
    <w:rsid w:val="00DB553B"/>
    <w:rsid w:val="00DC37A1"/>
    <w:rsid w:val="00DD76DC"/>
    <w:rsid w:val="00DE5DB5"/>
    <w:rsid w:val="00DF51C7"/>
    <w:rsid w:val="00DF5B66"/>
    <w:rsid w:val="00DF7317"/>
    <w:rsid w:val="00E300DC"/>
    <w:rsid w:val="00E43696"/>
    <w:rsid w:val="00E43D7D"/>
    <w:rsid w:val="00E45406"/>
    <w:rsid w:val="00E4680B"/>
    <w:rsid w:val="00E5534E"/>
    <w:rsid w:val="00E706B2"/>
    <w:rsid w:val="00E724E0"/>
    <w:rsid w:val="00EB1CD5"/>
    <w:rsid w:val="00ED1E27"/>
    <w:rsid w:val="00EF0D65"/>
    <w:rsid w:val="00EF398F"/>
    <w:rsid w:val="00EF3A74"/>
    <w:rsid w:val="00EF4BE2"/>
    <w:rsid w:val="00EF561C"/>
    <w:rsid w:val="00F01E5A"/>
    <w:rsid w:val="00F1033B"/>
    <w:rsid w:val="00F10452"/>
    <w:rsid w:val="00F13520"/>
    <w:rsid w:val="00F17D8C"/>
    <w:rsid w:val="00F20F77"/>
    <w:rsid w:val="00F24165"/>
    <w:rsid w:val="00F2527E"/>
    <w:rsid w:val="00F32C8F"/>
    <w:rsid w:val="00F40894"/>
    <w:rsid w:val="00F50B09"/>
    <w:rsid w:val="00F529F2"/>
    <w:rsid w:val="00F74F7F"/>
    <w:rsid w:val="00F9249C"/>
    <w:rsid w:val="00F9304D"/>
    <w:rsid w:val="00F9383E"/>
    <w:rsid w:val="00FA2382"/>
    <w:rsid w:val="00FC4F6C"/>
    <w:rsid w:val="00FC6FA3"/>
    <w:rsid w:val="00FD0695"/>
    <w:rsid w:val="00FE2D82"/>
    <w:rsid w:val="00FE55F7"/>
    <w:rsid w:val="019411C2"/>
    <w:rsid w:val="039D68B9"/>
    <w:rsid w:val="04E01C24"/>
    <w:rsid w:val="06CC75EB"/>
    <w:rsid w:val="08B5265E"/>
    <w:rsid w:val="09E7152F"/>
    <w:rsid w:val="0A6F1966"/>
    <w:rsid w:val="0B6C09B0"/>
    <w:rsid w:val="0CB170D7"/>
    <w:rsid w:val="0D4F1E73"/>
    <w:rsid w:val="11E413B6"/>
    <w:rsid w:val="11EA7B06"/>
    <w:rsid w:val="12791818"/>
    <w:rsid w:val="155D3AB8"/>
    <w:rsid w:val="15B7222B"/>
    <w:rsid w:val="1753335C"/>
    <w:rsid w:val="17672AD2"/>
    <w:rsid w:val="1BFB1F65"/>
    <w:rsid w:val="1FCE2887"/>
    <w:rsid w:val="20833A8C"/>
    <w:rsid w:val="21F00543"/>
    <w:rsid w:val="24A13007"/>
    <w:rsid w:val="29C40E87"/>
    <w:rsid w:val="2B571C34"/>
    <w:rsid w:val="2D6131FB"/>
    <w:rsid w:val="32326EB5"/>
    <w:rsid w:val="34083B4F"/>
    <w:rsid w:val="341D7F6A"/>
    <w:rsid w:val="38CA63B3"/>
    <w:rsid w:val="390C722B"/>
    <w:rsid w:val="3B2F394B"/>
    <w:rsid w:val="3DC21E7A"/>
    <w:rsid w:val="41EE677E"/>
    <w:rsid w:val="43F133DD"/>
    <w:rsid w:val="45383E28"/>
    <w:rsid w:val="4B1B0A63"/>
    <w:rsid w:val="4C340D7E"/>
    <w:rsid w:val="4F681227"/>
    <w:rsid w:val="52FF02E2"/>
    <w:rsid w:val="5304132C"/>
    <w:rsid w:val="55EC4848"/>
    <w:rsid w:val="5DD90CFC"/>
    <w:rsid w:val="5F7A6C3A"/>
    <w:rsid w:val="60A47E5F"/>
    <w:rsid w:val="682E02F7"/>
    <w:rsid w:val="68CE3249"/>
    <w:rsid w:val="6C674476"/>
    <w:rsid w:val="6DE4064C"/>
    <w:rsid w:val="6F1F0DBF"/>
    <w:rsid w:val="705C6E8C"/>
    <w:rsid w:val="706B0F1F"/>
    <w:rsid w:val="732945A4"/>
    <w:rsid w:val="748C3F94"/>
    <w:rsid w:val="75ED5D82"/>
    <w:rsid w:val="760E5264"/>
    <w:rsid w:val="78EC5401"/>
    <w:rsid w:val="79860CAF"/>
    <w:rsid w:val="7BE75BCA"/>
    <w:rsid w:val="7D8122E6"/>
    <w:rsid w:val="7E5F0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pageBreakBefore/>
      <w:spacing w:before="10" w:after="10" w:line="480" w:lineRule="auto"/>
      <w:jc w:val="center"/>
      <w:outlineLvl w:val="0"/>
    </w:pPr>
    <w:rPr>
      <w:rFonts w:ascii="宋体" w:hAnsi="宋体"/>
      <w:b/>
      <w:sz w:val="32"/>
      <w:szCs w:val="36"/>
    </w:rPr>
  </w:style>
  <w:style w:type="paragraph" w:styleId="2">
    <w:name w:val="heading 2"/>
    <w:basedOn w:val="1"/>
    <w:next w:val="1"/>
    <w:qFormat/>
    <w:uiPriority w:val="0"/>
    <w:pPr>
      <w:keepNext/>
      <w:keepLines/>
      <w:adjustRightInd w:val="0"/>
      <w:spacing w:beforeLines="70" w:afterLines="50"/>
      <w:outlineLvl w:val="1"/>
    </w:pPr>
    <w:rPr>
      <w:rFonts w:ascii="宋体" w:hAnsi="宋体" w:eastAsia="宋体"/>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ody Text"/>
    <w:basedOn w:val="1"/>
    <w:next w:val="6"/>
    <w:unhideWhenUsed/>
    <w:qFormat/>
    <w:uiPriority w:val="99"/>
  </w:style>
  <w:style w:type="paragraph" w:styleId="6">
    <w:name w:val="Body Text 2"/>
    <w:basedOn w:val="1"/>
    <w:unhideWhenUsed/>
    <w:qFormat/>
    <w:uiPriority w:val="0"/>
    <w:pPr>
      <w:spacing w:after="120" w:line="480" w:lineRule="auto"/>
    </w:pPr>
  </w:style>
  <w:style w:type="paragraph" w:styleId="7">
    <w:name w:val="Date"/>
    <w:basedOn w:val="1"/>
    <w:next w:val="1"/>
    <w:link w:val="20"/>
    <w:semiHidden/>
    <w:unhideWhenUsed/>
    <w:qFormat/>
    <w:uiPriority w:val="99"/>
    <w:pPr>
      <w:ind w:left="100" w:leftChars="2500"/>
    </w:p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annotation subject"/>
    <w:basedOn w:val="4"/>
    <w:next w:val="4"/>
    <w:link w:val="22"/>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批注框文本 Char"/>
    <w:basedOn w:val="15"/>
    <w:link w:val="8"/>
    <w:semiHidden/>
    <w:qFormat/>
    <w:uiPriority w:val="99"/>
    <w:rPr>
      <w:sz w:val="18"/>
      <w:szCs w:val="18"/>
    </w:rPr>
  </w:style>
  <w:style w:type="character" w:customStyle="1" w:styleId="20">
    <w:name w:val="日期 Char"/>
    <w:basedOn w:val="15"/>
    <w:link w:val="7"/>
    <w:semiHidden/>
    <w:qFormat/>
    <w:uiPriority w:val="99"/>
  </w:style>
  <w:style w:type="character" w:customStyle="1" w:styleId="21">
    <w:name w:val="批注文字 Char"/>
    <w:basedOn w:val="15"/>
    <w:link w:val="4"/>
    <w:semiHidden/>
    <w:qFormat/>
    <w:uiPriority w:val="99"/>
  </w:style>
  <w:style w:type="character" w:customStyle="1" w:styleId="22">
    <w:name w:val="批注主题 Char"/>
    <w:basedOn w:val="21"/>
    <w:link w:val="12"/>
    <w:semiHidden/>
    <w:qFormat/>
    <w:uiPriority w:val="99"/>
    <w:rPr>
      <w:b/>
      <w:bCs/>
    </w:rPr>
  </w:style>
  <w:style w:type="paragraph" w:styleId="23">
    <w:name w:val="List Paragraph"/>
    <w:basedOn w:val="1"/>
    <w:unhideWhenUsed/>
    <w:qFormat/>
    <w:uiPriority w:val="99"/>
    <w:pPr>
      <w:ind w:firstLine="420" w:firstLineChars="200"/>
    </w:pPr>
  </w:style>
  <w:style w:type="character" w:customStyle="1" w:styleId="24">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9B8CD-C7A5-4D35-83BA-11C6713A00E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593</Words>
  <Characters>3384</Characters>
  <Lines>28</Lines>
  <Paragraphs>7</Paragraphs>
  <TotalTime>59</TotalTime>
  <ScaleCrop>false</ScaleCrop>
  <LinksUpToDate>false</LinksUpToDate>
  <CharactersWithSpaces>3970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2021-10-26T08:52:00Z</dcterms:created>
  <dc:creator>程龙</dc:creator>
  <cp:lastModifiedBy>拼搏</cp:lastModifiedBy>
  <cp:lastPrinted>2023-12-06T07:09:37Z</cp:lastPrinted>
  <dcterms:modified xsi:type="dcterms:W3CDTF">2023-12-06T07:11:55Z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D722CEEE4CB640959999ADEF888E9AB1</vt:lpwstr>
  </property>
</Properties>
</file>