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D4" w:rsidRDefault="005909CF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>
        <w:rPr>
          <w:rFonts w:ascii="方正小标宋_GBK" w:eastAsia="方正小标宋_GBK" w:hAnsi="仿宋" w:cs="仿宋" w:hint="eastAsia"/>
          <w:sz w:val="44"/>
          <w:szCs w:val="44"/>
        </w:rPr>
        <w:t>青钢片区</w:t>
      </w:r>
      <w:r>
        <w:rPr>
          <w:rFonts w:ascii="方正小标宋_GBK" w:eastAsia="方正小标宋_GBK" w:hAnsi="仿宋" w:cs="仿宋" w:hint="eastAsia"/>
          <w:sz w:val="44"/>
          <w:szCs w:val="44"/>
        </w:rPr>
        <w:t>006</w:t>
      </w:r>
      <w:r>
        <w:rPr>
          <w:rFonts w:ascii="方正小标宋_GBK" w:eastAsia="方正小标宋_GBK" w:hAnsi="仿宋" w:cs="仿宋" w:hint="eastAsia"/>
          <w:sz w:val="44"/>
          <w:szCs w:val="44"/>
        </w:rPr>
        <w:t>及</w:t>
      </w:r>
      <w:r>
        <w:rPr>
          <w:rFonts w:ascii="方正小标宋_GBK" w:eastAsia="方正小标宋_GBK" w:hAnsi="仿宋" w:cs="仿宋" w:hint="eastAsia"/>
          <w:sz w:val="44"/>
          <w:szCs w:val="44"/>
        </w:rPr>
        <w:t>010</w:t>
      </w:r>
      <w:r>
        <w:rPr>
          <w:rFonts w:ascii="方正小标宋_GBK" w:eastAsia="方正小标宋_GBK" w:hAnsi="仿宋" w:cs="仿宋" w:hint="eastAsia"/>
          <w:sz w:val="44"/>
          <w:szCs w:val="44"/>
        </w:rPr>
        <w:t>地块控</w:t>
      </w:r>
      <w:proofErr w:type="gramStart"/>
      <w:r>
        <w:rPr>
          <w:rFonts w:ascii="方正小标宋_GBK" w:eastAsia="方正小标宋_GBK" w:hAnsi="仿宋" w:cs="仿宋" w:hint="eastAsia"/>
          <w:sz w:val="44"/>
          <w:szCs w:val="44"/>
        </w:rPr>
        <w:t>规</w:t>
      </w:r>
      <w:proofErr w:type="gramEnd"/>
      <w:r>
        <w:rPr>
          <w:rFonts w:ascii="方正小标宋_GBK" w:eastAsia="方正小标宋_GBK" w:hAnsi="仿宋" w:cs="仿宋" w:hint="eastAsia"/>
          <w:sz w:val="44"/>
          <w:szCs w:val="44"/>
        </w:rPr>
        <w:t>调整论证询价采购公告</w:t>
      </w:r>
    </w:p>
    <w:p w:rsidR="008C41D4" w:rsidRDefault="008C41D4">
      <w:pPr>
        <w:pStyle w:val="20"/>
      </w:pP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一、项目基本情况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/>
          <w:kern w:val="0"/>
          <w:sz w:val="32"/>
          <w:szCs w:val="32"/>
        </w:rPr>
        <w:t>采购单位：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青岛城投新城开发建设有限公司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服务名称：</w:t>
      </w:r>
      <w:r>
        <w:rPr>
          <w:rFonts w:ascii="仿宋_GB2312" w:eastAsia="仿宋_GB2312" w:hint="eastAsia"/>
          <w:sz w:val="32"/>
          <w:szCs w:val="32"/>
        </w:rPr>
        <w:t>青钢片区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项目概况：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地块位于</w:t>
      </w:r>
      <w:proofErr w:type="gramStart"/>
      <w:r>
        <w:rPr>
          <w:rFonts w:ascii="仿宋_GB2312" w:eastAsia="仿宋_GB2312" w:hint="eastAsia"/>
          <w:sz w:val="32"/>
          <w:szCs w:val="32"/>
        </w:rPr>
        <w:t>李沧区楼山河北</w:t>
      </w:r>
      <w:proofErr w:type="gramEnd"/>
      <w:r>
        <w:rPr>
          <w:rFonts w:ascii="仿宋_GB2312" w:eastAsia="仿宋_GB2312" w:hint="eastAsia"/>
          <w:sz w:val="32"/>
          <w:szCs w:val="32"/>
        </w:rPr>
        <w:t>片区青</w:t>
      </w:r>
      <w:proofErr w:type="gramStart"/>
      <w:r>
        <w:rPr>
          <w:rFonts w:ascii="仿宋_GB2312" w:eastAsia="仿宋_GB2312" w:hint="eastAsia"/>
          <w:sz w:val="32"/>
          <w:szCs w:val="32"/>
        </w:rPr>
        <w:t>钢管理</w:t>
      </w:r>
      <w:proofErr w:type="gramEnd"/>
      <w:r>
        <w:rPr>
          <w:rFonts w:ascii="仿宋_GB2312" w:eastAsia="仿宋_GB2312" w:hint="eastAsia"/>
          <w:sz w:val="32"/>
          <w:szCs w:val="32"/>
        </w:rPr>
        <w:t>单元，四流北路、瑞金路、楼山二支路、横四路围合区域，总用地面积约</w:t>
      </w:r>
      <w:r>
        <w:rPr>
          <w:rFonts w:ascii="仿宋_GB2312" w:eastAsia="仿宋_GB2312" w:hint="eastAsia"/>
          <w:sz w:val="32"/>
          <w:szCs w:val="32"/>
        </w:rPr>
        <w:t>3.96</w:t>
      </w:r>
      <w:r>
        <w:rPr>
          <w:rFonts w:ascii="仿宋_GB2312" w:eastAsia="仿宋_GB2312" w:hint="eastAsia"/>
          <w:sz w:val="32"/>
          <w:szCs w:val="32"/>
        </w:rPr>
        <w:t>公顷。项目所在《李沧区楼山河北片区控制性详细规划》已于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月经青岛市政府批复。为提升青钢片区土地开发热度，提高市场吸引力，结合目前市场需求，开展上述两地块控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调整论证工作。</w:t>
      </w:r>
    </w:p>
    <w:p w:rsidR="008C41D4" w:rsidRDefault="005909CF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服务内容：</w:t>
      </w:r>
      <w:r>
        <w:rPr>
          <w:rFonts w:ascii="仿宋_GB2312" w:eastAsia="仿宋_GB2312" w:hint="eastAsia"/>
          <w:sz w:val="32"/>
          <w:szCs w:val="32"/>
        </w:rPr>
        <w:t>根据青岛市政府批复的《李沧区楼山河北片区控制性详细规划》（青政字〔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号），对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地块用地性质调整为居住用地，</w:t>
      </w:r>
      <w:r>
        <w:rPr>
          <w:rFonts w:ascii="仿宋_GB2312" w:eastAsia="仿宋_GB2312" w:hint="eastAsia"/>
          <w:sz w:val="32"/>
          <w:szCs w:val="32"/>
        </w:rPr>
        <w:t>以及地块容积率、建筑高度等指标调整的可行性和合理性进行综合论证，编制控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调整论证材料包含：控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修改论证报告、上网</w:t>
      </w:r>
      <w:r>
        <w:rPr>
          <w:rFonts w:ascii="仿宋_GB2312" w:eastAsia="仿宋_GB2312" w:hint="eastAsia"/>
          <w:sz w:val="32"/>
          <w:szCs w:val="32"/>
        </w:rPr>
        <w:t>GIS</w:t>
      </w:r>
      <w:r>
        <w:rPr>
          <w:rFonts w:ascii="仿宋_GB2312" w:eastAsia="仿宋_GB2312" w:hint="eastAsia"/>
          <w:sz w:val="32"/>
          <w:szCs w:val="32"/>
        </w:rPr>
        <w:t>数据、控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修编图则、已批控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数据更新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。</w:t>
      </w:r>
    </w:p>
    <w:p w:rsidR="008C41D4" w:rsidRDefault="005909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服务地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点：</w:t>
      </w:r>
      <w:r>
        <w:rPr>
          <w:rFonts w:ascii="仿宋_GB2312" w:eastAsia="仿宋_GB2312" w:hint="eastAsia"/>
          <w:sz w:val="32"/>
          <w:szCs w:val="32"/>
        </w:rPr>
        <w:t>青岛市李沧区青钢片区。</w:t>
      </w:r>
    </w:p>
    <w:p w:rsidR="008C41D4" w:rsidRDefault="005909CF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采购预算：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159000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元。</w:t>
      </w:r>
    </w:p>
    <w:p w:rsidR="008C41D4" w:rsidRDefault="005909CF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中标选取方式：合理低价中标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如出现最低报价相同，选择有效最低报价单位中提供的业绩中单一合同的合同额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最高者作为中标单位。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二、申请人的资格要求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在中华人民共和国境内注册，具有独立的法人资格；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须具有城乡规划乙级及以上资质；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/>
          <w:bCs/>
          <w:sz w:val="32"/>
          <w:szCs w:val="32"/>
        </w:rPr>
        <w:t>.</w:t>
      </w:r>
      <w:r>
        <w:rPr>
          <w:rFonts w:ascii="仿宋_GB2312" w:eastAsia="仿宋_GB2312" w:hAnsi="仿宋_GB2312" w:cs="仿宋_GB2312"/>
          <w:bCs/>
          <w:sz w:val="32"/>
          <w:szCs w:val="32"/>
        </w:rPr>
        <w:t>近三年（</w:t>
      </w:r>
      <w:r>
        <w:rPr>
          <w:rFonts w:ascii="仿宋_GB2312" w:eastAsia="仿宋_GB2312" w:hAnsi="仿宋_GB2312" w:cs="仿宋_GB2312"/>
          <w:bCs/>
          <w:sz w:val="32"/>
          <w:szCs w:val="32"/>
        </w:rPr>
        <w:t>2020</w:t>
      </w:r>
      <w:r>
        <w:rPr>
          <w:rFonts w:ascii="仿宋_GB2312" w:eastAsia="仿宋_GB2312" w:hAnsi="仿宋_GB2312" w:cs="仿宋_GB2312"/>
          <w:bCs/>
          <w:sz w:val="32"/>
          <w:szCs w:val="32"/>
        </w:rPr>
        <w:t>年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sz w:val="32"/>
          <w:szCs w:val="32"/>
        </w:rPr>
        <w:t>日至今）承接过的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占地面积不小于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公顷的控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修编或调整论证项目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三、服务要求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工作内容：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根据青岛市政府批复的《李沧区楼山河北片区控制性详细规划》（青政字〔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号），对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地块用地性质调整为居住用地，以及地块容积率、建筑高度等指标调整的可行性和合理性进行综合论证，编制控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调整论证材料包含：控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修改论证报告、上网</w:t>
      </w:r>
      <w:r>
        <w:rPr>
          <w:rFonts w:ascii="仿宋_GB2312" w:eastAsia="仿宋_GB2312" w:hint="eastAsia"/>
          <w:sz w:val="32"/>
          <w:szCs w:val="32"/>
        </w:rPr>
        <w:t>GIS</w:t>
      </w:r>
      <w:r>
        <w:rPr>
          <w:rFonts w:ascii="仿宋_GB2312" w:eastAsia="仿宋_GB2312" w:hint="eastAsia"/>
          <w:sz w:val="32"/>
          <w:szCs w:val="32"/>
        </w:rPr>
        <w:t>数据、控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修编图则、已批控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数据更新，详细要求如下：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修改论证报告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调整可行性研究。衔接《青岛市国土空间总体规划（</w:t>
      </w:r>
      <w:r>
        <w:rPr>
          <w:rFonts w:ascii="仿宋_GB2312" w:eastAsia="仿宋_GB2312" w:hint="eastAsia"/>
          <w:sz w:val="32"/>
          <w:szCs w:val="32"/>
        </w:rPr>
        <w:t>2021-2035</w:t>
      </w:r>
      <w:r>
        <w:rPr>
          <w:rFonts w:ascii="仿宋_GB2312" w:eastAsia="仿宋_GB2312" w:hint="eastAsia"/>
          <w:sz w:val="32"/>
          <w:szCs w:val="32"/>
        </w:rPr>
        <w:t>）》（在编）</w:t>
      </w:r>
      <w:r>
        <w:rPr>
          <w:rFonts w:ascii="仿宋_GB2312" w:eastAsia="仿宋_GB2312" w:hint="eastAsia"/>
          <w:sz w:val="32"/>
          <w:szCs w:val="32"/>
        </w:rPr>
        <w:t>、青岛市政府批复的《李沧区楼山河北片区控制性详细规划》（青政字〔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 xml:space="preserve">59 </w:t>
      </w:r>
      <w:r>
        <w:rPr>
          <w:rFonts w:ascii="仿宋_GB2312" w:eastAsia="仿宋_GB2312" w:hint="eastAsia"/>
          <w:sz w:val="32"/>
          <w:szCs w:val="32"/>
        </w:rPr>
        <w:t>号）以及其他相关规划和政策，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判地块调整的可行性。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基础设施承载力分析。结合控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调整方案，综合分析青</w:t>
      </w:r>
      <w:proofErr w:type="gramStart"/>
      <w:r>
        <w:rPr>
          <w:rFonts w:ascii="仿宋_GB2312" w:eastAsia="仿宋_GB2312" w:hint="eastAsia"/>
          <w:sz w:val="32"/>
          <w:szCs w:val="32"/>
        </w:rPr>
        <w:t>钢管理</w:t>
      </w:r>
      <w:proofErr w:type="gramEnd"/>
      <w:r>
        <w:rPr>
          <w:rFonts w:ascii="仿宋_GB2312" w:eastAsia="仿宋_GB2312" w:hint="eastAsia"/>
          <w:sz w:val="32"/>
          <w:szCs w:val="32"/>
        </w:rPr>
        <w:t>单元内的教育、文化、医疗、养老等公共服务设施以及市政、道路交通等设施的承载力，</w:t>
      </w:r>
      <w:proofErr w:type="gramStart"/>
      <w:r>
        <w:rPr>
          <w:rFonts w:ascii="仿宋_GB2312" w:eastAsia="仿宋_GB2312" w:hint="eastAsia"/>
          <w:sz w:val="32"/>
          <w:szCs w:val="32"/>
        </w:rPr>
        <w:t>研判方案</w:t>
      </w:r>
      <w:proofErr w:type="gramEnd"/>
      <w:r>
        <w:rPr>
          <w:rFonts w:ascii="仿宋_GB2312" w:eastAsia="仿宋_GB2312" w:hint="eastAsia"/>
          <w:sz w:val="32"/>
          <w:szCs w:val="32"/>
        </w:rPr>
        <w:t>调整的合理性。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）上网</w:t>
      </w:r>
      <w:r>
        <w:rPr>
          <w:rFonts w:ascii="仿宋_GB2312" w:eastAsia="仿宋_GB2312" w:hint="eastAsia"/>
          <w:sz w:val="32"/>
          <w:szCs w:val="32"/>
        </w:rPr>
        <w:t>GIS</w:t>
      </w:r>
      <w:r>
        <w:rPr>
          <w:rFonts w:ascii="仿宋_GB2312" w:eastAsia="仿宋_GB2312" w:hint="eastAsia"/>
          <w:sz w:val="32"/>
          <w:szCs w:val="32"/>
        </w:rPr>
        <w:t>数据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调整内容，将用地边界、用地性质、容积率、</w:t>
      </w:r>
      <w:r>
        <w:rPr>
          <w:rFonts w:ascii="仿宋_GB2312" w:eastAsia="仿宋_GB2312" w:hint="eastAsia"/>
          <w:sz w:val="32"/>
          <w:szCs w:val="32"/>
        </w:rPr>
        <w:lastRenderedPageBreak/>
        <w:t>建筑密度、建筑高度以及地块内配建的相关设施等信息，编制上网</w:t>
      </w:r>
      <w:r>
        <w:rPr>
          <w:rFonts w:ascii="仿宋_GB2312" w:eastAsia="仿宋_GB2312" w:hint="eastAsia"/>
          <w:sz w:val="32"/>
          <w:szCs w:val="32"/>
        </w:rPr>
        <w:t>GIS</w:t>
      </w:r>
      <w:r>
        <w:rPr>
          <w:rFonts w:ascii="仿宋_GB2312" w:eastAsia="仿宋_GB2312" w:hint="eastAsia"/>
          <w:sz w:val="32"/>
          <w:szCs w:val="32"/>
        </w:rPr>
        <w:t>数据。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修编图则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调整内容，对已批控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中的控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图则进行修正，编制校准成果。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已批控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数据更新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对最终审批通过的控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调整内容，配合</w:t>
      </w:r>
      <w:proofErr w:type="gramStart"/>
      <w:r>
        <w:rPr>
          <w:rFonts w:ascii="仿宋_GB2312" w:eastAsia="仿宋_GB2312" w:hint="eastAsia"/>
          <w:sz w:val="32"/>
          <w:szCs w:val="32"/>
        </w:rPr>
        <w:t>录入楼山河北</w:t>
      </w:r>
      <w:proofErr w:type="gramEnd"/>
      <w:r>
        <w:rPr>
          <w:rFonts w:ascii="仿宋_GB2312" w:eastAsia="仿宋_GB2312" w:hint="eastAsia"/>
          <w:sz w:val="32"/>
          <w:szCs w:val="32"/>
        </w:rPr>
        <w:t>片区控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数据库。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服务内容：在形成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调整论证材料的基础上，配合采购单位完成相关部门（单位）意见征求及报审报批，最终完成控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调整批复。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成果要求：完成青钢片区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调整论证，形成控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修改论证报告、上网</w:t>
      </w:r>
      <w:r>
        <w:rPr>
          <w:rFonts w:ascii="仿宋_GB2312" w:eastAsia="仿宋_GB2312" w:hint="eastAsia"/>
          <w:sz w:val="32"/>
          <w:szCs w:val="32"/>
        </w:rPr>
        <w:t>GIS</w:t>
      </w:r>
      <w:r>
        <w:rPr>
          <w:rFonts w:ascii="仿宋_GB2312" w:eastAsia="仿宋_GB2312" w:hint="eastAsia"/>
          <w:sz w:val="32"/>
          <w:szCs w:val="32"/>
        </w:rPr>
        <w:t>数据、</w:t>
      </w:r>
      <w:r>
        <w:rPr>
          <w:rFonts w:ascii="仿宋_GB2312" w:eastAsia="仿宋_GB2312" w:hAnsi="仿宋_GB2312" w:cs="仿宋_GB2312" w:hint="eastAsia"/>
          <w:sz w:val="32"/>
          <w:szCs w:val="32"/>
        </w:rPr>
        <w:t>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修编图则、已批控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数据更新文件等成果文件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服务期</w:t>
      </w:r>
      <w:r>
        <w:rPr>
          <w:rFonts w:ascii="仿宋_GB2312" w:eastAsia="仿宋_GB2312" w:hint="eastAsia"/>
          <w:sz w:val="32"/>
          <w:szCs w:val="32"/>
        </w:rPr>
        <w:t>限：合同签订后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日内完成</w:t>
      </w:r>
      <w:r>
        <w:rPr>
          <w:rFonts w:ascii="仿宋_GB2312" w:eastAsia="仿宋_GB2312" w:hint="eastAsia"/>
          <w:sz w:val="32"/>
          <w:szCs w:val="32"/>
        </w:rPr>
        <w:t>LC1001-006</w:t>
      </w:r>
      <w:r>
        <w:rPr>
          <w:rFonts w:ascii="仿宋_GB2312" w:eastAsia="仿宋_GB2312" w:hint="eastAsia"/>
          <w:sz w:val="32"/>
          <w:szCs w:val="32"/>
        </w:rPr>
        <w:t>地块、</w:t>
      </w:r>
      <w:r>
        <w:rPr>
          <w:rFonts w:ascii="仿宋_GB2312" w:eastAsia="仿宋_GB2312" w:hint="eastAsia"/>
          <w:sz w:val="32"/>
          <w:szCs w:val="32"/>
        </w:rPr>
        <w:t>LC1001-010</w:t>
      </w:r>
      <w:r>
        <w:rPr>
          <w:rFonts w:ascii="仿宋_GB2312" w:eastAsia="仿宋_GB2312" w:hint="eastAsia"/>
          <w:sz w:val="32"/>
          <w:szCs w:val="32"/>
        </w:rPr>
        <w:t>地块控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调整论证材料初稿；在控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调整论证材料初稿经采购单位审核确认后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日内完成深化，具备向相关主管部门（单位）征求意见的条件，同时配合采购单位征求各部门（单位）意见及报审报批，直至完成控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调整批复。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人员配备要求：参与本项目人员不少于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人，其中项目负责人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人须具有注册</w:t>
      </w:r>
      <w:proofErr w:type="gramStart"/>
      <w:r>
        <w:rPr>
          <w:rFonts w:ascii="仿宋_GB2312" w:eastAsia="仿宋_GB2312" w:hint="eastAsia"/>
          <w:sz w:val="32"/>
          <w:szCs w:val="32"/>
        </w:rPr>
        <w:t>规划师且具有</w:t>
      </w:r>
      <w:proofErr w:type="gramEnd"/>
      <w:r>
        <w:rPr>
          <w:rFonts w:ascii="仿宋_GB2312" w:eastAsia="仿宋_GB2312" w:hint="eastAsia"/>
          <w:sz w:val="32"/>
          <w:szCs w:val="32"/>
        </w:rPr>
        <w:t>高级工程师及以上职称，其他组成人员须具有工程师及以上职称。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服务标准：需满足采购单位要求，并且满足相关主管</w:t>
      </w:r>
      <w:r>
        <w:rPr>
          <w:rFonts w:ascii="仿宋_GB2312" w:eastAsia="仿宋_GB2312" w:hint="eastAsia"/>
          <w:sz w:val="32"/>
          <w:szCs w:val="32"/>
        </w:rPr>
        <w:lastRenderedPageBreak/>
        <w:t>部门（单位）审查要求。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四、报价要求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报价应为含税全包价费用，包括完成提供上述服务的所有费用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报价不得高于采购预算金额，否则报价无效；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报价文件资料包括：营业执照（复印件）、</w:t>
      </w:r>
      <w:r>
        <w:rPr>
          <w:rFonts w:ascii="仿宋_GB2312" w:eastAsia="仿宋_GB2312" w:hint="eastAsia"/>
          <w:sz w:val="32"/>
          <w:szCs w:val="32"/>
        </w:rPr>
        <w:t>资质证书（复印件）、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法人身份证明或授权委托书（详见附件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）、同类合同业绩（复印件）、报价承诺函（详见附件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）、报价单（详见附件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）、服务人员配备表（详见附件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）及人员身份证（复印件）、专业技术资格证书（复印件）、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社保证明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材料等。报价文件包括但不限于以上资料，报价文件资料一式三份需加盖公章并装订成册，报价文件不满足询价采购公告要求的视为报价无效。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上述第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条中要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求的材料须放入一个密封件中提交，密封件包装袋封口处加盖单位公章。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五、报价截止时间、形式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报价截止时间：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午14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点整；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报价形式：报价文件可采取邮寄或现场递交的形式。</w:t>
      </w:r>
    </w:p>
    <w:p w:rsidR="008C41D4" w:rsidRDefault="005909C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送达地点：青岛市崂山区香港东路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195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号上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实中心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T2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办公楼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楼，逾期提交或者未送达指定地点的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报价文件不予接受。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六、公告期限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本项目招标公告发出之日起至报价截止时间止。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七、联系方式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联系人：司先生</w:t>
      </w: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0532-67781757  </w:t>
      </w:r>
    </w:p>
    <w:p w:rsidR="008C41D4" w:rsidRDefault="008C41D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5909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法人身份证明或授权委托书</w:t>
      </w:r>
    </w:p>
    <w:p w:rsidR="008C41D4" w:rsidRDefault="005909CF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报价承诺函</w:t>
      </w:r>
    </w:p>
    <w:p w:rsidR="008C41D4" w:rsidRDefault="005909CF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报价单</w:t>
      </w:r>
    </w:p>
    <w:p w:rsidR="008C41D4" w:rsidRDefault="005909CF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服务人员配备表</w:t>
      </w:r>
    </w:p>
    <w:p w:rsidR="008C41D4" w:rsidRDefault="008C41D4">
      <w:pPr>
        <w:pStyle w:val="2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5909CF">
      <w:pPr>
        <w:pStyle w:val="2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青岛城投新城开发建设有限公司</w:t>
      </w:r>
    </w:p>
    <w:p w:rsidR="008C41D4" w:rsidRDefault="005909CF">
      <w:pPr>
        <w:pStyle w:val="2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pStyle w:val="20"/>
        <w:spacing w:line="560" w:lineRule="exact"/>
        <w:ind w:leftChars="0" w:left="0"/>
        <w:jc w:val="left"/>
        <w:rPr>
          <w:rFonts w:ascii="仿宋" w:eastAsia="仿宋" w:hAnsi="仿宋" w:cs="仿宋"/>
          <w:sz w:val="30"/>
          <w:szCs w:val="30"/>
        </w:rPr>
      </w:pPr>
    </w:p>
    <w:p w:rsidR="008C41D4" w:rsidRDefault="005909CF">
      <w:pPr>
        <w:pStyle w:val="20"/>
        <w:spacing w:line="560" w:lineRule="exact"/>
        <w:ind w:leftChars="0" w:left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法人身份证明或授权委托书</w:t>
      </w:r>
    </w:p>
    <w:p w:rsidR="008C41D4" w:rsidRDefault="008C41D4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8C41D4" w:rsidRDefault="005909CF">
      <w:pPr>
        <w:spacing w:line="560" w:lineRule="exact"/>
        <w:ind w:firstLine="866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法定代表人身份证明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公司名称：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单位性质：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地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址：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成立时间：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日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经营期限：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姓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名：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性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别：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龄：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职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系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（公司名称）的法定代表人（投标人相关负责人）。</w:t>
      </w:r>
    </w:p>
    <w:p w:rsidR="008C41D4" w:rsidRDefault="005909C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特此证明。</w:t>
      </w:r>
    </w:p>
    <w:p w:rsidR="008C41D4" w:rsidRDefault="005909CF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</w:t>
      </w:r>
    </w:p>
    <w:p w:rsidR="008C41D4" w:rsidRDefault="005909CF" w:rsidP="005909CF">
      <w:pPr>
        <w:spacing w:line="52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1"/>
        </w:rPr>
        <w:t>附：法人代表身份证复印件</w:t>
      </w:r>
    </w:p>
    <w:p w:rsidR="008C41D4" w:rsidRDefault="008C41D4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8C41D4" w:rsidRDefault="008C41D4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8C41D4" w:rsidRDefault="008C41D4">
      <w:pPr>
        <w:pStyle w:val="20"/>
      </w:pPr>
    </w:p>
    <w:p w:rsidR="008C41D4" w:rsidRDefault="008C41D4">
      <w:pPr>
        <w:pStyle w:val="20"/>
      </w:pPr>
    </w:p>
    <w:p w:rsidR="008C41D4" w:rsidRDefault="008C41D4">
      <w:pPr>
        <w:pStyle w:val="20"/>
      </w:pPr>
    </w:p>
    <w:p w:rsidR="008C41D4" w:rsidRDefault="008C41D4">
      <w:pPr>
        <w:pStyle w:val="20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8C41D4" w:rsidRDefault="005909CF">
      <w:pPr>
        <w:wordWrap w:val="0"/>
        <w:spacing w:line="520" w:lineRule="exact"/>
        <w:ind w:right="560"/>
        <w:jc w:val="right"/>
        <w:rPr>
          <w:rFonts w:ascii="仿宋_GB2312" w:eastAsia="仿宋_GB2312" w:hAnsi="仿宋" w:cs="仿宋_GB2312"/>
          <w:color w:val="000000"/>
          <w:sz w:val="28"/>
          <w:szCs w:val="21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1"/>
          <w:lang w:val="zh-CN"/>
        </w:rPr>
        <w:t>投标</w:t>
      </w:r>
      <w:r>
        <w:rPr>
          <w:rFonts w:ascii="仿宋_GB2312" w:eastAsia="仿宋_GB2312" w:hAnsi="仿宋" w:cs="仿宋_GB2312" w:hint="eastAsia"/>
          <w:color w:val="000000"/>
          <w:sz w:val="28"/>
          <w:szCs w:val="21"/>
        </w:rPr>
        <w:t>人（盖章）：</w:t>
      </w:r>
    </w:p>
    <w:p w:rsidR="008C41D4" w:rsidRDefault="005909CF">
      <w:pPr>
        <w:ind w:firstLine="5040"/>
        <w:jc w:val="right"/>
        <w:rPr>
          <w:rFonts w:ascii="仿宋_GB2312" w:eastAsia="仿宋_GB2312" w:hAnsi="仿宋" w:cs="仿宋_GB2312"/>
          <w:color w:val="000000"/>
          <w:sz w:val="28"/>
          <w:szCs w:val="21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1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>****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**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**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8C41D4" w:rsidRDefault="008C41D4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8C41D4" w:rsidRDefault="005909CF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lastRenderedPageBreak/>
        <w:t>法定代表人授权委托书</w:t>
      </w:r>
    </w:p>
    <w:p w:rsidR="008C41D4" w:rsidRDefault="005909CF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本授权委托书声明：我</w:t>
      </w:r>
      <w:r>
        <w:rPr>
          <w:rFonts w:ascii="仿宋" w:eastAsia="仿宋" w:hAnsi="仿宋" w:cs="仿宋" w:hint="eastAsia"/>
          <w:sz w:val="30"/>
          <w:szCs w:val="30"/>
        </w:rPr>
        <w:t xml:space="preserve">      (</w:t>
      </w:r>
      <w:r>
        <w:rPr>
          <w:rFonts w:ascii="仿宋" w:eastAsia="仿宋" w:hAnsi="仿宋" w:cs="仿宋" w:hint="eastAsia"/>
          <w:sz w:val="30"/>
          <w:szCs w:val="30"/>
        </w:rPr>
        <w:t>姓名</w:t>
      </w:r>
      <w:r>
        <w:rPr>
          <w:rFonts w:ascii="仿宋" w:eastAsia="仿宋" w:hAnsi="仿宋" w:cs="仿宋" w:hint="eastAsia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系我单位的法定代表人，现授权</w:t>
      </w:r>
      <w:r>
        <w:rPr>
          <w:rFonts w:ascii="仿宋" w:eastAsia="仿宋" w:hAnsi="仿宋" w:cs="仿宋" w:hint="eastAsia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单位名称</w:t>
      </w:r>
      <w:r>
        <w:rPr>
          <w:rFonts w:ascii="仿宋" w:eastAsia="仿宋" w:hAnsi="仿宋" w:cs="仿宋" w:hint="eastAsia"/>
          <w:sz w:val="30"/>
          <w:szCs w:val="30"/>
        </w:rPr>
        <w:t xml:space="preserve">) 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 xml:space="preserve">        (</w:t>
      </w:r>
      <w:r>
        <w:rPr>
          <w:rFonts w:ascii="仿宋" w:eastAsia="仿宋" w:hAnsi="仿宋" w:cs="仿宋" w:hint="eastAsia"/>
          <w:sz w:val="30"/>
          <w:szCs w:val="30"/>
        </w:rPr>
        <w:t>姓名</w:t>
      </w:r>
      <w:r>
        <w:rPr>
          <w:rFonts w:ascii="仿宋" w:eastAsia="仿宋" w:hAnsi="仿宋" w:cs="仿宋" w:hint="eastAsia"/>
          <w:sz w:val="30"/>
          <w:szCs w:val="30"/>
        </w:rPr>
        <w:t xml:space="preserve">) </w:t>
      </w:r>
      <w:r>
        <w:rPr>
          <w:rFonts w:ascii="仿宋" w:eastAsia="仿宋" w:hAnsi="仿宋" w:cs="仿宋" w:hint="eastAsia"/>
          <w:sz w:val="30"/>
          <w:szCs w:val="30"/>
        </w:rPr>
        <w:t>为我公司参与</w:t>
      </w: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sz w:val="30"/>
          <w:szCs w:val="30"/>
        </w:rPr>
        <w:t>项目询价会的委托代理人，由委托代理人全权代表。</w:t>
      </w:r>
    </w:p>
    <w:p w:rsidR="008C41D4" w:rsidRDefault="005909CF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代理人无转委托权，特此委托。</w:t>
      </w:r>
    </w:p>
    <w:p w:rsidR="008C41D4" w:rsidRDefault="005909CF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代理人：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</w:t>
      </w:r>
      <w:r>
        <w:rPr>
          <w:rFonts w:ascii="仿宋" w:eastAsia="仿宋" w:hAnsi="仿宋" w:cs="仿宋" w:hint="eastAsia"/>
          <w:sz w:val="30"/>
          <w:szCs w:val="30"/>
        </w:rPr>
        <w:t>性别：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</w:t>
      </w:r>
      <w:r>
        <w:rPr>
          <w:rFonts w:ascii="仿宋" w:eastAsia="仿宋" w:hAnsi="仿宋" w:cs="仿宋" w:hint="eastAsia"/>
          <w:sz w:val="30"/>
          <w:szCs w:val="30"/>
        </w:rPr>
        <w:t>年龄：</w:t>
      </w: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</w:p>
    <w:p w:rsidR="008C41D4" w:rsidRDefault="005909CF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身份证号码：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</w:t>
      </w:r>
      <w:r>
        <w:rPr>
          <w:rFonts w:ascii="仿宋" w:eastAsia="仿宋" w:hAnsi="仿宋" w:cs="仿宋" w:hint="eastAsia"/>
          <w:sz w:val="30"/>
          <w:szCs w:val="30"/>
        </w:rPr>
        <w:t>职务：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</w:t>
      </w:r>
    </w:p>
    <w:p w:rsidR="008C41D4" w:rsidRDefault="005909CF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（法定代表人及授权委托人身份证反正面复印件）</w:t>
      </w: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8C41D4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8C41D4" w:rsidRDefault="005909CF">
      <w:pPr>
        <w:spacing w:line="560" w:lineRule="exact"/>
        <w:ind w:right="75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投标人</w:t>
      </w:r>
      <w:r>
        <w:rPr>
          <w:rFonts w:ascii="仿宋" w:eastAsia="仿宋" w:hAnsi="仿宋" w:cs="仿宋" w:hint="eastAsia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盖章</w:t>
      </w:r>
      <w:r>
        <w:rPr>
          <w:rFonts w:ascii="仿宋" w:eastAsia="仿宋" w:hAnsi="仿宋" w:cs="仿宋" w:hint="eastAsia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 xml:space="preserve">**********     </w:t>
      </w:r>
    </w:p>
    <w:p w:rsidR="008C41D4" w:rsidRDefault="005909CF">
      <w:pPr>
        <w:spacing w:line="560" w:lineRule="exact"/>
        <w:ind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</w:t>
      </w:r>
      <w:r>
        <w:rPr>
          <w:rFonts w:ascii="仿宋" w:eastAsia="仿宋" w:hAnsi="仿宋" w:cs="仿宋" w:hint="eastAsia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签字或盖章</w:t>
      </w:r>
      <w:r>
        <w:rPr>
          <w:rFonts w:ascii="仿宋" w:eastAsia="仿宋" w:hAnsi="仿宋" w:cs="仿宋" w:hint="eastAsia"/>
          <w:sz w:val="30"/>
          <w:szCs w:val="30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*****</w:t>
      </w:r>
    </w:p>
    <w:p w:rsidR="008C41D4" w:rsidRDefault="005909CF">
      <w:pPr>
        <w:spacing w:line="560" w:lineRule="exact"/>
        <w:ind w:right="15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授权委托日期：</w:t>
      </w:r>
      <w:r>
        <w:rPr>
          <w:rFonts w:ascii="仿宋" w:eastAsia="仿宋" w:hAnsi="仿宋" w:cs="仿宋" w:hint="eastAsia"/>
          <w:sz w:val="30"/>
          <w:szCs w:val="30"/>
        </w:rPr>
        <w:t>****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8C41D4" w:rsidRDefault="008C41D4">
      <w:pPr>
        <w:pStyle w:val="2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8C41D4">
      <w:pPr>
        <w:pStyle w:val="2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8C41D4">
      <w:pPr>
        <w:pStyle w:val="2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8C41D4">
      <w:pPr>
        <w:pStyle w:val="20"/>
        <w:ind w:leftChars="0" w:left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5909CF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报价承诺函</w:t>
      </w:r>
    </w:p>
    <w:p w:rsidR="008C41D4" w:rsidRDefault="005909CF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报价承诺函</w:t>
      </w:r>
    </w:p>
    <w:p w:rsidR="008C41D4" w:rsidRDefault="008C41D4">
      <w:pPr>
        <w:pStyle w:val="20"/>
        <w:ind w:leftChars="0" w:left="0" w:right="560"/>
        <w:rPr>
          <w:rFonts w:ascii="仿宋_GB2312" w:eastAsia="仿宋_GB2312" w:hAnsi="仿宋"/>
          <w:color w:val="000000"/>
          <w:sz w:val="28"/>
          <w:szCs w:val="28"/>
        </w:rPr>
      </w:pPr>
    </w:p>
    <w:p w:rsidR="008C41D4" w:rsidRDefault="005909CF">
      <w:pPr>
        <w:pStyle w:val="20"/>
        <w:ind w:leftChars="0" w:left="0" w:right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致：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青岛城投新城开发建设有限公司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  <w:u w:val="single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根据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青钢片区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LC1001-006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地块、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LC1001-010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地块控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规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调整论证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询价采购公告，经仔细研究，我方已完全理解并全部接受公告的所有要求。考虑到了潜在的所有风险，我方愿按投标报价承担询价公告规定的工作并作如下承诺：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我方已详细审查全部询价采购文件，同意询价采购文件的各项要求。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我方向贵方提交的所有投标文件、资料都是准确的和真实的。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若我方中标，按要求及时签订合同。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4.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我方保证在合同签订后，按要求的时间、服务范围、内容、标准，优质高效地完成委托任务。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5.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我方保证在合同履行期内做到公正、保密。</w:t>
      </w:r>
    </w:p>
    <w:p w:rsidR="008C41D4" w:rsidRDefault="005909CF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我方承诺对所有提交的成果承担法律责任。</w:t>
      </w:r>
    </w:p>
    <w:p w:rsidR="008C41D4" w:rsidRDefault="005909CF">
      <w:pPr>
        <w:spacing w:line="600" w:lineRule="exact"/>
        <w:ind w:right="1120" w:firstLineChars="250" w:firstLine="700"/>
        <w:jc w:val="righ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报价人（盖章）：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  </w:t>
      </w:r>
    </w:p>
    <w:p w:rsidR="008C41D4" w:rsidRDefault="005909CF">
      <w:pPr>
        <w:spacing w:line="600" w:lineRule="exact"/>
        <w:ind w:firstLineChars="200" w:firstLine="560"/>
        <w:jc w:val="righ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签字或盖章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：</w:t>
      </w:r>
    </w:p>
    <w:p w:rsidR="008C41D4" w:rsidRDefault="005909CF">
      <w:pPr>
        <w:spacing w:line="600" w:lineRule="exact"/>
        <w:ind w:firstLineChars="200" w:firstLine="56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期：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1"/>
          <w:sz w:val="32"/>
          <w:szCs w:val="32"/>
        </w:rPr>
        <w:t xml:space="preserve"> </w:t>
      </w:r>
    </w:p>
    <w:p w:rsidR="008C41D4" w:rsidRDefault="008C41D4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8C41D4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8C41D4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8C41D4" w:rsidRDefault="005909CF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报价单</w:t>
      </w:r>
    </w:p>
    <w:p w:rsidR="008C41D4" w:rsidRDefault="005909CF">
      <w:pPr>
        <w:spacing w:line="560" w:lineRule="exact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报价单</w:t>
      </w:r>
    </w:p>
    <w:p w:rsidR="008C41D4" w:rsidRDefault="005909CF">
      <w:pPr>
        <w:adjustRightInd w:val="0"/>
        <w:snapToGrid w:val="0"/>
        <w:jc w:val="right"/>
        <w:rPr>
          <w:rFonts w:ascii="仿宋" w:eastAsia="仿宋" w:hAnsi="仿宋" w:cs="Arial"/>
          <w:bCs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>单位：元</w:t>
      </w:r>
    </w:p>
    <w:tbl>
      <w:tblPr>
        <w:tblW w:w="4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419"/>
        <w:gridCol w:w="4026"/>
        <w:gridCol w:w="1411"/>
      </w:tblGrid>
      <w:tr w:rsidR="008C41D4">
        <w:trPr>
          <w:cantSplit/>
          <w:trHeight w:val="623"/>
          <w:jc w:val="center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8C41D4">
        <w:trPr>
          <w:cantSplit/>
          <w:trHeight w:val="2137"/>
          <w:jc w:val="center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青钢片区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LC1001-006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地块、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LC1001-010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地块控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调整论证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8C41D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1D4" w:rsidRDefault="008C41D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C41D4">
        <w:trPr>
          <w:cantSplit/>
          <w:trHeight w:val="2002"/>
          <w:jc w:val="center"/>
        </w:trPr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总计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大写：</w:t>
            </w:r>
          </w:p>
          <w:p w:rsidR="008C41D4" w:rsidRDefault="005909CF">
            <w:pPr>
              <w:adjustRightInd w:val="0"/>
              <w:snapToGrid w:val="0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小写：</w:t>
            </w:r>
          </w:p>
        </w:tc>
      </w:tr>
    </w:tbl>
    <w:p w:rsidR="008C41D4" w:rsidRDefault="008C41D4">
      <w:pPr>
        <w:spacing w:line="240" w:lineRule="atLeast"/>
        <w:rPr>
          <w:rFonts w:ascii="仿宋" w:eastAsia="仿宋" w:hAnsi="仿宋" w:cs="仿宋"/>
          <w:sz w:val="24"/>
        </w:rPr>
      </w:pPr>
    </w:p>
    <w:p w:rsidR="008C41D4" w:rsidRDefault="005909CF">
      <w:pPr>
        <w:widowControl/>
        <w:ind w:firstLine="640"/>
        <w:jc w:val="left"/>
        <w:rPr>
          <w:rFonts w:ascii="仿宋" w:eastAsia="仿宋" w:hAnsi="仿宋"/>
          <w:sz w:val="24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备注：报价为含税全包价，包括完成服务的所有费用。</w:t>
      </w:r>
    </w:p>
    <w:p w:rsidR="008C41D4" w:rsidRDefault="008C41D4">
      <w:pPr>
        <w:widowControl/>
        <w:ind w:firstLineChars="200" w:firstLine="480"/>
        <w:jc w:val="left"/>
        <w:rPr>
          <w:rFonts w:ascii="仿宋" w:eastAsia="仿宋" w:hAnsi="仿宋"/>
          <w:sz w:val="24"/>
        </w:rPr>
      </w:pPr>
    </w:p>
    <w:p w:rsidR="008C41D4" w:rsidRDefault="005909CF">
      <w:pPr>
        <w:widowControl/>
        <w:ind w:right="600" w:firstLine="480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</w:t>
      </w:r>
    </w:p>
    <w:p w:rsidR="008C41D4" w:rsidRDefault="005909CF">
      <w:pPr>
        <w:widowControl/>
        <w:ind w:right="600" w:firstLineChars="800" w:firstLine="224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报价人（盖章）：</w:t>
      </w:r>
    </w:p>
    <w:p w:rsidR="008C41D4" w:rsidRDefault="005909CF">
      <w:pPr>
        <w:widowControl/>
        <w:jc w:val="center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    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法定代表人或授权委托人（盖章或签字）：</w:t>
      </w:r>
    </w:p>
    <w:p w:rsidR="008C41D4" w:rsidRDefault="005909CF">
      <w:pPr>
        <w:widowControl/>
        <w:ind w:firstLineChars="800" w:firstLine="224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联系人及联系方式：</w:t>
      </w:r>
    </w:p>
    <w:p w:rsidR="008C41D4" w:rsidRDefault="005909CF">
      <w:pPr>
        <w:pStyle w:val="20"/>
        <w:ind w:firstLineChars="650" w:firstLine="18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期：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</w:p>
    <w:p w:rsidR="008C41D4" w:rsidRDefault="008C41D4">
      <w:pPr>
        <w:widowControl/>
        <w:ind w:firstLineChars="200" w:firstLine="480"/>
        <w:jc w:val="right"/>
        <w:rPr>
          <w:rFonts w:ascii="仿宋" w:eastAsia="仿宋" w:hAnsi="仿宋"/>
          <w:sz w:val="24"/>
        </w:rPr>
      </w:pPr>
    </w:p>
    <w:p w:rsidR="008C41D4" w:rsidRDefault="008C41D4">
      <w:pPr>
        <w:widowControl/>
        <w:jc w:val="left"/>
        <w:rPr>
          <w:rStyle w:val="ad"/>
          <w:rFonts w:ascii="宋体" w:eastAsia="宋体" w:hAnsi="宋体"/>
          <w:szCs w:val="21"/>
        </w:rPr>
        <w:sectPr w:rsidR="008C41D4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8C41D4" w:rsidRDefault="005909CF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服务人员配备表</w:t>
      </w:r>
    </w:p>
    <w:p w:rsidR="008C41D4" w:rsidRDefault="005909CF">
      <w:pPr>
        <w:spacing w:line="560" w:lineRule="exact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项目服务人员配备表</w:t>
      </w:r>
    </w:p>
    <w:p w:rsidR="008C41D4" w:rsidRDefault="008C41D4">
      <w:pPr>
        <w:autoSpaceDE w:val="0"/>
        <w:autoSpaceDN w:val="0"/>
        <w:adjustRightInd w:val="0"/>
        <w:spacing w:line="400" w:lineRule="exact"/>
        <w:rPr>
          <w:rFonts w:ascii="宋体" w:hAnsi="宋体"/>
          <w:szCs w:val="21"/>
          <w:u w:val="single"/>
        </w:rPr>
      </w:pPr>
    </w:p>
    <w:tbl>
      <w:tblPr>
        <w:tblW w:w="7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985"/>
        <w:gridCol w:w="1701"/>
        <w:gridCol w:w="1811"/>
      </w:tblGrid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专业技术资格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D4" w:rsidRDefault="005909CF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社保证明</w:t>
            </w:r>
            <w:proofErr w:type="gramEnd"/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ind w:left="525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8C41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4" w:rsidRDefault="008C41D4">
            <w:pPr>
              <w:autoSpaceDE w:val="0"/>
              <w:autoSpaceDN w:val="0"/>
              <w:adjustRightInd w:val="0"/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8C41D4" w:rsidRDefault="005909CF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注：需提供服务人员身份证（复印件）、专业技术资格证书（复印件）、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社保证明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材料，所有证件复印件需加盖报价人公章。</w:t>
      </w:r>
    </w:p>
    <w:p w:rsidR="008C41D4" w:rsidRDefault="008C41D4">
      <w:pPr>
        <w:autoSpaceDE w:val="0"/>
        <w:autoSpaceDN w:val="0"/>
        <w:adjustRightInd w:val="0"/>
        <w:spacing w:before="50" w:after="120" w:line="400" w:lineRule="exact"/>
        <w:jc w:val="left"/>
        <w:rPr>
          <w:rFonts w:ascii="宋体" w:hAnsi="宋体" w:cs="仿宋"/>
          <w:szCs w:val="21"/>
        </w:rPr>
      </w:pPr>
    </w:p>
    <w:p w:rsidR="008C41D4" w:rsidRDefault="005909CF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报价人（盖章）：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  </w:t>
      </w:r>
    </w:p>
    <w:p w:rsidR="008C41D4" w:rsidRDefault="005909CF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法定代表人或授权委托人（盖章或签字）：</w:t>
      </w:r>
    </w:p>
    <w:p w:rsidR="008C41D4" w:rsidRDefault="005909CF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期：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**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日</w:t>
      </w:r>
    </w:p>
    <w:p w:rsidR="008C41D4" w:rsidRDefault="008C41D4"/>
    <w:sectPr w:rsidR="008C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CF" w:rsidRDefault="005909CF" w:rsidP="005909CF">
      <w:r>
        <w:separator/>
      </w:r>
    </w:p>
  </w:endnote>
  <w:endnote w:type="continuationSeparator" w:id="0">
    <w:p w:rsidR="005909CF" w:rsidRDefault="005909CF" w:rsidP="0059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CF" w:rsidRDefault="005909CF" w:rsidP="005909CF">
      <w:r>
        <w:separator/>
      </w:r>
    </w:p>
  </w:footnote>
  <w:footnote w:type="continuationSeparator" w:id="0">
    <w:p w:rsidR="005909CF" w:rsidRDefault="005909CF" w:rsidP="0059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jRjMTIyOTJjZGEwY2VlZWQwN2MwYzcwNDM3NTUifQ=="/>
  </w:docVars>
  <w:rsids>
    <w:rsidRoot w:val="00AA1245"/>
    <w:rsid w:val="000067F5"/>
    <w:rsid w:val="00011494"/>
    <w:rsid w:val="00026ECD"/>
    <w:rsid w:val="00052169"/>
    <w:rsid w:val="00055062"/>
    <w:rsid w:val="000734A4"/>
    <w:rsid w:val="000820B8"/>
    <w:rsid w:val="000D3082"/>
    <w:rsid w:val="000E72F8"/>
    <w:rsid w:val="00100F40"/>
    <w:rsid w:val="00137C64"/>
    <w:rsid w:val="00183B54"/>
    <w:rsid w:val="00184674"/>
    <w:rsid w:val="001A66BD"/>
    <w:rsid w:val="001C3604"/>
    <w:rsid w:val="001C7754"/>
    <w:rsid w:val="00205D0B"/>
    <w:rsid w:val="00220A3A"/>
    <w:rsid w:val="0023477E"/>
    <w:rsid w:val="00243CD9"/>
    <w:rsid w:val="00261F14"/>
    <w:rsid w:val="00263BA6"/>
    <w:rsid w:val="00300C17"/>
    <w:rsid w:val="00303799"/>
    <w:rsid w:val="00303B3A"/>
    <w:rsid w:val="003154C7"/>
    <w:rsid w:val="00324E89"/>
    <w:rsid w:val="00356A56"/>
    <w:rsid w:val="00365897"/>
    <w:rsid w:val="00370FEB"/>
    <w:rsid w:val="003A6053"/>
    <w:rsid w:val="003B5793"/>
    <w:rsid w:val="003C4E21"/>
    <w:rsid w:val="003D5637"/>
    <w:rsid w:val="003D77F3"/>
    <w:rsid w:val="003E21C6"/>
    <w:rsid w:val="003F438A"/>
    <w:rsid w:val="00405752"/>
    <w:rsid w:val="0041718B"/>
    <w:rsid w:val="00436B83"/>
    <w:rsid w:val="0043745D"/>
    <w:rsid w:val="00450F03"/>
    <w:rsid w:val="00471099"/>
    <w:rsid w:val="004725B2"/>
    <w:rsid w:val="00477BDD"/>
    <w:rsid w:val="004A3325"/>
    <w:rsid w:val="004B1EED"/>
    <w:rsid w:val="004B5B14"/>
    <w:rsid w:val="004B7313"/>
    <w:rsid w:val="004C13C9"/>
    <w:rsid w:val="004D2E76"/>
    <w:rsid w:val="004D605C"/>
    <w:rsid w:val="005645FE"/>
    <w:rsid w:val="005720E0"/>
    <w:rsid w:val="00582668"/>
    <w:rsid w:val="0058304E"/>
    <w:rsid w:val="00585952"/>
    <w:rsid w:val="005909CF"/>
    <w:rsid w:val="005A7387"/>
    <w:rsid w:val="005E7AFF"/>
    <w:rsid w:val="005F546F"/>
    <w:rsid w:val="00600D9B"/>
    <w:rsid w:val="00601042"/>
    <w:rsid w:val="00604B11"/>
    <w:rsid w:val="006335DA"/>
    <w:rsid w:val="00643626"/>
    <w:rsid w:val="00643C60"/>
    <w:rsid w:val="00671EF5"/>
    <w:rsid w:val="006805AD"/>
    <w:rsid w:val="006A11BA"/>
    <w:rsid w:val="006C3B1E"/>
    <w:rsid w:val="006D5A36"/>
    <w:rsid w:val="00712381"/>
    <w:rsid w:val="00715342"/>
    <w:rsid w:val="00722146"/>
    <w:rsid w:val="0072748E"/>
    <w:rsid w:val="00762328"/>
    <w:rsid w:val="0078136F"/>
    <w:rsid w:val="007C1EA5"/>
    <w:rsid w:val="007D331B"/>
    <w:rsid w:val="007E521C"/>
    <w:rsid w:val="00802992"/>
    <w:rsid w:val="00844223"/>
    <w:rsid w:val="008C41D4"/>
    <w:rsid w:val="008F3D7C"/>
    <w:rsid w:val="008F4BD6"/>
    <w:rsid w:val="009078D9"/>
    <w:rsid w:val="00907A3A"/>
    <w:rsid w:val="00916927"/>
    <w:rsid w:val="00934213"/>
    <w:rsid w:val="009372B1"/>
    <w:rsid w:val="00970EF6"/>
    <w:rsid w:val="0098672B"/>
    <w:rsid w:val="009A4A05"/>
    <w:rsid w:val="009C4683"/>
    <w:rsid w:val="009D0444"/>
    <w:rsid w:val="009D6270"/>
    <w:rsid w:val="009D7E1C"/>
    <w:rsid w:val="009E28BC"/>
    <w:rsid w:val="00A11905"/>
    <w:rsid w:val="00A35915"/>
    <w:rsid w:val="00A51201"/>
    <w:rsid w:val="00A51C2A"/>
    <w:rsid w:val="00A61098"/>
    <w:rsid w:val="00A647DC"/>
    <w:rsid w:val="00A758BC"/>
    <w:rsid w:val="00AA1245"/>
    <w:rsid w:val="00AF65B7"/>
    <w:rsid w:val="00B17A34"/>
    <w:rsid w:val="00B25C25"/>
    <w:rsid w:val="00B36022"/>
    <w:rsid w:val="00B4787F"/>
    <w:rsid w:val="00B5110D"/>
    <w:rsid w:val="00B52A67"/>
    <w:rsid w:val="00B71E43"/>
    <w:rsid w:val="00B9100C"/>
    <w:rsid w:val="00B95F45"/>
    <w:rsid w:val="00BC688F"/>
    <w:rsid w:val="00BE4F4F"/>
    <w:rsid w:val="00C1142C"/>
    <w:rsid w:val="00C41D0B"/>
    <w:rsid w:val="00C53311"/>
    <w:rsid w:val="00C96764"/>
    <w:rsid w:val="00CA0BBC"/>
    <w:rsid w:val="00CE2912"/>
    <w:rsid w:val="00D10967"/>
    <w:rsid w:val="00D51625"/>
    <w:rsid w:val="00D83008"/>
    <w:rsid w:val="00D86EA5"/>
    <w:rsid w:val="00D95657"/>
    <w:rsid w:val="00DB09D1"/>
    <w:rsid w:val="00DD0041"/>
    <w:rsid w:val="00DD5A18"/>
    <w:rsid w:val="00DF0FBC"/>
    <w:rsid w:val="00E132F9"/>
    <w:rsid w:val="00E37859"/>
    <w:rsid w:val="00E40419"/>
    <w:rsid w:val="00E50255"/>
    <w:rsid w:val="00E81A01"/>
    <w:rsid w:val="00EC7194"/>
    <w:rsid w:val="00F03093"/>
    <w:rsid w:val="00F203C7"/>
    <w:rsid w:val="00F24088"/>
    <w:rsid w:val="00FE2021"/>
    <w:rsid w:val="00FE5929"/>
    <w:rsid w:val="00FE671E"/>
    <w:rsid w:val="03422396"/>
    <w:rsid w:val="03F301A1"/>
    <w:rsid w:val="0B89776F"/>
    <w:rsid w:val="0B8F641D"/>
    <w:rsid w:val="0C923886"/>
    <w:rsid w:val="0D9E1870"/>
    <w:rsid w:val="10A51DDA"/>
    <w:rsid w:val="130F0A8D"/>
    <w:rsid w:val="1AE561A0"/>
    <w:rsid w:val="1C91540B"/>
    <w:rsid w:val="1CE07B15"/>
    <w:rsid w:val="1D7E0CD8"/>
    <w:rsid w:val="2BFE3C0D"/>
    <w:rsid w:val="2E1A78A4"/>
    <w:rsid w:val="2F7D2C57"/>
    <w:rsid w:val="300D3944"/>
    <w:rsid w:val="309E62BC"/>
    <w:rsid w:val="31522352"/>
    <w:rsid w:val="333A74CC"/>
    <w:rsid w:val="34374B35"/>
    <w:rsid w:val="39E863C9"/>
    <w:rsid w:val="3A4424B5"/>
    <w:rsid w:val="3AD40213"/>
    <w:rsid w:val="3C37251C"/>
    <w:rsid w:val="3C5342AE"/>
    <w:rsid w:val="4DED04E3"/>
    <w:rsid w:val="50A05619"/>
    <w:rsid w:val="53CA4949"/>
    <w:rsid w:val="548169A2"/>
    <w:rsid w:val="560501F2"/>
    <w:rsid w:val="5FEA46E0"/>
    <w:rsid w:val="6118527D"/>
    <w:rsid w:val="67A94E81"/>
    <w:rsid w:val="685D10C8"/>
    <w:rsid w:val="69AB4FA5"/>
    <w:rsid w:val="6FBC2C40"/>
    <w:rsid w:val="6FF32135"/>
    <w:rsid w:val="710711B1"/>
    <w:rsid w:val="71973A5D"/>
    <w:rsid w:val="74F37187"/>
    <w:rsid w:val="79AB5853"/>
    <w:rsid w:val="7DF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next w:val="a3"/>
    <w:qFormat/>
    <w:pPr>
      <w:spacing w:line="540" w:lineRule="exact"/>
      <w:ind w:firstLineChars="200" w:firstLine="480"/>
    </w:pPr>
    <w:rPr>
      <w:sz w:val="24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paragraph" w:styleId="21">
    <w:name w:val="Body Text First Indent 2"/>
    <w:basedOn w:val="a5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next w:val="a3"/>
    <w:qFormat/>
    <w:pPr>
      <w:spacing w:line="540" w:lineRule="exact"/>
      <w:ind w:firstLineChars="200" w:firstLine="480"/>
    </w:pPr>
    <w:rPr>
      <w:sz w:val="24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paragraph" w:styleId="21">
    <w:name w:val="Body Text First Indent 2"/>
    <w:basedOn w:val="a5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551</Words>
  <Characters>3144</Characters>
  <Application>Microsoft Office Word</Application>
  <DocSecurity>4</DocSecurity>
  <Lines>26</Lines>
  <Paragraphs>7</Paragraphs>
  <ScaleCrop>false</ScaleCrop>
  <Company>Lenovo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陈惠林</dc:creator>
  <cp:lastModifiedBy>张小彤</cp:lastModifiedBy>
  <cp:revision>2</cp:revision>
  <dcterms:created xsi:type="dcterms:W3CDTF">2023-12-11T02:45:00Z</dcterms:created>
  <dcterms:modified xsi:type="dcterms:W3CDTF">2023-12-11T02:45:00Z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00413C5479A7494DA7C82BD548841D8A</vt:lpwstr>
  </property>
</Properties>
</file>