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hAnsi="仿宋" w:eastAsia="方正小标宋简体" w:cs="Arial"/>
          <w:b w:val="0"/>
          <w:bCs w:val="0"/>
          <w:color w:val="333333"/>
          <w:kern w:val="0"/>
          <w:sz w:val="44"/>
          <w:szCs w:val="44"/>
        </w:rPr>
      </w:pPr>
      <w:r>
        <w:rPr>
          <w:rFonts w:hint="eastAsia" w:ascii="方正小标宋简体" w:hAnsi="仿宋" w:eastAsia="方正小标宋简体" w:cs="Arial"/>
          <w:b w:val="0"/>
          <w:bCs w:val="0"/>
          <w:color w:val="333333"/>
          <w:kern w:val="0"/>
          <w:sz w:val="44"/>
          <w:szCs w:val="44"/>
        </w:rPr>
        <w:t>总部港</w:t>
      </w:r>
      <w:bookmarkStart w:id="0" w:name="_GoBack"/>
      <w:r>
        <w:rPr>
          <w:rFonts w:hint="eastAsia" w:ascii="方正小标宋简体" w:hAnsi="仿宋" w:eastAsia="方正小标宋简体" w:cs="Arial"/>
          <w:b w:val="0"/>
          <w:bCs w:val="0"/>
          <w:color w:val="333333"/>
          <w:kern w:val="0"/>
          <w:sz w:val="44"/>
          <w:szCs w:val="44"/>
        </w:rPr>
        <w:t>中央空调</w:t>
      </w:r>
      <w:r>
        <w:rPr>
          <w:rFonts w:hint="eastAsia" w:ascii="方正小标宋简体" w:hAnsi="仿宋" w:eastAsia="方正小标宋简体" w:cs="Arial"/>
          <w:b w:val="0"/>
          <w:bCs w:val="0"/>
          <w:color w:val="333333"/>
          <w:kern w:val="0"/>
          <w:sz w:val="44"/>
          <w:szCs w:val="44"/>
          <w:lang w:val="en-US" w:eastAsia="zh-CN"/>
        </w:rPr>
        <w:t>维保</w:t>
      </w:r>
      <w:bookmarkEnd w:id="0"/>
      <w:r>
        <w:rPr>
          <w:rFonts w:hint="eastAsia" w:ascii="方正小标宋简体" w:hAnsi="仿宋" w:eastAsia="方正小标宋简体" w:cs="Arial"/>
          <w:b w:val="0"/>
          <w:bCs w:val="0"/>
          <w:color w:val="333333"/>
          <w:kern w:val="0"/>
          <w:sz w:val="44"/>
          <w:szCs w:val="44"/>
        </w:rPr>
        <w:t>询价采购公告</w:t>
      </w:r>
    </w:p>
    <w:p>
      <w:pPr>
        <w:spacing w:line="360" w:lineRule="auto"/>
        <w:ind w:firstLine="562" w:firstLineChars="200"/>
        <w:rPr>
          <w:rFonts w:ascii="黑体" w:hAnsi="黑体" w:eastAsia="黑体" w:cs="黑体"/>
          <w:b/>
          <w:color w:val="333333"/>
          <w:kern w:val="0"/>
          <w:sz w:val="28"/>
          <w:szCs w:val="28"/>
        </w:rPr>
      </w:pPr>
    </w:p>
    <w:p>
      <w:pPr>
        <w:spacing w:line="560" w:lineRule="exact"/>
        <w:ind w:firstLine="643" w:firstLineChars="200"/>
        <w:rPr>
          <w:rFonts w:ascii="黑体" w:hAnsi="黑体" w:eastAsia="黑体" w:cs="黑体"/>
          <w:b/>
          <w:color w:val="333333"/>
          <w:kern w:val="0"/>
          <w:sz w:val="32"/>
          <w:szCs w:val="32"/>
        </w:rPr>
      </w:pPr>
      <w:r>
        <w:rPr>
          <w:rFonts w:hint="eastAsia" w:ascii="黑体" w:hAnsi="黑体" w:eastAsia="黑体" w:cs="黑体"/>
          <w:b/>
          <w:color w:val="333333"/>
          <w:kern w:val="0"/>
          <w:sz w:val="32"/>
          <w:szCs w:val="32"/>
        </w:rPr>
        <w:t>一、项目基本情况</w:t>
      </w:r>
    </w:p>
    <w:p>
      <w:pPr>
        <w:spacing w:line="560" w:lineRule="exact"/>
        <w:ind w:firstLine="640" w:firstLineChars="200"/>
        <w:jc w:val="left"/>
        <w:rPr>
          <w:rFonts w:hint="eastAsia" w:ascii="仿宋_GB2312" w:hAnsi="Calibri" w:eastAsia="仿宋_GB2312" w:cs="Times New Roman"/>
          <w:kern w:val="2"/>
          <w:sz w:val="32"/>
          <w:szCs w:val="32"/>
        </w:rPr>
      </w:pPr>
      <w:r>
        <w:rPr>
          <w:rFonts w:hint="eastAsia" w:ascii="楷体" w:hAnsi="楷体" w:eastAsia="楷体" w:cs="楷体"/>
          <w:color w:val="333333"/>
          <w:kern w:val="0"/>
          <w:sz w:val="32"/>
          <w:szCs w:val="32"/>
        </w:rPr>
        <w:t>（一）采购单位：</w:t>
      </w:r>
      <w:r>
        <w:rPr>
          <w:rFonts w:hint="eastAsia" w:ascii="仿宋_GB2312" w:hAnsi="Calibri" w:eastAsia="仿宋_GB2312" w:cs="Times New Roman"/>
          <w:kern w:val="2"/>
          <w:sz w:val="32"/>
          <w:szCs w:val="32"/>
        </w:rPr>
        <w:t>青岛城投姜山产业新城投资有限公司</w:t>
      </w:r>
    </w:p>
    <w:p>
      <w:pPr>
        <w:spacing w:line="560" w:lineRule="exact"/>
        <w:ind w:firstLine="640" w:firstLineChars="200"/>
        <w:rPr>
          <w:rFonts w:hint="eastAsia" w:ascii="仿宋_GB2312" w:hAnsi="Calibri" w:eastAsia="仿宋_GB2312" w:cs="Times New Roman"/>
          <w:kern w:val="2"/>
          <w:sz w:val="32"/>
          <w:szCs w:val="32"/>
          <w:lang w:val="en-US" w:eastAsia="zh-CN"/>
        </w:rPr>
      </w:pPr>
      <w:r>
        <w:rPr>
          <w:rFonts w:hint="eastAsia" w:ascii="楷体" w:hAnsi="楷体" w:eastAsia="楷体" w:cs="楷体"/>
          <w:color w:val="333333"/>
          <w:kern w:val="0"/>
          <w:sz w:val="32"/>
          <w:szCs w:val="32"/>
        </w:rPr>
        <w:t>（二）</w:t>
      </w:r>
      <w:r>
        <w:rPr>
          <w:rFonts w:hint="eastAsia" w:ascii="楷体" w:hAnsi="楷体" w:eastAsia="楷体" w:cs="楷体"/>
          <w:color w:val="333333"/>
          <w:kern w:val="0"/>
          <w:sz w:val="32"/>
          <w:szCs w:val="32"/>
          <w:lang w:val="en-US" w:eastAsia="zh-CN"/>
        </w:rPr>
        <w:t>采购</w:t>
      </w:r>
      <w:r>
        <w:rPr>
          <w:rFonts w:hint="eastAsia" w:ascii="楷体" w:hAnsi="楷体" w:eastAsia="楷体" w:cs="楷体"/>
          <w:color w:val="333333"/>
          <w:kern w:val="0"/>
          <w:sz w:val="32"/>
          <w:szCs w:val="32"/>
        </w:rPr>
        <w:t>名称：</w:t>
      </w:r>
      <w:r>
        <w:rPr>
          <w:rFonts w:hint="eastAsia" w:ascii="仿宋_GB2312" w:hAnsi="Calibri" w:eastAsia="仿宋_GB2312" w:cs="Times New Roman"/>
          <w:kern w:val="2"/>
          <w:sz w:val="32"/>
          <w:szCs w:val="32"/>
          <w:lang w:val="en-US" w:eastAsia="zh-CN"/>
        </w:rPr>
        <w:t>总部港</w:t>
      </w:r>
      <w:r>
        <w:rPr>
          <w:rFonts w:hint="eastAsia" w:ascii="仿宋_GB2312" w:hAnsi="Calibri" w:eastAsia="仿宋_GB2312" w:cs="Times New Roman"/>
          <w:kern w:val="2"/>
          <w:sz w:val="32"/>
          <w:szCs w:val="32"/>
        </w:rPr>
        <w:t>中央空调</w:t>
      </w:r>
      <w:r>
        <w:rPr>
          <w:rFonts w:hint="eastAsia" w:ascii="仿宋_GB2312" w:hAnsi="Calibri" w:eastAsia="仿宋_GB2312" w:cs="Times New Roman"/>
          <w:kern w:val="2"/>
          <w:sz w:val="32"/>
          <w:szCs w:val="32"/>
          <w:lang w:val="en-US" w:eastAsia="zh-CN"/>
        </w:rPr>
        <w:t>维保</w:t>
      </w:r>
    </w:p>
    <w:p>
      <w:pPr>
        <w:spacing w:line="560" w:lineRule="exact"/>
        <w:ind w:firstLine="640" w:firstLineChars="200"/>
        <w:rPr>
          <w:rFonts w:hint="eastAsia" w:ascii="仿宋_GB2312" w:hAnsi="Calibri" w:eastAsia="仿宋_GB2312" w:cs="Times New Roman"/>
          <w:kern w:val="2"/>
          <w:sz w:val="32"/>
          <w:szCs w:val="32"/>
        </w:rPr>
      </w:pPr>
      <w:r>
        <w:rPr>
          <w:rFonts w:hint="eastAsia" w:ascii="楷体" w:hAnsi="楷体" w:eastAsia="楷体" w:cs="楷体"/>
          <w:color w:val="333333"/>
          <w:kern w:val="0"/>
          <w:sz w:val="32"/>
          <w:szCs w:val="32"/>
        </w:rPr>
        <w:t>（三）</w:t>
      </w:r>
      <w:r>
        <w:rPr>
          <w:rFonts w:hint="eastAsia" w:ascii="楷体" w:hAnsi="楷体" w:eastAsia="楷体" w:cs="楷体"/>
          <w:color w:val="333333"/>
          <w:kern w:val="0"/>
          <w:sz w:val="32"/>
          <w:szCs w:val="32"/>
          <w:lang w:val="en-US" w:eastAsia="zh-CN"/>
        </w:rPr>
        <w:t>采购</w:t>
      </w:r>
      <w:r>
        <w:rPr>
          <w:rFonts w:hint="eastAsia" w:ascii="楷体" w:hAnsi="楷体" w:eastAsia="楷体" w:cs="楷体"/>
          <w:color w:val="333333"/>
          <w:kern w:val="0"/>
          <w:sz w:val="32"/>
          <w:szCs w:val="32"/>
        </w:rPr>
        <w:t>内容：</w:t>
      </w:r>
      <w:r>
        <w:rPr>
          <w:rFonts w:hint="eastAsia" w:ascii="仿宋_GB2312" w:hAnsi="Calibri" w:eastAsia="仿宋_GB2312" w:cs="Times New Roman"/>
          <w:kern w:val="2"/>
          <w:sz w:val="32"/>
          <w:szCs w:val="32"/>
        </w:rPr>
        <w:t>对莱西总部港办公楼中央空调系统进行维护保养，主要包括3台主机、3台水泵、20台风盘、3台电路系统、3台水系统。</w:t>
      </w:r>
    </w:p>
    <w:p>
      <w:pPr>
        <w:spacing w:line="560" w:lineRule="exact"/>
        <w:ind w:firstLine="640" w:firstLineChars="200"/>
        <w:rPr>
          <w:rFonts w:hint="eastAsia" w:ascii="仿宋_GB2312" w:hAnsi="Calibri" w:eastAsia="仿宋_GB2312" w:cs="Times New Roman"/>
          <w:kern w:val="2"/>
          <w:sz w:val="32"/>
          <w:szCs w:val="32"/>
        </w:rPr>
      </w:pPr>
      <w:r>
        <w:rPr>
          <w:rFonts w:hint="eastAsia" w:ascii="楷体" w:hAnsi="楷体" w:eastAsia="楷体" w:cs="楷体"/>
          <w:color w:val="333333"/>
          <w:kern w:val="0"/>
          <w:sz w:val="32"/>
          <w:szCs w:val="32"/>
        </w:rPr>
        <w:t>（四）服务地点：</w:t>
      </w:r>
      <w:r>
        <w:rPr>
          <w:rFonts w:hint="eastAsia" w:ascii="仿宋_GB2312" w:hAnsi="Calibri" w:eastAsia="仿宋_GB2312" w:cs="Times New Roman"/>
          <w:kern w:val="2"/>
          <w:sz w:val="32"/>
          <w:szCs w:val="32"/>
        </w:rPr>
        <w:t>青岛市莱西市姜山镇阳安路6号</w:t>
      </w:r>
      <w:r>
        <w:rPr>
          <w:rFonts w:hint="eastAsia" w:ascii="仿宋_GB2312" w:hAnsi="Calibri" w:eastAsia="仿宋_GB2312" w:cs="Times New Roman"/>
          <w:sz w:val="32"/>
          <w:szCs w:val="32"/>
        </w:rPr>
        <w:t>。</w:t>
      </w:r>
    </w:p>
    <w:p>
      <w:pPr>
        <w:adjustRightInd w:val="0"/>
        <w:snapToGrid w:val="0"/>
        <w:spacing w:line="560" w:lineRule="exact"/>
        <w:ind w:firstLine="640" w:firstLineChars="200"/>
        <w:rPr>
          <w:rFonts w:ascii="黑体" w:hAnsi="黑体" w:eastAsia="黑体" w:cs="黑体"/>
          <w:b/>
          <w:color w:val="333333"/>
          <w:kern w:val="0"/>
          <w:sz w:val="32"/>
          <w:szCs w:val="32"/>
        </w:rPr>
      </w:pPr>
      <w:r>
        <w:rPr>
          <w:rFonts w:hint="eastAsia" w:ascii="楷体" w:hAnsi="楷体" w:eastAsia="楷体" w:cs="楷体"/>
          <w:color w:val="333333"/>
          <w:kern w:val="0"/>
          <w:sz w:val="32"/>
          <w:szCs w:val="32"/>
        </w:rPr>
        <w:t>（五）采购预算：</w:t>
      </w:r>
      <w:r>
        <w:rPr>
          <w:rFonts w:hint="eastAsia" w:ascii="仿宋_GB2312" w:hAnsi="Calibri" w:eastAsia="仿宋_GB2312" w:cs="Times New Roman"/>
          <w:kern w:val="2"/>
          <w:sz w:val="32"/>
          <w:szCs w:val="32"/>
          <w:lang w:val="en-US" w:eastAsia="zh-CN"/>
        </w:rPr>
        <w:t>108800元/2年</w:t>
      </w:r>
      <w:r>
        <w:rPr>
          <w:rFonts w:hint="eastAsia" w:ascii="仿宋_GB2312" w:hAnsi="Calibri" w:eastAsia="仿宋_GB2312" w:cs="Times New Roman"/>
          <w:kern w:val="2"/>
          <w:sz w:val="32"/>
          <w:szCs w:val="32"/>
        </w:rPr>
        <w:t>。</w:t>
      </w:r>
    </w:p>
    <w:p>
      <w:pPr>
        <w:adjustRightInd w:val="0"/>
        <w:snapToGrid w:val="0"/>
        <w:spacing w:line="560" w:lineRule="exact"/>
        <w:ind w:firstLine="643" w:firstLineChars="200"/>
        <w:rPr>
          <w:rFonts w:ascii="黑体" w:hAnsi="黑体" w:eastAsia="黑体" w:cs="黑体"/>
          <w:b/>
          <w:color w:val="333333"/>
          <w:kern w:val="0"/>
          <w:sz w:val="32"/>
          <w:szCs w:val="32"/>
        </w:rPr>
      </w:pPr>
      <w:r>
        <w:rPr>
          <w:rFonts w:hint="eastAsia" w:ascii="黑体" w:hAnsi="黑体" w:eastAsia="黑体" w:cs="黑体"/>
          <w:b/>
          <w:color w:val="333333"/>
          <w:kern w:val="0"/>
          <w:sz w:val="32"/>
          <w:szCs w:val="32"/>
        </w:rPr>
        <w:t>二、申请人的资格要求</w:t>
      </w:r>
    </w:p>
    <w:p>
      <w:pPr>
        <w:spacing w:line="560" w:lineRule="exact"/>
        <w:ind w:firstLine="640" w:firstLineChars="200"/>
        <w:rPr>
          <w:rFonts w:ascii="仿宋" w:hAnsi="仿宋" w:eastAsia="仿宋" w:cs="Arial"/>
          <w:color w:val="333333"/>
          <w:kern w:val="0"/>
          <w:sz w:val="32"/>
          <w:szCs w:val="32"/>
        </w:rPr>
      </w:pPr>
      <w:r>
        <w:rPr>
          <w:rFonts w:hint="eastAsia" w:ascii="仿宋" w:hAnsi="仿宋" w:eastAsia="仿宋" w:cs="仿宋"/>
          <w:color w:val="333333"/>
          <w:kern w:val="0"/>
          <w:sz w:val="32"/>
          <w:szCs w:val="32"/>
          <w:lang w:val="en-US" w:eastAsia="zh-CN"/>
        </w:rPr>
        <w:t>（一）</w:t>
      </w:r>
      <w:r>
        <w:rPr>
          <w:rFonts w:hint="eastAsia" w:ascii="仿宋_GB2312" w:hAnsi="仿宋_GB2312" w:eastAsia="仿宋_GB2312" w:cs="仿宋_GB2312"/>
          <w:color w:val="auto"/>
          <w:kern w:val="0"/>
          <w:sz w:val="32"/>
          <w:szCs w:val="32"/>
          <w:highlight w:val="none"/>
        </w:rPr>
        <w:t>投标人为具有独立承担民事责任能力的法人；</w:t>
      </w:r>
    </w:p>
    <w:p>
      <w:pPr>
        <w:spacing w:line="560" w:lineRule="exact"/>
        <w:ind w:firstLine="640" w:firstLineChars="200"/>
        <w:rPr>
          <w:rFonts w:hint="eastAsia" w:ascii="仿宋_GB2312" w:hAnsi="Calibri" w:eastAsia="仿宋_GB2312" w:cs="Times New Roman"/>
          <w:kern w:val="2"/>
          <w:sz w:val="32"/>
          <w:szCs w:val="32"/>
        </w:rPr>
      </w:pPr>
      <w:r>
        <w:rPr>
          <w:rFonts w:hint="eastAsia" w:ascii="仿宋" w:hAnsi="仿宋" w:eastAsia="仿宋" w:cs="Arial"/>
          <w:color w:val="333333"/>
          <w:kern w:val="0"/>
          <w:sz w:val="32"/>
          <w:szCs w:val="32"/>
        </w:rPr>
        <w:t>（二）</w:t>
      </w:r>
      <w:r>
        <w:rPr>
          <w:rFonts w:hint="eastAsia" w:ascii="仿宋_GB2312" w:hAnsi="仿宋_GB2312" w:eastAsia="仿宋_GB2312" w:cs="仿宋_GB2312"/>
          <w:color w:val="auto"/>
          <w:kern w:val="0"/>
          <w:sz w:val="32"/>
          <w:szCs w:val="32"/>
          <w:highlight w:val="none"/>
        </w:rPr>
        <w:t>投标人具备有效的营业执照，营业执照经营范围</w:t>
      </w:r>
      <w:r>
        <w:rPr>
          <w:rFonts w:hint="eastAsia" w:ascii="仿宋_GB2312" w:hAnsi="Calibri" w:eastAsia="仿宋_GB2312" w:cs="Times New Roman"/>
          <w:kern w:val="2"/>
          <w:sz w:val="32"/>
          <w:szCs w:val="32"/>
        </w:rPr>
        <w:t>经营范围包含空调系统维修、保养服务等相关内容；</w:t>
      </w:r>
    </w:p>
    <w:p>
      <w:pPr>
        <w:adjustRightInd w:val="0"/>
        <w:snapToGrid w:val="0"/>
        <w:spacing w:line="560" w:lineRule="exact"/>
        <w:ind w:firstLine="640" w:firstLineChars="200"/>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lang w:val="en-US" w:eastAsia="zh-CN"/>
        </w:rPr>
        <w:t>（三）投标</w:t>
      </w:r>
      <w:r>
        <w:rPr>
          <w:rFonts w:hint="eastAsia" w:ascii="仿宋_GB2312" w:hAnsi="Calibri" w:eastAsia="仿宋_GB2312" w:cs="Times New Roman"/>
          <w:kern w:val="2"/>
          <w:sz w:val="32"/>
          <w:szCs w:val="32"/>
        </w:rPr>
        <w:t>人近三年（20</w:t>
      </w:r>
      <w:r>
        <w:rPr>
          <w:rFonts w:hint="eastAsia" w:ascii="仿宋_GB2312" w:hAnsi="Calibri" w:eastAsia="仿宋_GB2312" w:cs="Times New Roman"/>
          <w:kern w:val="2"/>
          <w:sz w:val="32"/>
          <w:szCs w:val="32"/>
          <w:lang w:val="en-US" w:eastAsia="zh-CN"/>
        </w:rPr>
        <w:t>21</w:t>
      </w:r>
      <w:r>
        <w:rPr>
          <w:rFonts w:hint="eastAsia" w:ascii="仿宋_GB2312" w:hAnsi="Calibri" w:eastAsia="仿宋_GB2312" w:cs="Times New Roman"/>
          <w:kern w:val="2"/>
          <w:sz w:val="32"/>
          <w:szCs w:val="32"/>
        </w:rPr>
        <w:t>年6月1日至今）具有1项空调系统维保相关的服务合同。</w:t>
      </w:r>
    </w:p>
    <w:p>
      <w:pPr>
        <w:adjustRightInd w:val="0"/>
        <w:snapToGrid w:val="0"/>
        <w:spacing w:line="560" w:lineRule="exact"/>
        <w:ind w:firstLine="643" w:firstLineChars="200"/>
        <w:rPr>
          <w:rFonts w:ascii="黑体" w:hAnsi="黑体" w:eastAsia="黑体" w:cs="黑体"/>
          <w:b/>
          <w:color w:val="333333"/>
          <w:kern w:val="0"/>
          <w:sz w:val="32"/>
          <w:szCs w:val="32"/>
        </w:rPr>
      </w:pPr>
      <w:r>
        <w:rPr>
          <w:rFonts w:hint="eastAsia" w:ascii="黑体" w:hAnsi="黑体" w:eastAsia="黑体" w:cs="黑体"/>
          <w:b/>
          <w:color w:val="333333"/>
          <w:kern w:val="0"/>
          <w:sz w:val="32"/>
          <w:szCs w:val="32"/>
        </w:rPr>
        <w:t>三、服务要求</w:t>
      </w:r>
    </w:p>
    <w:p>
      <w:pPr>
        <w:spacing w:line="560" w:lineRule="exact"/>
        <w:ind w:firstLine="640" w:firstLineChars="200"/>
        <w:rPr>
          <w:rFonts w:ascii="楷体" w:hAnsi="楷体" w:eastAsia="楷体" w:cs="楷体"/>
          <w:color w:val="333333"/>
          <w:kern w:val="0"/>
          <w:sz w:val="32"/>
          <w:szCs w:val="32"/>
        </w:rPr>
      </w:pPr>
      <w:r>
        <w:rPr>
          <w:rFonts w:hint="eastAsia" w:ascii="楷体" w:hAnsi="楷体" w:eastAsia="楷体" w:cs="楷体"/>
          <w:color w:val="333333"/>
          <w:kern w:val="0"/>
          <w:sz w:val="32"/>
          <w:szCs w:val="32"/>
        </w:rPr>
        <w:t>（一）服务要求：</w:t>
      </w:r>
    </w:p>
    <w:p>
      <w:pPr>
        <w:spacing w:line="560" w:lineRule="exact"/>
        <w:ind w:firstLine="960" w:firstLineChars="300"/>
        <w:jc w:val="left"/>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1.全面检查：每年制冷季、供暖季开机运行前一个月进行两次全面维护检查，完成各项检测、清洗后提交调整记录及检测报告</w:t>
      </w:r>
      <w:r>
        <w:rPr>
          <w:rFonts w:hint="eastAsia" w:ascii="仿宋_GB2312" w:hAnsi="Calibri" w:eastAsia="仿宋_GB2312" w:cs="Times New Roman"/>
          <w:kern w:val="2"/>
          <w:sz w:val="32"/>
          <w:szCs w:val="32"/>
          <w:lang w:eastAsia="zh-CN"/>
        </w:rPr>
        <w:t>（</w:t>
      </w:r>
      <w:r>
        <w:rPr>
          <w:rFonts w:hint="eastAsia" w:ascii="仿宋_GB2312" w:hAnsi="Calibri" w:eastAsia="仿宋_GB2312" w:cs="Times New Roman"/>
          <w:kern w:val="2"/>
          <w:sz w:val="32"/>
          <w:szCs w:val="32"/>
          <w:lang w:val="en-US" w:eastAsia="zh-CN"/>
        </w:rPr>
        <w:t>附件1：</w:t>
      </w:r>
      <w:r>
        <w:rPr>
          <w:rFonts w:hint="eastAsia" w:ascii="仿宋_GB2312" w:hAnsi="Calibri" w:eastAsia="仿宋_GB2312" w:cs="Times New Roman"/>
          <w:b w:val="0"/>
          <w:bCs w:val="0"/>
          <w:kern w:val="2"/>
          <w:sz w:val="32"/>
          <w:szCs w:val="32"/>
          <w:lang w:val="en-US" w:eastAsia="zh-CN"/>
        </w:rPr>
        <w:t>总部港中央空调</w:t>
      </w:r>
      <w:r>
        <w:rPr>
          <w:rFonts w:hint="eastAsia" w:ascii="仿宋_GB2312" w:hAnsi="Calibri" w:eastAsia="仿宋_GB2312" w:cs="Times New Roman"/>
          <w:b w:val="0"/>
          <w:bCs w:val="0"/>
          <w:spacing w:val="0"/>
          <w:sz w:val="32"/>
          <w:szCs w:val="32"/>
        </w:rPr>
        <w:t>空气源热泵冷水机组</w:t>
      </w:r>
      <w:r>
        <w:rPr>
          <w:rFonts w:hint="eastAsia" w:ascii="仿宋_GB2312" w:hAnsi="Calibri" w:eastAsia="仿宋_GB2312" w:cs="Times New Roman"/>
          <w:b w:val="0"/>
          <w:bCs w:val="0"/>
          <w:spacing w:val="0"/>
          <w:sz w:val="32"/>
          <w:szCs w:val="32"/>
          <w:lang w:val="en-US" w:eastAsia="zh-CN"/>
        </w:rPr>
        <w:t>调整记录</w:t>
      </w:r>
      <w:r>
        <w:rPr>
          <w:rFonts w:hint="eastAsia" w:ascii="仿宋_GB2312" w:hAnsi="Calibri" w:eastAsia="仿宋_GB2312" w:cs="Times New Roman"/>
          <w:b w:val="0"/>
          <w:bCs w:val="0"/>
          <w:spacing w:val="0"/>
          <w:sz w:val="32"/>
          <w:szCs w:val="32"/>
        </w:rPr>
        <w:t>表</w:t>
      </w:r>
      <w:r>
        <w:rPr>
          <w:rFonts w:hint="eastAsia" w:ascii="仿宋_GB2312" w:hAnsi="Calibri" w:eastAsia="仿宋_GB2312" w:cs="Times New Roman"/>
          <w:kern w:val="2"/>
          <w:sz w:val="32"/>
          <w:szCs w:val="32"/>
          <w:lang w:eastAsia="zh-CN"/>
        </w:rPr>
        <w:t>）</w:t>
      </w:r>
      <w:r>
        <w:rPr>
          <w:rFonts w:hint="eastAsia" w:ascii="仿宋_GB2312" w:hAnsi="Calibri" w:eastAsia="仿宋_GB2312" w:cs="Times New Roman"/>
          <w:kern w:val="2"/>
          <w:sz w:val="32"/>
          <w:szCs w:val="32"/>
        </w:rPr>
        <w:t>。</w:t>
      </w:r>
    </w:p>
    <w:p>
      <w:pPr>
        <w:spacing w:line="560" w:lineRule="exact"/>
        <w:ind w:firstLine="640" w:firstLineChars="200"/>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2.定期检查：制冷季、供暖季期间提供每月一次的定期巡检并提交调整记录</w:t>
      </w:r>
      <w:r>
        <w:rPr>
          <w:rFonts w:hint="eastAsia" w:ascii="仿宋_GB2312" w:hAnsi="Calibri" w:eastAsia="仿宋_GB2312" w:cs="Times New Roman"/>
          <w:kern w:val="2"/>
          <w:sz w:val="32"/>
          <w:szCs w:val="32"/>
          <w:lang w:val="en-US" w:eastAsia="zh-CN"/>
        </w:rPr>
        <w:t>及</w:t>
      </w:r>
      <w:r>
        <w:rPr>
          <w:rFonts w:hint="eastAsia" w:ascii="仿宋_GB2312" w:hAnsi="Calibri" w:eastAsia="仿宋_GB2312" w:cs="Times New Roman"/>
          <w:kern w:val="2"/>
          <w:sz w:val="32"/>
          <w:szCs w:val="32"/>
        </w:rPr>
        <w:t>检测报告。</w:t>
      </w:r>
    </w:p>
    <w:p>
      <w:pPr>
        <w:spacing w:line="560" w:lineRule="exact"/>
        <w:ind w:firstLine="640" w:firstLineChars="200"/>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3.日常报修：若空调系统出现故障，维保单位接到维修通知后，应及时到达现场维修：一般故障在2小时内维修完成、重大故障在8小时内维修完成、特大故障在24小时内维修完成。</w:t>
      </w:r>
    </w:p>
    <w:p>
      <w:pPr>
        <w:adjustRightInd w:val="0"/>
        <w:snapToGrid w:val="0"/>
        <w:spacing w:line="560" w:lineRule="exact"/>
        <w:ind w:firstLine="640" w:firstLineChars="200"/>
        <w:rPr>
          <w:rFonts w:ascii="仿宋" w:hAnsi="仿宋" w:eastAsia="仿宋" w:cs="仿宋"/>
          <w:sz w:val="32"/>
          <w:szCs w:val="32"/>
        </w:rPr>
      </w:pPr>
      <w:r>
        <w:rPr>
          <w:rFonts w:hint="eastAsia" w:ascii="楷体" w:hAnsi="楷体" w:eastAsia="楷体" w:cs="楷体"/>
          <w:color w:val="333333"/>
          <w:kern w:val="0"/>
          <w:sz w:val="32"/>
          <w:szCs w:val="32"/>
        </w:rPr>
        <w:t>（二）服务期限：</w:t>
      </w:r>
      <w:r>
        <w:rPr>
          <w:rFonts w:hint="eastAsia" w:ascii="仿宋" w:hAnsi="仿宋" w:eastAsia="仿宋" w:cs="仿宋"/>
          <w:color w:val="333333"/>
          <w:kern w:val="0"/>
          <w:sz w:val="32"/>
          <w:szCs w:val="32"/>
          <w:lang w:val="en-US" w:eastAsia="zh-CN"/>
        </w:rPr>
        <w:t>2</w:t>
      </w:r>
      <w:r>
        <w:rPr>
          <w:rFonts w:hint="eastAsia" w:ascii="仿宋" w:hAnsi="仿宋" w:eastAsia="仿宋" w:cs="仿宋"/>
          <w:color w:val="333333"/>
          <w:kern w:val="0"/>
          <w:sz w:val="32"/>
          <w:szCs w:val="32"/>
        </w:rPr>
        <w:t>年</w:t>
      </w:r>
      <w:r>
        <w:rPr>
          <w:rFonts w:hint="eastAsia" w:ascii="仿宋" w:hAnsi="仿宋" w:eastAsia="仿宋" w:cs="仿宋"/>
          <w:color w:val="333333"/>
          <w:kern w:val="0"/>
          <w:sz w:val="32"/>
          <w:szCs w:val="32"/>
          <w:lang w:eastAsia="zh-CN"/>
        </w:rPr>
        <w:t>。</w:t>
      </w:r>
    </w:p>
    <w:p>
      <w:pPr>
        <w:adjustRightInd w:val="0"/>
        <w:snapToGrid w:val="0"/>
        <w:spacing w:line="560" w:lineRule="exact"/>
        <w:ind w:firstLine="640" w:firstLineChars="200"/>
        <w:rPr>
          <w:rFonts w:ascii="楷体" w:hAnsi="楷体" w:eastAsia="楷体" w:cs="楷体"/>
          <w:color w:val="333333"/>
          <w:kern w:val="0"/>
          <w:sz w:val="32"/>
          <w:szCs w:val="32"/>
        </w:rPr>
      </w:pPr>
      <w:r>
        <w:rPr>
          <w:rFonts w:hint="eastAsia" w:ascii="楷体" w:hAnsi="楷体" w:eastAsia="楷体" w:cs="楷体"/>
          <w:color w:val="333333"/>
          <w:kern w:val="0"/>
          <w:sz w:val="32"/>
          <w:szCs w:val="32"/>
        </w:rPr>
        <w:t>（三）人员配备要求：</w:t>
      </w:r>
    </w:p>
    <w:p>
      <w:pPr>
        <w:spacing w:line="560" w:lineRule="exact"/>
        <w:ind w:firstLine="640" w:firstLineChars="200"/>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1.维护保养工作人员必须经过专业培训;</w:t>
      </w:r>
    </w:p>
    <w:p>
      <w:pPr>
        <w:spacing w:line="560" w:lineRule="exact"/>
        <w:ind w:firstLine="640" w:firstLineChars="200"/>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2.每次维保服务人数不得低于两人;</w:t>
      </w:r>
    </w:p>
    <w:p>
      <w:pPr>
        <w:spacing w:line="560" w:lineRule="exact"/>
        <w:ind w:firstLine="640" w:firstLineChars="200"/>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3.日常工作中着统一工服上岗；</w:t>
      </w:r>
    </w:p>
    <w:p>
      <w:pPr>
        <w:spacing w:line="560" w:lineRule="exact"/>
        <w:ind w:firstLine="640" w:firstLineChars="200"/>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4.单位不负责维保人员保险、就餐；</w:t>
      </w:r>
    </w:p>
    <w:p>
      <w:pPr>
        <w:spacing w:line="560" w:lineRule="exact"/>
        <w:ind w:firstLine="640" w:firstLineChars="200"/>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5.严格遵守有关的劳动安全规章制度，中标单位对维修人员人身安全等负责，出现任何工伤意外均由中标单位承担，与采购人无关</w:t>
      </w:r>
      <w:r>
        <w:rPr>
          <w:rFonts w:hint="eastAsia" w:ascii="仿宋_GB2312" w:hAnsi="Calibri" w:eastAsia="仿宋_GB2312" w:cs="Times New Roman"/>
          <w:kern w:val="2"/>
          <w:sz w:val="32"/>
          <w:szCs w:val="32"/>
          <w:lang w:eastAsia="zh-CN"/>
        </w:rPr>
        <w:t>。</w:t>
      </w:r>
    </w:p>
    <w:p>
      <w:pPr>
        <w:spacing w:line="560" w:lineRule="exact"/>
        <w:ind w:firstLine="640" w:firstLineChars="200"/>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（四）服务标准：</w:t>
      </w:r>
    </w:p>
    <w:p>
      <w:pPr>
        <w:spacing w:line="560" w:lineRule="exact"/>
        <w:ind w:firstLine="640" w:firstLineChars="200"/>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维保单位负责空调机组的正常使用，通过对空调系统的日常维护以及维修等服务，使空调系统设备正常、安全的运行。空调系统及末端所有零部件在使用中发生损坏，所需零部件由采购单位另行采购并承担费用，维保服务单位进行免费维修及更换。因维保单位操作原因导致零部件损坏,由维保服务单位免费更换并维修。</w:t>
      </w:r>
    </w:p>
    <w:p>
      <w:pPr>
        <w:spacing w:line="560" w:lineRule="exact"/>
        <w:ind w:firstLine="640" w:firstLineChars="200"/>
        <w:jc w:val="left"/>
        <w:rPr>
          <w:rFonts w:hint="eastAsia" w:ascii="仿宋_GB2312" w:hAnsi="Calibri" w:eastAsia="仿宋_GB2312" w:cs="Times New Roman"/>
          <w:kern w:val="2"/>
          <w:sz w:val="32"/>
          <w:szCs w:val="32"/>
        </w:rPr>
      </w:pPr>
      <w:r>
        <w:rPr>
          <w:rFonts w:hint="eastAsia" w:ascii="仿宋" w:hAnsi="仿宋" w:eastAsia="仿宋" w:cs="仿宋"/>
          <w:color w:val="333333"/>
          <w:kern w:val="0"/>
          <w:sz w:val="32"/>
          <w:szCs w:val="32"/>
        </w:rPr>
        <w:t>（五）</w:t>
      </w:r>
      <w:r>
        <w:rPr>
          <w:rFonts w:hint="eastAsia" w:ascii="仿宋_GB2312" w:hAnsi="Calibri" w:eastAsia="仿宋_GB2312" w:cs="Times New Roman"/>
          <w:kern w:val="2"/>
          <w:sz w:val="32"/>
          <w:szCs w:val="32"/>
        </w:rPr>
        <w:t>付款方式：服务期限内每半年按考核结果结算一次服务费，考核结果90分以上支付半年服务费，考核结果90分以下则扣除5%半年服务费后支付，考核结果70分以下的减半支付服务费</w:t>
      </w:r>
      <w:r>
        <w:rPr>
          <w:rFonts w:hint="eastAsia" w:ascii="仿宋_GB2312" w:hAnsi="Calibri" w:eastAsia="仿宋_GB2312" w:cs="Times New Roman"/>
          <w:kern w:val="2"/>
          <w:sz w:val="32"/>
          <w:szCs w:val="32"/>
          <w:lang w:eastAsia="zh-CN"/>
        </w:rPr>
        <w:t>。</w:t>
      </w:r>
      <w:r>
        <w:rPr>
          <w:rFonts w:hint="eastAsia" w:ascii="仿宋_GB2312" w:hAnsi="Calibri" w:eastAsia="仿宋_GB2312" w:cs="Times New Roman"/>
          <w:kern w:val="2"/>
          <w:sz w:val="32"/>
          <w:szCs w:val="32"/>
        </w:rPr>
        <w:t>采购单位收到增值税专用发票后1个月内支付该部分服务费用</w:t>
      </w:r>
      <w:r>
        <w:rPr>
          <w:rFonts w:hint="eastAsia" w:ascii="仿宋_GB2312" w:hAnsi="Calibri" w:eastAsia="仿宋_GB2312" w:cs="Times New Roman"/>
          <w:kern w:val="2"/>
          <w:sz w:val="32"/>
          <w:szCs w:val="32"/>
          <w:lang w:eastAsia="zh-CN"/>
        </w:rPr>
        <w:t>（</w:t>
      </w:r>
      <w:r>
        <w:rPr>
          <w:rFonts w:hint="eastAsia" w:ascii="仿宋_GB2312" w:hAnsi="Calibri" w:eastAsia="仿宋_GB2312" w:cs="Times New Roman"/>
          <w:kern w:val="2"/>
          <w:sz w:val="32"/>
          <w:szCs w:val="32"/>
          <w:lang w:val="en-US" w:eastAsia="zh-CN"/>
        </w:rPr>
        <w:t>附件1：</w:t>
      </w:r>
      <w:r>
        <w:rPr>
          <w:rFonts w:hint="eastAsia" w:ascii="仿宋_GB2312" w:hAnsi="Calibri" w:eastAsia="仿宋_GB2312" w:cs="Times New Roman"/>
          <w:b w:val="0"/>
          <w:bCs w:val="0"/>
          <w:kern w:val="2"/>
          <w:sz w:val="32"/>
          <w:szCs w:val="32"/>
          <w:lang w:val="en-US" w:eastAsia="zh-CN"/>
        </w:rPr>
        <w:t>总部港中央空调</w:t>
      </w:r>
      <w:r>
        <w:rPr>
          <w:rFonts w:hint="eastAsia" w:ascii="仿宋_GB2312" w:hAnsi="Calibri" w:eastAsia="仿宋_GB2312" w:cs="Times New Roman"/>
          <w:b w:val="0"/>
          <w:bCs w:val="0"/>
          <w:spacing w:val="0"/>
          <w:sz w:val="32"/>
          <w:szCs w:val="32"/>
        </w:rPr>
        <w:t>维修保养考评表</w:t>
      </w:r>
      <w:r>
        <w:rPr>
          <w:rFonts w:hint="eastAsia" w:ascii="仿宋_GB2312" w:hAnsi="Calibri" w:eastAsia="仿宋_GB2312" w:cs="Times New Roman"/>
          <w:kern w:val="2"/>
          <w:sz w:val="32"/>
          <w:szCs w:val="32"/>
          <w:lang w:eastAsia="zh-CN"/>
        </w:rPr>
        <w:t>）</w:t>
      </w:r>
      <w:r>
        <w:rPr>
          <w:rFonts w:hint="eastAsia" w:ascii="仿宋_GB2312" w:hAnsi="Calibri" w:eastAsia="仿宋_GB2312" w:cs="Times New Roman"/>
          <w:kern w:val="2"/>
          <w:sz w:val="32"/>
          <w:szCs w:val="32"/>
        </w:rPr>
        <w:t>。</w:t>
      </w:r>
    </w:p>
    <w:p>
      <w:pPr>
        <w:spacing w:line="560" w:lineRule="exact"/>
        <w:ind w:firstLine="645"/>
        <w:jc w:val="left"/>
        <w:rPr>
          <w:rFonts w:hint="eastAsia" w:ascii="黑体" w:hAnsi="黑体" w:eastAsia="黑体" w:cs="黑体"/>
          <w:b/>
          <w:color w:val="333333"/>
          <w:kern w:val="0"/>
          <w:sz w:val="32"/>
          <w:szCs w:val="32"/>
        </w:rPr>
      </w:pPr>
      <w:r>
        <w:rPr>
          <w:rFonts w:hint="eastAsia" w:ascii="黑体" w:hAnsi="黑体" w:eastAsia="黑体" w:cs="黑体"/>
          <w:b/>
          <w:color w:val="333333"/>
          <w:kern w:val="0"/>
          <w:sz w:val="32"/>
          <w:szCs w:val="32"/>
        </w:rPr>
        <w:t>四、报价要求</w:t>
      </w:r>
    </w:p>
    <w:p>
      <w:pPr>
        <w:spacing w:line="560" w:lineRule="exact"/>
        <w:ind w:firstLine="645"/>
        <w:rPr>
          <w:rFonts w:hint="eastAsia" w:ascii="仿宋_GB2312" w:hAnsi="Calibri" w:eastAsia="仿宋_GB2312" w:cs="Times New Roman"/>
          <w:kern w:val="2"/>
          <w:sz w:val="32"/>
          <w:szCs w:val="32"/>
        </w:rPr>
      </w:pPr>
      <w:r>
        <w:rPr>
          <w:rFonts w:hint="eastAsia" w:ascii="仿宋" w:hAnsi="仿宋" w:eastAsia="仿宋" w:cs="仿宋"/>
          <w:color w:val="333333"/>
          <w:kern w:val="0"/>
          <w:sz w:val="32"/>
          <w:szCs w:val="32"/>
          <w:lang w:val="en-US" w:eastAsia="zh-CN"/>
        </w:rPr>
        <w:t>1.</w:t>
      </w:r>
      <w:r>
        <w:rPr>
          <w:rFonts w:hint="eastAsia" w:ascii="仿宋_GB2312" w:hAnsi="仿宋_GB2312" w:eastAsia="仿宋_GB2312" w:cs="仿宋_GB2312"/>
          <w:color w:val="auto"/>
          <w:kern w:val="0"/>
          <w:sz w:val="32"/>
          <w:szCs w:val="32"/>
          <w:highlight w:val="none"/>
        </w:rPr>
        <w:t>报价应为含税全包价，包括总部港</w:t>
      </w:r>
      <w:r>
        <w:rPr>
          <w:rFonts w:hint="eastAsia" w:ascii="仿宋_GB2312" w:hAnsi="仿宋_GB2312" w:eastAsia="仿宋_GB2312" w:cs="仿宋_GB2312"/>
          <w:color w:val="auto"/>
          <w:kern w:val="0"/>
          <w:sz w:val="32"/>
          <w:szCs w:val="32"/>
          <w:highlight w:val="none"/>
          <w:lang w:val="en-US" w:eastAsia="zh-CN"/>
        </w:rPr>
        <w:t>中央空调维保</w:t>
      </w:r>
      <w:r>
        <w:rPr>
          <w:rFonts w:hint="eastAsia" w:ascii="仿宋_GB2312" w:hAnsi="仿宋_GB2312" w:eastAsia="仿宋_GB2312" w:cs="仿宋_GB2312"/>
          <w:color w:val="auto"/>
          <w:kern w:val="0"/>
          <w:sz w:val="32"/>
          <w:szCs w:val="32"/>
          <w:highlight w:val="none"/>
        </w:rPr>
        <w:t>服务人工费、工具使用费、工人保险费、税费及使用费等的所有费用</w:t>
      </w:r>
      <w:r>
        <w:rPr>
          <w:rFonts w:hint="eastAsia" w:ascii="仿宋_GB2312" w:hAnsi="仿宋_GB2312" w:eastAsia="仿宋_GB2312" w:cs="仿宋_GB2312"/>
          <w:color w:val="auto"/>
          <w:kern w:val="0"/>
          <w:sz w:val="32"/>
          <w:szCs w:val="32"/>
          <w:highlight w:val="none"/>
          <w:lang w:eastAsia="zh-CN"/>
        </w:rPr>
        <w:t>。</w:t>
      </w:r>
    </w:p>
    <w:p>
      <w:pPr>
        <w:spacing w:line="560" w:lineRule="exact"/>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2.本次询价根据报价人所报</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lang w:val="en-US" w:eastAsia="zh-CN"/>
        </w:rPr>
        <w:t>总部港中央空调</w:t>
      </w:r>
      <w:r>
        <w:rPr>
          <w:rFonts w:hint="eastAsia" w:ascii="仿宋_GB2312" w:hAnsi="仿宋_GB2312" w:eastAsia="仿宋_GB2312" w:cs="仿宋_GB2312"/>
          <w:b w:val="0"/>
          <w:bCs w:val="0"/>
          <w:color w:val="auto"/>
          <w:kern w:val="0"/>
          <w:sz w:val="32"/>
          <w:szCs w:val="32"/>
          <w:highlight w:val="none"/>
        </w:rPr>
        <w:t>报价单</w:t>
      </w:r>
      <w:r>
        <w:rPr>
          <w:rFonts w:hint="eastAsia" w:ascii="仿宋_GB2312" w:hAnsi="仿宋_GB2312" w:eastAsia="仿宋_GB2312" w:cs="仿宋_GB2312"/>
          <w:b w:val="0"/>
          <w:color w:val="auto"/>
          <w:kern w:val="0"/>
          <w:sz w:val="32"/>
          <w:szCs w:val="32"/>
          <w:highlight w:val="none"/>
          <w:lang w:val="en-US" w:eastAsia="zh-CN"/>
        </w:rPr>
        <w:t>》</w:t>
      </w:r>
      <w:r>
        <w:rPr>
          <w:rFonts w:hint="eastAsia" w:ascii="仿宋_GB2312" w:hAnsi="仿宋_GB2312" w:eastAsia="仿宋_GB2312" w:cs="仿宋_GB2312"/>
          <w:kern w:val="0"/>
          <w:sz w:val="32"/>
          <w:szCs w:val="32"/>
          <w:highlight w:val="none"/>
          <w:lang w:val="en-US" w:eastAsia="zh-CN"/>
        </w:rPr>
        <w:t>的总计金额</w:t>
      </w:r>
      <w:r>
        <w:rPr>
          <w:rFonts w:hint="eastAsia" w:ascii="仿宋_GB2312" w:hAnsi="仿宋_GB2312" w:eastAsia="仿宋_GB2312" w:cs="仿宋_GB2312"/>
          <w:kern w:val="0"/>
          <w:sz w:val="32"/>
          <w:szCs w:val="32"/>
          <w:highlight w:val="none"/>
        </w:rPr>
        <w:t>，采用合理低价法中标，若有效最低报价相等的，由最低报价的报价人中所提供</w:t>
      </w:r>
      <w:r>
        <w:rPr>
          <w:rFonts w:hint="eastAsia" w:ascii="仿宋_GB2312" w:hAnsi="仿宋_GB2312" w:eastAsia="仿宋_GB2312" w:cs="仿宋_GB2312"/>
          <w:kern w:val="0"/>
          <w:sz w:val="32"/>
          <w:szCs w:val="32"/>
          <w:highlight w:val="none"/>
          <w:lang w:val="en-US" w:eastAsia="zh-CN"/>
        </w:rPr>
        <w:t>有效</w:t>
      </w:r>
      <w:r>
        <w:rPr>
          <w:rFonts w:hint="eastAsia" w:ascii="仿宋_GB2312" w:hAnsi="仿宋_GB2312" w:eastAsia="仿宋_GB2312" w:cs="仿宋_GB2312"/>
          <w:kern w:val="0"/>
          <w:sz w:val="32"/>
          <w:szCs w:val="32"/>
          <w:highlight w:val="none"/>
        </w:rPr>
        <w:t>业绩合同单份金额最高的报价人中标。报价不得高于采购预算金额，否则视为无效报价。</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5" w:firstLineChars="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3.报价文件应包括：</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5" w:firstLineChars="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（1）报价单（格式见附件2）；</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5" w:firstLineChars="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（2）报价承诺函（格式见附件3）；</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5" w:firstLineChars="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（3）法定代表人身份证明（格式见附件4）；</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5" w:firstLineChars="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（4）营业执照；</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5" w:firstLineChars="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注：上述材料中第(1)、(2)、(3)项为按附件格式签字盖章的原件，第(4)项为加盖公章的复印件。</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5" w:firstLineChars="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4.上述第3条中要求的材料需进行密封，封面需按照附件5要求进行封贴，并在封口处加盖单位公章。未按要求提供的报价文件视为无效报价，报价文件询价会当场拆封。</w:t>
      </w:r>
    </w:p>
    <w:p>
      <w:pPr>
        <w:spacing w:line="560" w:lineRule="exact"/>
        <w:ind w:firstLine="645"/>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以上材料须加盖公章并装订成册，密封后加盖骑缝。（营业执照可提供复印件并加盖公章）。</w:t>
      </w:r>
    </w:p>
    <w:p>
      <w:pPr>
        <w:spacing w:line="560" w:lineRule="exact"/>
        <w:ind w:firstLine="645"/>
        <w:jc w:val="left"/>
        <w:rPr>
          <w:rFonts w:ascii="黑体" w:hAnsi="黑体" w:eastAsia="黑体" w:cs="黑体"/>
          <w:b/>
          <w:color w:val="333333"/>
          <w:kern w:val="0"/>
          <w:sz w:val="32"/>
          <w:szCs w:val="32"/>
        </w:rPr>
      </w:pPr>
      <w:r>
        <w:rPr>
          <w:rFonts w:hint="eastAsia" w:ascii="黑体" w:hAnsi="黑体" w:eastAsia="黑体" w:cs="黑体"/>
          <w:b/>
          <w:color w:val="333333"/>
          <w:kern w:val="0"/>
          <w:sz w:val="32"/>
          <w:szCs w:val="32"/>
        </w:rPr>
        <w:t>五、报价截止时间、形式</w:t>
      </w:r>
    </w:p>
    <w:p>
      <w:pPr>
        <w:spacing w:line="560" w:lineRule="exact"/>
        <w:ind w:firstLine="640" w:firstLineChars="200"/>
        <w:rPr>
          <w:rFonts w:hint="eastAsia" w:ascii="仿宋" w:hAnsi="仿宋" w:eastAsia="仿宋" w:cs="Arial"/>
          <w:color w:val="333333"/>
          <w:kern w:val="0"/>
          <w:sz w:val="32"/>
          <w:szCs w:val="32"/>
        </w:rPr>
      </w:pPr>
      <w:r>
        <w:rPr>
          <w:rFonts w:hint="eastAsia" w:ascii="楷体" w:hAnsi="楷体" w:eastAsia="楷体" w:cs="Arial"/>
          <w:color w:val="333333"/>
          <w:kern w:val="0"/>
          <w:sz w:val="32"/>
          <w:szCs w:val="32"/>
          <w:lang w:val="en-US" w:eastAsia="zh-CN"/>
        </w:rPr>
        <w:t>1.</w:t>
      </w:r>
      <w:r>
        <w:rPr>
          <w:rFonts w:hint="eastAsia" w:ascii="楷体" w:hAnsi="楷体" w:eastAsia="楷体" w:cs="Arial"/>
          <w:color w:val="333333"/>
          <w:kern w:val="0"/>
          <w:sz w:val="32"/>
          <w:szCs w:val="32"/>
        </w:rPr>
        <w:t>报价截止时间：</w:t>
      </w:r>
      <w:r>
        <w:rPr>
          <w:rFonts w:hint="eastAsia" w:ascii="仿宋" w:hAnsi="仿宋" w:eastAsia="仿宋" w:cs="Arial"/>
          <w:color w:val="333333"/>
          <w:kern w:val="0"/>
          <w:sz w:val="32"/>
          <w:szCs w:val="32"/>
        </w:rPr>
        <w:t>202</w:t>
      </w:r>
      <w:r>
        <w:rPr>
          <w:rFonts w:hint="eastAsia" w:ascii="仿宋" w:hAnsi="仿宋" w:eastAsia="仿宋" w:cs="Arial"/>
          <w:color w:val="333333"/>
          <w:kern w:val="0"/>
          <w:sz w:val="32"/>
          <w:szCs w:val="32"/>
          <w:lang w:val="en-US" w:eastAsia="zh-CN"/>
        </w:rPr>
        <w:t>3</w:t>
      </w:r>
      <w:r>
        <w:rPr>
          <w:rFonts w:hint="eastAsia" w:ascii="仿宋" w:hAnsi="仿宋" w:eastAsia="仿宋" w:cs="Arial"/>
          <w:color w:val="333333"/>
          <w:kern w:val="0"/>
          <w:sz w:val="32"/>
          <w:szCs w:val="32"/>
        </w:rPr>
        <w:t>年</w:t>
      </w:r>
      <w:r>
        <w:rPr>
          <w:rFonts w:hint="eastAsia" w:ascii="仿宋" w:hAnsi="仿宋" w:eastAsia="仿宋" w:cs="Arial"/>
          <w:color w:val="333333"/>
          <w:kern w:val="0"/>
          <w:sz w:val="32"/>
          <w:szCs w:val="32"/>
          <w:lang w:val="en-US" w:eastAsia="zh-CN"/>
        </w:rPr>
        <w:t>12</w:t>
      </w:r>
      <w:r>
        <w:rPr>
          <w:rFonts w:hint="eastAsia" w:ascii="仿宋" w:hAnsi="仿宋" w:eastAsia="仿宋" w:cs="Arial"/>
          <w:color w:val="333333"/>
          <w:kern w:val="0"/>
          <w:sz w:val="32"/>
          <w:szCs w:val="32"/>
        </w:rPr>
        <w:t>月</w:t>
      </w:r>
      <w:r>
        <w:rPr>
          <w:rFonts w:hint="eastAsia" w:ascii="仿宋" w:hAnsi="仿宋" w:eastAsia="仿宋" w:cs="Arial"/>
          <w:color w:val="333333"/>
          <w:kern w:val="0"/>
          <w:sz w:val="32"/>
          <w:szCs w:val="32"/>
          <w:lang w:val="en-US" w:eastAsia="zh-CN"/>
        </w:rPr>
        <w:t>25</w:t>
      </w:r>
      <w:r>
        <w:rPr>
          <w:rFonts w:hint="eastAsia" w:ascii="仿宋" w:hAnsi="仿宋" w:eastAsia="仿宋" w:cs="Arial"/>
          <w:color w:val="333333"/>
          <w:kern w:val="0"/>
          <w:sz w:val="32"/>
          <w:szCs w:val="32"/>
        </w:rPr>
        <w:t>日</w:t>
      </w:r>
      <w:r>
        <w:rPr>
          <w:rFonts w:hint="eastAsia" w:ascii="仿宋" w:hAnsi="仿宋" w:eastAsia="仿宋" w:cs="Arial"/>
          <w:color w:val="333333"/>
          <w:kern w:val="0"/>
          <w:sz w:val="32"/>
          <w:szCs w:val="32"/>
          <w:lang w:val="en-US" w:eastAsia="zh-CN"/>
        </w:rPr>
        <w:t>上</w:t>
      </w:r>
      <w:r>
        <w:rPr>
          <w:rFonts w:hint="eastAsia" w:ascii="仿宋" w:hAnsi="仿宋" w:eastAsia="仿宋" w:cs="Arial"/>
          <w:color w:val="333333"/>
          <w:kern w:val="0"/>
          <w:sz w:val="32"/>
          <w:szCs w:val="32"/>
          <w:lang w:eastAsia="zh-CN"/>
        </w:rPr>
        <w:t>午</w:t>
      </w:r>
      <w:r>
        <w:rPr>
          <w:rFonts w:hint="eastAsia" w:ascii="仿宋" w:hAnsi="仿宋" w:eastAsia="仿宋" w:cs="Arial"/>
          <w:color w:val="333333"/>
          <w:kern w:val="0"/>
          <w:sz w:val="32"/>
          <w:szCs w:val="32"/>
        </w:rPr>
        <w:t>1</w:t>
      </w:r>
      <w:r>
        <w:rPr>
          <w:rFonts w:hint="eastAsia" w:ascii="仿宋" w:hAnsi="仿宋" w:eastAsia="仿宋" w:cs="Arial"/>
          <w:color w:val="333333"/>
          <w:kern w:val="0"/>
          <w:sz w:val="32"/>
          <w:szCs w:val="32"/>
          <w:lang w:val="en-US" w:eastAsia="zh-CN"/>
        </w:rPr>
        <w:t>0:00时</w:t>
      </w:r>
      <w:r>
        <w:rPr>
          <w:rFonts w:hint="eastAsia" w:ascii="仿宋" w:hAnsi="仿宋" w:eastAsia="仿宋" w:cs="Arial"/>
          <w:color w:val="333333"/>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楷体" w:hAnsi="楷体" w:eastAsia="楷体" w:cs="Arial"/>
          <w:color w:val="333333"/>
          <w:kern w:val="0"/>
          <w:sz w:val="32"/>
          <w:szCs w:val="32"/>
          <w:lang w:val="en-US" w:eastAsia="zh-CN"/>
        </w:rPr>
        <w:t>2.</w:t>
      </w:r>
      <w:r>
        <w:rPr>
          <w:rFonts w:hint="eastAsia" w:ascii="楷体" w:hAnsi="楷体" w:eastAsia="楷体" w:cs="Arial"/>
          <w:color w:val="333333"/>
          <w:kern w:val="0"/>
          <w:sz w:val="32"/>
          <w:szCs w:val="32"/>
        </w:rPr>
        <w:t>报价形式：</w:t>
      </w:r>
      <w:r>
        <w:rPr>
          <w:rFonts w:hint="eastAsia" w:ascii="仿宋_GB2312" w:hAnsi="仿宋_GB2312" w:eastAsia="仿宋_GB2312" w:cs="仿宋_GB2312"/>
          <w:kern w:val="0"/>
          <w:sz w:val="32"/>
          <w:szCs w:val="32"/>
        </w:rPr>
        <w:t>报价文件现场递交或邮寄的形式</w:t>
      </w:r>
      <w:r>
        <w:rPr>
          <w:rFonts w:hint="eastAsia" w:ascii="仿宋_GB2312" w:hAnsi="仿宋_GB2312" w:eastAsia="仿宋_GB2312" w:cs="仿宋_GB2312"/>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 w:hAnsi="仿宋" w:eastAsia="仿宋" w:cs="Arial"/>
          <w:color w:val="333333"/>
          <w:kern w:val="0"/>
          <w:sz w:val="32"/>
          <w:szCs w:val="32"/>
        </w:rPr>
      </w:pPr>
      <w:r>
        <w:rPr>
          <w:rFonts w:hint="eastAsia" w:ascii="楷体" w:hAnsi="楷体" w:eastAsia="楷体" w:cs="Arial"/>
          <w:color w:val="333333"/>
          <w:kern w:val="0"/>
          <w:sz w:val="32"/>
          <w:szCs w:val="32"/>
          <w:lang w:val="en-US" w:eastAsia="zh-CN"/>
        </w:rPr>
        <w:t>3.</w:t>
      </w:r>
      <w:r>
        <w:rPr>
          <w:rFonts w:hint="eastAsia" w:ascii="楷体" w:hAnsi="楷体" w:eastAsia="楷体" w:cs="Arial"/>
          <w:color w:val="333333"/>
          <w:kern w:val="0"/>
          <w:sz w:val="32"/>
          <w:szCs w:val="32"/>
        </w:rPr>
        <w:t>报价地点：</w:t>
      </w:r>
      <w:r>
        <w:rPr>
          <w:rFonts w:hint="eastAsia" w:ascii="仿宋_GB2312" w:hAnsi="仿宋_GB2312" w:eastAsia="仿宋_GB2312" w:cs="仿宋_GB2312"/>
          <w:kern w:val="0"/>
          <w:sz w:val="32"/>
          <w:szCs w:val="32"/>
          <w:highlight w:val="none"/>
          <w:lang w:val="en-US" w:eastAsia="zh-CN"/>
        </w:rPr>
        <w:t>莱西市姜山镇躬仁路南杭州路西阳安路6号（青岛城投姜山新城总部港）；</w:t>
      </w:r>
    </w:p>
    <w:p>
      <w:pPr>
        <w:autoSpaceDE w:val="0"/>
        <w:spacing w:line="560" w:lineRule="exact"/>
        <w:ind w:firstLine="640" w:firstLineChars="200"/>
        <w:rPr>
          <w:highlight w:val="none"/>
        </w:rPr>
      </w:pPr>
      <w:r>
        <w:rPr>
          <w:rFonts w:hint="eastAsia" w:ascii="仿宋_GB2312" w:hAnsi="Calibri" w:eastAsia="仿宋_GB2312" w:cs="Times New Roman"/>
          <w:sz w:val="32"/>
          <w:szCs w:val="32"/>
          <w:highlight w:val="none"/>
        </w:rPr>
        <w:t>4.未及时送达或不满足询价公告要求的报价文件将被拒绝。</w:t>
      </w:r>
    </w:p>
    <w:p>
      <w:pPr>
        <w:spacing w:line="560" w:lineRule="exact"/>
        <w:ind w:firstLine="645"/>
        <w:rPr>
          <w:rFonts w:ascii="黑体" w:hAnsi="黑体" w:eastAsia="黑体" w:cs="黑体"/>
          <w:b/>
          <w:color w:val="333333"/>
          <w:kern w:val="0"/>
          <w:sz w:val="32"/>
          <w:szCs w:val="32"/>
        </w:rPr>
      </w:pPr>
      <w:r>
        <w:rPr>
          <w:rFonts w:hint="eastAsia" w:ascii="黑体" w:hAnsi="黑体" w:eastAsia="黑体" w:cs="黑体"/>
          <w:b/>
          <w:color w:val="333333"/>
          <w:kern w:val="0"/>
          <w:sz w:val="32"/>
          <w:szCs w:val="32"/>
        </w:rPr>
        <w:t>六、公告期限</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rPr>
        <w:t>本项目招标公告发出之日起至报价截止时间止。</w:t>
      </w:r>
    </w:p>
    <w:p>
      <w:pPr>
        <w:numPr>
          <w:ilvl w:val="0"/>
          <w:numId w:val="1"/>
        </w:numPr>
        <w:spacing w:line="560" w:lineRule="exact"/>
        <w:ind w:firstLine="645"/>
        <w:rPr>
          <w:rFonts w:hint="eastAsia" w:ascii="黑体" w:hAnsi="黑体" w:eastAsia="黑体" w:cs="黑体"/>
          <w:b/>
          <w:color w:val="333333"/>
          <w:kern w:val="0"/>
          <w:sz w:val="32"/>
          <w:szCs w:val="32"/>
        </w:rPr>
      </w:pPr>
      <w:r>
        <w:rPr>
          <w:rFonts w:hint="eastAsia" w:ascii="黑体" w:hAnsi="黑体" w:eastAsia="黑体" w:cs="黑体"/>
          <w:b/>
          <w:color w:val="333333"/>
          <w:kern w:val="0"/>
          <w:sz w:val="32"/>
          <w:szCs w:val="32"/>
        </w:rPr>
        <w:t>联系方式</w:t>
      </w:r>
    </w:p>
    <w:p>
      <w:pPr>
        <w:spacing w:before="0" w:after="0" w:line="560" w:lineRule="exact"/>
        <w:ind w:firstLine="645" w:firstLineChars="0"/>
        <w:rPr>
          <w:rFonts w:ascii="仿宋" w:hAnsi="仿宋" w:eastAsia="仿宋" w:cs="仿宋"/>
          <w:color w:val="333333"/>
          <w:kern w:val="0"/>
          <w:sz w:val="32"/>
          <w:szCs w:val="32"/>
        </w:rPr>
      </w:pPr>
      <w:r>
        <w:rPr>
          <w:rFonts w:hint="eastAsia" w:ascii="仿宋" w:hAnsi="仿宋" w:eastAsia="仿宋" w:cs="仿宋"/>
          <w:color w:val="333333"/>
          <w:kern w:val="0"/>
          <w:sz w:val="32"/>
          <w:szCs w:val="32"/>
        </w:rPr>
        <w:t>联系人：</w:t>
      </w:r>
      <w:r>
        <w:rPr>
          <w:rFonts w:hint="eastAsia" w:ascii="仿宋" w:hAnsi="仿宋" w:eastAsia="仿宋" w:cs="仿宋"/>
          <w:color w:val="333333"/>
          <w:kern w:val="0"/>
          <w:sz w:val="32"/>
          <w:szCs w:val="32"/>
          <w:lang w:val="en-US" w:eastAsia="zh-CN"/>
        </w:rPr>
        <w:t>柳中波</w:t>
      </w:r>
      <w:r>
        <w:rPr>
          <w:rFonts w:hint="eastAsia" w:ascii="仿宋" w:hAnsi="仿宋" w:eastAsia="仿宋" w:cs="仿宋"/>
          <w:color w:val="333333"/>
          <w:kern w:val="0"/>
          <w:sz w:val="32"/>
          <w:szCs w:val="32"/>
        </w:rPr>
        <w:t xml:space="preserve"> </w:t>
      </w:r>
    </w:p>
    <w:p>
      <w:pPr>
        <w:spacing w:line="560" w:lineRule="exact"/>
        <w:ind w:firstLine="645"/>
        <w:rPr>
          <w:rFonts w:hint="default" w:ascii="仿宋" w:hAnsi="仿宋" w:eastAsia="仿宋" w:cs="仿宋"/>
          <w:color w:val="333333"/>
          <w:kern w:val="0"/>
          <w:sz w:val="32"/>
          <w:szCs w:val="32"/>
          <w:lang w:val="en-US" w:eastAsia="zh-CN"/>
        </w:rPr>
      </w:pPr>
      <w:r>
        <w:rPr>
          <w:rFonts w:hint="eastAsia" w:ascii="仿宋" w:hAnsi="仿宋" w:eastAsia="仿宋" w:cs="仿宋"/>
          <w:color w:val="333333"/>
          <w:kern w:val="0"/>
          <w:sz w:val="32"/>
          <w:szCs w:val="32"/>
        </w:rPr>
        <w:t>联系电话：</w:t>
      </w:r>
      <w:r>
        <w:rPr>
          <w:rFonts w:hint="eastAsia" w:ascii="仿宋" w:hAnsi="仿宋" w:eastAsia="仿宋" w:cs="仿宋"/>
          <w:color w:val="333333"/>
          <w:kern w:val="0"/>
          <w:sz w:val="32"/>
          <w:szCs w:val="32"/>
          <w:lang w:val="en-US" w:eastAsia="zh-CN"/>
        </w:rPr>
        <w:t>15763962168</w:t>
      </w:r>
    </w:p>
    <w:p>
      <w:pPr>
        <w:pageBreakBefore w:val="0"/>
        <w:numPr>
          <w:ilvl w:val="-1"/>
          <w:numId w:val="0"/>
        </w:numPr>
        <w:spacing w:line="560" w:lineRule="exact"/>
        <w:ind w:firstLine="0" w:firstLineChars="0"/>
        <w:jc w:val="left"/>
        <w:rPr>
          <w:rFonts w:hint="eastAsia" w:ascii="仿宋_GB2312" w:hAnsi="Calibri" w:eastAsia="仿宋_GB2312" w:cs="Times New Roman"/>
          <w:bCs w:val="0"/>
          <w:kern w:val="2"/>
          <w:sz w:val="32"/>
          <w:szCs w:val="32"/>
        </w:rPr>
      </w:pPr>
    </w:p>
    <w:p>
      <w:pPr>
        <w:spacing w:line="560" w:lineRule="exact"/>
        <w:ind w:firstLine="640" w:firstLineChars="200"/>
        <w:jc w:val="left"/>
        <w:rPr>
          <w:rFonts w:ascii="仿宋" w:hAnsi="仿宋" w:eastAsia="仿宋" w:cs="仿宋"/>
          <w:color w:val="333333"/>
          <w:kern w:val="0"/>
          <w:sz w:val="32"/>
          <w:szCs w:val="32"/>
        </w:rPr>
      </w:pPr>
      <w:r>
        <w:rPr>
          <w:rFonts w:hint="eastAsia" w:ascii="仿宋" w:hAnsi="仿宋" w:eastAsia="仿宋" w:cs="仿宋"/>
          <w:color w:val="333333"/>
          <w:kern w:val="0"/>
          <w:sz w:val="32"/>
          <w:szCs w:val="32"/>
        </w:rPr>
        <w:t xml:space="preserve">    </w:t>
      </w:r>
    </w:p>
    <w:p>
      <w:pPr>
        <w:spacing w:line="560" w:lineRule="exact"/>
        <w:ind w:firstLine="0" w:firstLineChars="0"/>
        <w:jc w:val="right"/>
        <w:rPr>
          <w:rFonts w:ascii="仿宋" w:hAnsi="仿宋" w:eastAsia="仿宋" w:cs="仿宋"/>
          <w:color w:val="333333"/>
          <w:kern w:val="0"/>
          <w:sz w:val="32"/>
          <w:szCs w:val="32"/>
        </w:rPr>
      </w:pPr>
      <w:r>
        <w:rPr>
          <w:rFonts w:hint="eastAsia" w:ascii="仿宋" w:hAnsi="仿宋" w:eastAsia="仿宋" w:cs="仿宋"/>
          <w:color w:val="333333"/>
          <w:kern w:val="0"/>
          <w:sz w:val="32"/>
          <w:szCs w:val="32"/>
        </w:rPr>
        <w:t>青岛城投姜山产业新城投资有限公司</w:t>
      </w:r>
    </w:p>
    <w:p>
      <w:pPr>
        <w:spacing w:before="0" w:after="0" w:line="560" w:lineRule="exact"/>
        <w:ind w:firstLine="645"/>
        <w:rPr>
          <w:rFonts w:ascii="宋体" w:hAnsi="宋体" w:eastAsia="宋体" w:cs="宋体"/>
          <w:b/>
          <w:spacing w:val="14"/>
        </w:rPr>
      </w:pPr>
      <w:r>
        <w:rPr>
          <w:rFonts w:hint="eastAsia" w:ascii="仿宋" w:hAnsi="仿宋" w:eastAsia="仿宋" w:cs="仿宋"/>
          <w:color w:val="333333"/>
          <w:kern w:val="0"/>
          <w:sz w:val="32"/>
          <w:szCs w:val="32"/>
        </w:rPr>
        <w:t xml:space="preserve">                       </w:t>
      </w:r>
      <w:r>
        <w:rPr>
          <w:rFonts w:hint="eastAsia" w:ascii="仿宋" w:hAnsi="仿宋" w:eastAsia="仿宋" w:cs="仿宋"/>
          <w:kern w:val="0"/>
          <w:sz w:val="32"/>
          <w:szCs w:val="32"/>
        </w:rPr>
        <w:t xml:space="preserve">  </w:t>
      </w:r>
      <w:r>
        <w:rPr>
          <w:rFonts w:ascii="仿宋" w:hAnsi="仿宋" w:eastAsia="仿宋" w:cs="仿宋"/>
          <w:kern w:val="0"/>
          <w:sz w:val="32"/>
          <w:szCs w:val="32"/>
        </w:rPr>
        <w:t xml:space="preserve">   202</w:t>
      </w:r>
      <w:r>
        <w:rPr>
          <w:rFonts w:hint="eastAsia" w:ascii="仿宋" w:hAnsi="仿宋" w:eastAsia="仿宋" w:cs="仿宋"/>
          <w:kern w:val="0"/>
          <w:sz w:val="32"/>
          <w:szCs w:val="32"/>
          <w:lang w:val="en-US" w:eastAsia="zh-CN"/>
        </w:rPr>
        <w:t>3</w:t>
      </w:r>
      <w:r>
        <w:rPr>
          <w:rFonts w:ascii="仿宋" w:hAnsi="仿宋" w:eastAsia="仿宋" w:cs="仿宋"/>
          <w:kern w:val="0"/>
          <w:sz w:val="32"/>
          <w:szCs w:val="32"/>
        </w:rPr>
        <w:t>年</w:t>
      </w:r>
      <w:r>
        <w:rPr>
          <w:rFonts w:hint="eastAsia" w:ascii="仿宋" w:hAnsi="仿宋" w:eastAsia="仿宋" w:cs="仿宋"/>
          <w:kern w:val="0"/>
          <w:sz w:val="32"/>
          <w:szCs w:val="32"/>
          <w:lang w:val="en-US" w:eastAsia="zh-CN"/>
        </w:rPr>
        <w:t>12</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20</w:t>
      </w:r>
      <w:r>
        <w:rPr>
          <w:rFonts w:hint="eastAsia" w:ascii="仿宋" w:hAnsi="仿宋" w:eastAsia="仿宋" w:cs="仿宋"/>
          <w:kern w:val="0"/>
          <w:sz w:val="32"/>
          <w:szCs w:val="32"/>
        </w:rPr>
        <w:t>日</w:t>
      </w:r>
    </w:p>
    <w:p>
      <w:pPr>
        <w:spacing w:before="0" w:after="0" w:line="560" w:lineRule="exact"/>
        <w:rPr>
          <w:rFonts w:hint="eastAsia" w:ascii="黑体" w:hAnsi="黑体" w:eastAsia="黑体" w:cs="黑体"/>
          <w:b w:val="0"/>
          <w:spacing w:val="0"/>
          <w:sz w:val="32"/>
          <w:szCs w:val="32"/>
        </w:rPr>
      </w:pPr>
    </w:p>
    <w:p>
      <w:pPr>
        <w:spacing w:before="0" w:after="0" w:line="560" w:lineRule="exact"/>
        <w:rPr>
          <w:rFonts w:hint="eastAsia" w:ascii="黑体" w:hAnsi="黑体" w:eastAsia="黑体" w:cs="黑体"/>
          <w:b w:val="0"/>
          <w:spacing w:val="0"/>
          <w:sz w:val="32"/>
          <w:szCs w:val="32"/>
        </w:rPr>
      </w:pPr>
    </w:p>
    <w:p>
      <w:pPr>
        <w:spacing w:before="0" w:after="0" w:line="560" w:lineRule="exact"/>
        <w:rPr>
          <w:rFonts w:hint="eastAsia" w:ascii="黑体" w:hAnsi="黑体" w:eastAsia="黑体" w:cs="黑体"/>
          <w:b w:val="0"/>
          <w:spacing w:val="0"/>
          <w:sz w:val="32"/>
          <w:szCs w:val="32"/>
        </w:rPr>
      </w:pPr>
    </w:p>
    <w:p>
      <w:pPr>
        <w:spacing w:before="0" w:after="0" w:line="560" w:lineRule="exact"/>
        <w:rPr>
          <w:rFonts w:hint="eastAsia" w:ascii="黑体" w:hAnsi="黑体" w:eastAsia="黑体" w:cs="黑体"/>
          <w:b w:val="0"/>
          <w:spacing w:val="0"/>
          <w:sz w:val="32"/>
          <w:szCs w:val="32"/>
        </w:rPr>
      </w:pPr>
    </w:p>
    <w:p>
      <w:pPr>
        <w:spacing w:before="0" w:after="0" w:line="560" w:lineRule="exact"/>
        <w:rPr>
          <w:rFonts w:hint="eastAsia" w:ascii="黑体" w:hAnsi="黑体" w:eastAsia="黑体" w:cs="黑体"/>
          <w:b w:val="0"/>
          <w:spacing w:val="0"/>
          <w:sz w:val="32"/>
          <w:szCs w:val="32"/>
        </w:rPr>
      </w:pPr>
    </w:p>
    <w:p>
      <w:pPr>
        <w:spacing w:before="0" w:after="0" w:line="560" w:lineRule="exact"/>
        <w:rPr>
          <w:rFonts w:hint="eastAsia" w:ascii="黑体" w:hAnsi="黑体" w:eastAsia="黑体" w:cs="黑体"/>
          <w:b w:val="0"/>
          <w:spacing w:val="0"/>
          <w:sz w:val="32"/>
          <w:szCs w:val="32"/>
        </w:rPr>
      </w:pPr>
    </w:p>
    <w:p>
      <w:pPr>
        <w:spacing w:before="0" w:after="0" w:line="560" w:lineRule="exact"/>
        <w:rPr>
          <w:rFonts w:hint="eastAsia" w:ascii="黑体" w:hAnsi="黑体" w:eastAsia="黑体" w:cs="黑体"/>
          <w:b w:val="0"/>
          <w:spacing w:val="0"/>
          <w:sz w:val="32"/>
          <w:szCs w:val="32"/>
        </w:rPr>
      </w:pPr>
    </w:p>
    <w:p>
      <w:pPr>
        <w:spacing w:before="0" w:after="0" w:line="560" w:lineRule="exact"/>
        <w:rPr>
          <w:rFonts w:hint="eastAsia" w:ascii="黑体" w:hAnsi="黑体" w:eastAsia="黑体" w:cs="黑体"/>
          <w:b w:val="0"/>
          <w:spacing w:val="0"/>
          <w:sz w:val="32"/>
          <w:szCs w:val="32"/>
        </w:rPr>
      </w:pPr>
    </w:p>
    <w:p>
      <w:pPr>
        <w:spacing w:before="0" w:after="0" w:line="360" w:lineRule="auto"/>
        <w:rPr>
          <w:rFonts w:hint="eastAsia" w:ascii="黑体" w:hAnsi="黑体" w:eastAsia="黑体" w:cs="黑体"/>
          <w:b w:val="0"/>
          <w:spacing w:val="0"/>
          <w:sz w:val="32"/>
          <w:szCs w:val="32"/>
        </w:rPr>
      </w:pPr>
    </w:p>
    <w:p>
      <w:pPr>
        <w:spacing w:before="0" w:after="0" w:line="360" w:lineRule="auto"/>
        <w:rPr>
          <w:rFonts w:hint="eastAsia" w:ascii="黑体" w:hAnsi="黑体" w:eastAsia="黑体" w:cs="黑体"/>
          <w:b w:val="0"/>
          <w:spacing w:val="0"/>
          <w:sz w:val="32"/>
          <w:szCs w:val="32"/>
        </w:rPr>
      </w:pPr>
      <w:r>
        <w:rPr>
          <w:rFonts w:hint="eastAsia" w:ascii="黑体" w:hAnsi="黑体" w:eastAsia="黑体" w:cs="黑体"/>
          <w:b w:val="0"/>
          <w:spacing w:val="0"/>
          <w:sz w:val="32"/>
          <w:szCs w:val="32"/>
        </w:rPr>
        <w:t>附件1</w:t>
      </w:r>
    </w:p>
    <w:p>
      <w:pPr>
        <w:spacing w:before="0" w:after="0" w:line="360" w:lineRule="auto"/>
        <w:jc w:val="center"/>
        <w:rPr>
          <w:rFonts w:hint="eastAsia" w:ascii="黑体" w:hAnsi="黑体" w:eastAsia="黑体" w:cs="黑体"/>
          <w:b/>
          <w:bCs/>
          <w:sz w:val="32"/>
          <w:szCs w:val="32"/>
        </w:rPr>
      </w:pPr>
      <w:r>
        <w:rPr>
          <w:rFonts w:hint="eastAsia" w:ascii="黑体" w:hAnsi="黑体" w:eastAsia="黑体" w:cs="黑体"/>
          <w:b/>
          <w:bCs/>
          <w:kern w:val="2"/>
          <w:sz w:val="32"/>
          <w:szCs w:val="32"/>
          <w:lang w:val="en-US" w:eastAsia="zh-CN"/>
        </w:rPr>
        <w:t>总部港中央空调</w:t>
      </w:r>
      <w:r>
        <w:rPr>
          <w:rFonts w:hint="eastAsia" w:ascii="黑体" w:hAnsi="黑体" w:eastAsia="黑体" w:cs="黑体"/>
          <w:b/>
          <w:bCs/>
          <w:spacing w:val="0"/>
          <w:sz w:val="32"/>
          <w:szCs w:val="32"/>
        </w:rPr>
        <w:t>空气源热泵冷水机组</w:t>
      </w:r>
      <w:r>
        <w:rPr>
          <w:rFonts w:hint="eastAsia" w:ascii="黑体" w:hAnsi="黑体" w:eastAsia="黑体" w:cs="黑体"/>
          <w:b/>
          <w:bCs/>
          <w:spacing w:val="0"/>
          <w:sz w:val="32"/>
          <w:szCs w:val="32"/>
          <w:lang w:val="en-US" w:eastAsia="zh-CN"/>
        </w:rPr>
        <w:t>调整记录</w:t>
      </w:r>
      <w:r>
        <w:rPr>
          <w:rFonts w:hint="eastAsia" w:ascii="黑体" w:hAnsi="黑体" w:eastAsia="黑体" w:cs="黑体"/>
          <w:b/>
          <w:bCs/>
          <w:spacing w:val="0"/>
          <w:sz w:val="32"/>
          <w:szCs w:val="32"/>
        </w:rPr>
        <w:t>表</w:t>
      </w:r>
    </w:p>
    <w:tbl>
      <w:tblPr>
        <w:tblStyle w:val="15"/>
        <w:tblpPr w:leftFromText="180" w:rightFromText="180" w:vertAnchor="text" w:horzAnchor="page" w:tblpX="1952" w:tblpY="99"/>
        <w:tblOverlap w:val="never"/>
        <w:tblW w:w="8187" w:type="dxa"/>
        <w:tblInd w:w="0" w:type="dxa"/>
        <w:tblLayout w:type="fixed"/>
        <w:tblCellMar>
          <w:top w:w="0" w:type="dxa"/>
          <w:left w:w="108" w:type="dxa"/>
          <w:bottom w:w="0" w:type="dxa"/>
          <w:right w:w="108" w:type="dxa"/>
        </w:tblCellMar>
      </w:tblPr>
      <w:tblGrid>
        <w:gridCol w:w="588"/>
        <w:gridCol w:w="646"/>
        <w:gridCol w:w="1277"/>
        <w:gridCol w:w="1815"/>
        <w:gridCol w:w="1226"/>
        <w:gridCol w:w="995"/>
        <w:gridCol w:w="944"/>
        <w:gridCol w:w="696"/>
      </w:tblGrid>
      <w:tr>
        <w:tblPrEx>
          <w:tblCellMar>
            <w:top w:w="0" w:type="dxa"/>
            <w:left w:w="108" w:type="dxa"/>
            <w:bottom w:w="0" w:type="dxa"/>
            <w:right w:w="108" w:type="dxa"/>
          </w:tblCellMar>
        </w:tblPrEx>
        <w:trPr>
          <w:trHeight w:val="312" w:hRule="atLeast"/>
        </w:trPr>
        <w:tc>
          <w:tcPr>
            <w:tcW w:w="5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序号</w:t>
            </w:r>
          </w:p>
        </w:tc>
        <w:tc>
          <w:tcPr>
            <w:tcW w:w="6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分类</w:t>
            </w:r>
          </w:p>
        </w:tc>
        <w:tc>
          <w:tcPr>
            <w:tcW w:w="12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检测项目</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保养内容</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指标</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检测结果</w:t>
            </w:r>
          </w:p>
        </w:tc>
        <w:tc>
          <w:tcPr>
            <w:tcW w:w="9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是否正常</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备注</w:t>
            </w:r>
          </w:p>
        </w:tc>
      </w:tr>
      <w:tr>
        <w:tblPrEx>
          <w:tblCellMar>
            <w:top w:w="0" w:type="dxa"/>
            <w:left w:w="108" w:type="dxa"/>
            <w:bottom w:w="0" w:type="dxa"/>
            <w:right w:w="108" w:type="dxa"/>
          </w:tblCellMar>
        </w:tblPrEx>
        <w:trPr>
          <w:trHeight w:val="380" w:hRule="atLeast"/>
        </w:trPr>
        <w:tc>
          <w:tcPr>
            <w:tcW w:w="58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w:t>
            </w:r>
          </w:p>
        </w:tc>
        <w:tc>
          <w:tcPr>
            <w:tcW w:w="64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主机系统</w:t>
            </w:r>
          </w:p>
        </w:tc>
        <w:tc>
          <w:tcPr>
            <w:tcW w:w="127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系统压力</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系统高压</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＜4.3Mpa</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94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6"/>
                <w:szCs w:val="16"/>
              </w:rPr>
            </w:pPr>
          </w:p>
        </w:tc>
      </w:tr>
      <w:tr>
        <w:tblPrEx>
          <w:tblCellMar>
            <w:top w:w="0" w:type="dxa"/>
            <w:left w:w="108" w:type="dxa"/>
            <w:bottom w:w="0" w:type="dxa"/>
            <w:right w:w="108" w:type="dxa"/>
          </w:tblCellMar>
        </w:tblPrEx>
        <w:trPr>
          <w:trHeight w:val="380" w:hRule="atLeast"/>
        </w:trPr>
        <w:tc>
          <w:tcPr>
            <w:tcW w:w="58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6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127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系统低压</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＞0.1Mpa</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94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6"/>
                <w:szCs w:val="16"/>
              </w:rPr>
            </w:pPr>
          </w:p>
        </w:tc>
      </w:tr>
      <w:tr>
        <w:tblPrEx>
          <w:tblCellMar>
            <w:top w:w="0" w:type="dxa"/>
            <w:left w:w="108" w:type="dxa"/>
            <w:bottom w:w="0" w:type="dxa"/>
            <w:right w:w="108" w:type="dxa"/>
          </w:tblCellMar>
        </w:tblPrEx>
        <w:trPr>
          <w:trHeight w:val="576" w:hRule="atLeast"/>
        </w:trPr>
        <w:tc>
          <w:tcPr>
            <w:tcW w:w="58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6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12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系统温度</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各温度传感器显示系统各点温度</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温度显示正常</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94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6"/>
                <w:szCs w:val="16"/>
              </w:rPr>
            </w:pPr>
          </w:p>
        </w:tc>
      </w:tr>
      <w:tr>
        <w:tblPrEx>
          <w:tblCellMar>
            <w:top w:w="0" w:type="dxa"/>
            <w:left w:w="108" w:type="dxa"/>
            <w:bottom w:w="0" w:type="dxa"/>
            <w:right w:w="108" w:type="dxa"/>
          </w:tblCellMar>
        </w:tblPrEx>
        <w:trPr>
          <w:trHeight w:val="380" w:hRule="atLeast"/>
        </w:trPr>
        <w:tc>
          <w:tcPr>
            <w:tcW w:w="58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6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12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压缩机</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各项电流正常</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各项平衡</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94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6"/>
                <w:szCs w:val="16"/>
              </w:rPr>
            </w:pPr>
          </w:p>
        </w:tc>
      </w:tr>
      <w:tr>
        <w:tblPrEx>
          <w:tblCellMar>
            <w:top w:w="0" w:type="dxa"/>
            <w:left w:w="108" w:type="dxa"/>
            <w:bottom w:w="0" w:type="dxa"/>
            <w:right w:w="108" w:type="dxa"/>
          </w:tblCellMar>
        </w:tblPrEx>
        <w:trPr>
          <w:trHeight w:val="380" w:hRule="atLeast"/>
        </w:trPr>
        <w:tc>
          <w:tcPr>
            <w:tcW w:w="58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6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12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压缩机噪音</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无异音</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无异音</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94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6"/>
                <w:szCs w:val="16"/>
              </w:rPr>
            </w:pPr>
          </w:p>
        </w:tc>
      </w:tr>
      <w:tr>
        <w:tblPrEx>
          <w:tblCellMar>
            <w:top w:w="0" w:type="dxa"/>
            <w:left w:w="108" w:type="dxa"/>
            <w:bottom w:w="0" w:type="dxa"/>
            <w:right w:w="108" w:type="dxa"/>
          </w:tblCellMar>
        </w:tblPrEx>
        <w:trPr>
          <w:trHeight w:val="380" w:hRule="atLeast"/>
        </w:trPr>
        <w:tc>
          <w:tcPr>
            <w:tcW w:w="58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6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12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操作器</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显示正常</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显示正常</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94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6"/>
                <w:szCs w:val="16"/>
              </w:rPr>
            </w:pPr>
          </w:p>
        </w:tc>
      </w:tr>
      <w:tr>
        <w:tblPrEx>
          <w:tblCellMar>
            <w:top w:w="0" w:type="dxa"/>
            <w:left w:w="108" w:type="dxa"/>
            <w:bottom w:w="0" w:type="dxa"/>
            <w:right w:w="108" w:type="dxa"/>
          </w:tblCellMar>
        </w:tblPrEx>
        <w:trPr>
          <w:trHeight w:val="380" w:hRule="atLeast"/>
        </w:trPr>
        <w:tc>
          <w:tcPr>
            <w:tcW w:w="58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6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12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风机</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无异音</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无异音</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94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6"/>
                <w:szCs w:val="16"/>
              </w:rPr>
            </w:pPr>
          </w:p>
        </w:tc>
      </w:tr>
      <w:tr>
        <w:tblPrEx>
          <w:tblCellMar>
            <w:top w:w="0" w:type="dxa"/>
            <w:left w:w="108" w:type="dxa"/>
            <w:bottom w:w="0" w:type="dxa"/>
            <w:right w:w="108" w:type="dxa"/>
          </w:tblCellMar>
        </w:tblPrEx>
        <w:trPr>
          <w:trHeight w:val="380" w:hRule="atLeast"/>
        </w:trPr>
        <w:tc>
          <w:tcPr>
            <w:tcW w:w="58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6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12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四通阀</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换向正常</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换向正常</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94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6"/>
                <w:szCs w:val="16"/>
              </w:rPr>
            </w:pPr>
          </w:p>
        </w:tc>
      </w:tr>
      <w:tr>
        <w:tblPrEx>
          <w:tblCellMar>
            <w:top w:w="0" w:type="dxa"/>
            <w:left w:w="108" w:type="dxa"/>
            <w:bottom w:w="0" w:type="dxa"/>
            <w:right w:w="108" w:type="dxa"/>
          </w:tblCellMar>
        </w:tblPrEx>
        <w:trPr>
          <w:trHeight w:val="380" w:hRule="atLeast"/>
        </w:trPr>
        <w:tc>
          <w:tcPr>
            <w:tcW w:w="58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6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12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电子膨胀阀</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调节正常</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开关正常</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94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6"/>
                <w:szCs w:val="16"/>
              </w:rPr>
            </w:pPr>
          </w:p>
        </w:tc>
      </w:tr>
      <w:tr>
        <w:tblPrEx>
          <w:tblCellMar>
            <w:top w:w="0" w:type="dxa"/>
            <w:left w:w="108" w:type="dxa"/>
            <w:bottom w:w="0" w:type="dxa"/>
            <w:right w:w="108" w:type="dxa"/>
          </w:tblCellMar>
        </w:tblPrEx>
        <w:trPr>
          <w:trHeight w:val="380" w:hRule="atLeast"/>
        </w:trPr>
        <w:tc>
          <w:tcPr>
            <w:tcW w:w="58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6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12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管路</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管路振动正常</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无异常振动</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94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6"/>
                <w:szCs w:val="16"/>
              </w:rPr>
            </w:pPr>
          </w:p>
        </w:tc>
      </w:tr>
      <w:tr>
        <w:tblPrEx>
          <w:tblCellMar>
            <w:top w:w="0" w:type="dxa"/>
            <w:left w:w="108" w:type="dxa"/>
            <w:bottom w:w="0" w:type="dxa"/>
            <w:right w:w="108" w:type="dxa"/>
          </w:tblCellMar>
        </w:tblPrEx>
        <w:trPr>
          <w:trHeight w:val="380" w:hRule="atLeast"/>
        </w:trPr>
        <w:tc>
          <w:tcPr>
            <w:tcW w:w="58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6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12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靶流开关</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开关保护</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开关正常</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94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6"/>
                <w:szCs w:val="16"/>
              </w:rPr>
            </w:pPr>
          </w:p>
        </w:tc>
      </w:tr>
      <w:tr>
        <w:tblPrEx>
          <w:tblCellMar>
            <w:top w:w="0" w:type="dxa"/>
            <w:left w:w="108" w:type="dxa"/>
            <w:bottom w:w="0" w:type="dxa"/>
            <w:right w:w="108" w:type="dxa"/>
          </w:tblCellMar>
        </w:tblPrEx>
        <w:trPr>
          <w:trHeight w:val="380" w:hRule="atLeast"/>
        </w:trPr>
        <w:tc>
          <w:tcPr>
            <w:tcW w:w="58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6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12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联动</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联动正常</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联动功能正常</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94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6"/>
                <w:szCs w:val="16"/>
              </w:rPr>
            </w:pPr>
          </w:p>
        </w:tc>
      </w:tr>
      <w:tr>
        <w:tblPrEx>
          <w:tblCellMar>
            <w:top w:w="0" w:type="dxa"/>
            <w:left w:w="108" w:type="dxa"/>
            <w:bottom w:w="0" w:type="dxa"/>
            <w:right w:w="108" w:type="dxa"/>
          </w:tblCellMar>
        </w:tblPrEx>
        <w:trPr>
          <w:trHeight w:val="576" w:hRule="atLeast"/>
        </w:trPr>
        <w:tc>
          <w:tcPr>
            <w:tcW w:w="58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6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12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蒸发器</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内部清洁无结垢脏堵情况</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正常放水</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94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6"/>
                <w:szCs w:val="16"/>
              </w:rPr>
            </w:pPr>
          </w:p>
        </w:tc>
      </w:tr>
      <w:tr>
        <w:tblPrEx>
          <w:tblCellMar>
            <w:top w:w="0" w:type="dxa"/>
            <w:left w:w="108" w:type="dxa"/>
            <w:bottom w:w="0" w:type="dxa"/>
            <w:right w:w="108" w:type="dxa"/>
          </w:tblCellMar>
        </w:tblPrEx>
        <w:trPr>
          <w:trHeight w:val="576" w:hRule="atLeast"/>
        </w:trPr>
        <w:tc>
          <w:tcPr>
            <w:tcW w:w="58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w:t>
            </w:r>
          </w:p>
        </w:tc>
        <w:tc>
          <w:tcPr>
            <w:tcW w:w="64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末端系统</w:t>
            </w:r>
          </w:p>
        </w:tc>
        <w:tc>
          <w:tcPr>
            <w:tcW w:w="12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风机盘管</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运行正常、出风正常</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电机运行正常</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94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6"/>
                <w:szCs w:val="16"/>
              </w:rPr>
            </w:pPr>
          </w:p>
        </w:tc>
      </w:tr>
      <w:tr>
        <w:tblPrEx>
          <w:tblCellMar>
            <w:top w:w="0" w:type="dxa"/>
            <w:left w:w="108" w:type="dxa"/>
            <w:bottom w:w="0" w:type="dxa"/>
            <w:right w:w="108" w:type="dxa"/>
          </w:tblCellMar>
        </w:tblPrEx>
        <w:trPr>
          <w:trHeight w:val="380" w:hRule="atLeast"/>
        </w:trPr>
        <w:tc>
          <w:tcPr>
            <w:tcW w:w="58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6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12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过滤网</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清洁</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滤网干净</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94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6"/>
                <w:szCs w:val="16"/>
              </w:rPr>
            </w:pPr>
          </w:p>
        </w:tc>
      </w:tr>
      <w:tr>
        <w:tblPrEx>
          <w:tblCellMar>
            <w:top w:w="0" w:type="dxa"/>
            <w:left w:w="108" w:type="dxa"/>
            <w:bottom w:w="0" w:type="dxa"/>
            <w:right w:w="108" w:type="dxa"/>
          </w:tblCellMar>
        </w:tblPrEx>
        <w:trPr>
          <w:trHeight w:val="380" w:hRule="atLeast"/>
        </w:trPr>
        <w:tc>
          <w:tcPr>
            <w:tcW w:w="58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6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12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控制器</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控制正常</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显示正常控制正常</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94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6"/>
                <w:szCs w:val="16"/>
              </w:rPr>
            </w:pPr>
          </w:p>
        </w:tc>
      </w:tr>
      <w:tr>
        <w:tblPrEx>
          <w:tblCellMar>
            <w:top w:w="0" w:type="dxa"/>
            <w:left w:w="108" w:type="dxa"/>
            <w:bottom w:w="0" w:type="dxa"/>
            <w:right w:w="108" w:type="dxa"/>
          </w:tblCellMar>
        </w:tblPrEx>
        <w:trPr>
          <w:trHeight w:val="380" w:hRule="atLeast"/>
        </w:trPr>
        <w:tc>
          <w:tcPr>
            <w:tcW w:w="58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6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12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排水系统</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排水正常</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排水系统正常</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94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6"/>
                <w:szCs w:val="16"/>
              </w:rPr>
            </w:pPr>
          </w:p>
        </w:tc>
      </w:tr>
      <w:tr>
        <w:tblPrEx>
          <w:tblCellMar>
            <w:top w:w="0" w:type="dxa"/>
            <w:left w:w="108" w:type="dxa"/>
            <w:bottom w:w="0" w:type="dxa"/>
            <w:right w:w="108" w:type="dxa"/>
          </w:tblCellMar>
        </w:tblPrEx>
        <w:trPr>
          <w:trHeight w:val="380" w:hRule="atLeast"/>
        </w:trPr>
        <w:tc>
          <w:tcPr>
            <w:tcW w:w="58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3</w:t>
            </w:r>
          </w:p>
        </w:tc>
        <w:tc>
          <w:tcPr>
            <w:tcW w:w="64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电路系统</w:t>
            </w:r>
          </w:p>
        </w:tc>
        <w:tc>
          <w:tcPr>
            <w:tcW w:w="12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电源</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供电正常</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380V±10%</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94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6"/>
                <w:szCs w:val="16"/>
              </w:rPr>
            </w:pPr>
          </w:p>
        </w:tc>
      </w:tr>
      <w:tr>
        <w:tblPrEx>
          <w:tblCellMar>
            <w:top w:w="0" w:type="dxa"/>
            <w:left w:w="108" w:type="dxa"/>
            <w:bottom w:w="0" w:type="dxa"/>
            <w:right w:w="108" w:type="dxa"/>
          </w:tblCellMar>
        </w:tblPrEx>
        <w:trPr>
          <w:trHeight w:val="380" w:hRule="atLeast"/>
        </w:trPr>
        <w:tc>
          <w:tcPr>
            <w:tcW w:w="58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6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12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接触器</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吸合灵敏</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吸合灵敏</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94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6"/>
                <w:szCs w:val="16"/>
              </w:rPr>
            </w:pPr>
          </w:p>
        </w:tc>
      </w:tr>
      <w:tr>
        <w:tblPrEx>
          <w:tblCellMar>
            <w:top w:w="0" w:type="dxa"/>
            <w:left w:w="108" w:type="dxa"/>
            <w:bottom w:w="0" w:type="dxa"/>
            <w:right w:w="108" w:type="dxa"/>
          </w:tblCellMar>
        </w:tblPrEx>
        <w:trPr>
          <w:trHeight w:val="380" w:hRule="atLeast"/>
        </w:trPr>
        <w:tc>
          <w:tcPr>
            <w:tcW w:w="58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6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12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控制线路</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控制灵敏</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控制正常</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94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6"/>
                <w:szCs w:val="16"/>
              </w:rPr>
            </w:pPr>
          </w:p>
        </w:tc>
      </w:tr>
      <w:tr>
        <w:tblPrEx>
          <w:tblCellMar>
            <w:top w:w="0" w:type="dxa"/>
            <w:left w:w="108" w:type="dxa"/>
            <w:bottom w:w="0" w:type="dxa"/>
            <w:right w:w="108" w:type="dxa"/>
          </w:tblCellMar>
        </w:tblPrEx>
        <w:trPr>
          <w:trHeight w:val="380" w:hRule="atLeast"/>
        </w:trPr>
        <w:tc>
          <w:tcPr>
            <w:tcW w:w="58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6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12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系统保护</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各保护功能正常</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功能正常</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94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6"/>
                <w:szCs w:val="16"/>
              </w:rPr>
            </w:pPr>
          </w:p>
        </w:tc>
      </w:tr>
      <w:tr>
        <w:tblPrEx>
          <w:tblCellMar>
            <w:top w:w="0" w:type="dxa"/>
            <w:left w:w="108" w:type="dxa"/>
            <w:bottom w:w="0" w:type="dxa"/>
            <w:right w:w="108" w:type="dxa"/>
          </w:tblCellMar>
        </w:tblPrEx>
        <w:trPr>
          <w:trHeight w:val="380" w:hRule="atLeast"/>
        </w:trPr>
        <w:tc>
          <w:tcPr>
            <w:tcW w:w="58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4</w:t>
            </w:r>
          </w:p>
        </w:tc>
        <w:tc>
          <w:tcPr>
            <w:tcW w:w="64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循环水系统</w:t>
            </w:r>
          </w:p>
        </w:tc>
        <w:tc>
          <w:tcPr>
            <w:tcW w:w="12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水泵</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运转正常</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运转正常</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94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6"/>
                <w:szCs w:val="16"/>
              </w:rPr>
            </w:pPr>
          </w:p>
        </w:tc>
      </w:tr>
      <w:tr>
        <w:tblPrEx>
          <w:tblCellMar>
            <w:top w:w="0" w:type="dxa"/>
            <w:left w:w="108" w:type="dxa"/>
            <w:bottom w:w="0" w:type="dxa"/>
            <w:right w:w="108" w:type="dxa"/>
          </w:tblCellMar>
        </w:tblPrEx>
        <w:trPr>
          <w:trHeight w:val="380" w:hRule="atLeast"/>
        </w:trPr>
        <w:tc>
          <w:tcPr>
            <w:tcW w:w="58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6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12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水系统压力</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过滤正常</w:t>
            </w:r>
          </w:p>
        </w:tc>
        <w:tc>
          <w:tcPr>
            <w:tcW w:w="12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0.2-0.6Mpa</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94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6"/>
                <w:szCs w:val="16"/>
              </w:rPr>
            </w:pPr>
          </w:p>
        </w:tc>
      </w:tr>
      <w:tr>
        <w:tblPrEx>
          <w:tblCellMar>
            <w:top w:w="0" w:type="dxa"/>
            <w:left w:w="108" w:type="dxa"/>
            <w:bottom w:w="0" w:type="dxa"/>
            <w:right w:w="108" w:type="dxa"/>
          </w:tblCellMar>
        </w:tblPrEx>
        <w:trPr>
          <w:trHeight w:val="582" w:hRule="atLeast"/>
        </w:trPr>
        <w:tc>
          <w:tcPr>
            <w:tcW w:w="8187" w:type="dxa"/>
            <w:gridSpan w:val="8"/>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宋体" w:hAnsi="宋体" w:eastAsia="宋体" w:cs="宋体"/>
                <w:color w:val="000000"/>
                <w:sz w:val="16"/>
                <w:szCs w:val="16"/>
              </w:rPr>
            </w:pPr>
            <w:r>
              <w:rPr>
                <w:rFonts w:hint="eastAsia" w:ascii="仿宋_GB2312" w:hAnsi="Calibri" w:eastAsia="仿宋_GB2312" w:cs="Times New Roman"/>
                <w:kern w:val="2"/>
                <w:sz w:val="22"/>
                <w:szCs w:val="22"/>
                <w:lang w:bidi="ar"/>
              </w:rPr>
              <w:t xml:space="preserve">检测单位签字：  </w:t>
            </w:r>
            <w:r>
              <w:rPr>
                <w:rFonts w:hint="eastAsia" w:ascii="宋体" w:hAnsi="宋体" w:eastAsia="宋体" w:cs="宋体"/>
                <w:color w:val="000000"/>
                <w:kern w:val="0"/>
                <w:sz w:val="16"/>
                <w:szCs w:val="16"/>
                <w:lang w:bidi="ar"/>
              </w:rPr>
              <w:t xml:space="preserve">                                    </w:t>
            </w:r>
            <w:r>
              <w:rPr>
                <w:rFonts w:hint="eastAsia" w:ascii="仿宋_GB2312" w:hAnsi="Calibri" w:eastAsia="仿宋_GB2312" w:cs="Times New Roman"/>
                <w:kern w:val="2"/>
                <w:sz w:val="22"/>
                <w:szCs w:val="22"/>
                <w:lang w:bidi="ar"/>
              </w:rPr>
              <w:t>使用单位签字</w:t>
            </w:r>
            <w:r>
              <w:rPr>
                <w:rFonts w:hint="eastAsia" w:ascii="宋体" w:hAnsi="宋体" w:eastAsia="宋体" w:cs="宋体"/>
                <w:color w:val="000000"/>
                <w:kern w:val="0"/>
                <w:sz w:val="20"/>
                <w:szCs w:val="20"/>
                <w:lang w:bidi="ar"/>
              </w:rPr>
              <w:t>：</w:t>
            </w:r>
          </w:p>
        </w:tc>
      </w:tr>
    </w:tbl>
    <w:p>
      <w:pPr>
        <w:spacing w:before="124" w:after="124" w:line="560" w:lineRule="exact"/>
        <w:rPr>
          <w:rFonts w:ascii="宋体" w:hAnsi="宋体" w:eastAsia="宋体" w:cs="宋体"/>
          <w:b/>
          <w:spacing w:val="14"/>
        </w:rPr>
      </w:pPr>
    </w:p>
    <w:p>
      <w:pPr>
        <w:spacing w:before="124" w:after="124" w:line="560" w:lineRule="exact"/>
        <w:rPr>
          <w:rFonts w:ascii="宋体" w:hAnsi="宋体" w:eastAsia="宋体" w:cs="宋体"/>
          <w:b/>
          <w:spacing w:val="14"/>
        </w:rPr>
      </w:pPr>
    </w:p>
    <w:p>
      <w:pPr>
        <w:spacing w:before="0" w:after="0" w:line="360" w:lineRule="auto"/>
        <w:jc w:val="center"/>
        <w:rPr>
          <w:rFonts w:hint="eastAsia" w:ascii="黑体" w:hAnsi="黑体" w:eastAsia="黑体" w:cs="黑体"/>
          <w:b/>
          <w:bCs/>
          <w:sz w:val="32"/>
          <w:szCs w:val="32"/>
          <w:lang w:val="en-US" w:eastAsia="zh-CN"/>
        </w:rPr>
      </w:pPr>
      <w:r>
        <w:rPr>
          <w:rFonts w:hint="eastAsia" w:ascii="黑体" w:hAnsi="黑体" w:eastAsia="黑体" w:cs="黑体"/>
          <w:b/>
          <w:bCs/>
          <w:kern w:val="2"/>
          <w:sz w:val="32"/>
          <w:szCs w:val="32"/>
          <w:lang w:val="en-US" w:eastAsia="zh-CN"/>
        </w:rPr>
        <w:t>总部港中央空调</w:t>
      </w:r>
      <w:r>
        <w:rPr>
          <w:rFonts w:hint="eastAsia" w:ascii="黑体" w:hAnsi="黑体" w:eastAsia="黑体" w:cs="黑体"/>
          <w:b/>
          <w:bCs/>
          <w:spacing w:val="0"/>
          <w:sz w:val="32"/>
          <w:szCs w:val="32"/>
        </w:rPr>
        <w:t>维修保养考评表</w:t>
      </w:r>
    </w:p>
    <w:tbl>
      <w:tblPr>
        <w:tblStyle w:val="15"/>
        <w:tblpPr w:leftFromText="180" w:rightFromText="180" w:vertAnchor="text" w:horzAnchor="page" w:tblpX="1952" w:tblpY="99"/>
        <w:tblOverlap w:val="never"/>
        <w:tblW w:w="7995" w:type="dxa"/>
        <w:tblInd w:w="0" w:type="dxa"/>
        <w:tblLayout w:type="fixed"/>
        <w:tblCellMar>
          <w:top w:w="0" w:type="dxa"/>
          <w:left w:w="108" w:type="dxa"/>
          <w:bottom w:w="0" w:type="dxa"/>
          <w:right w:w="108" w:type="dxa"/>
        </w:tblCellMar>
      </w:tblPr>
      <w:tblGrid>
        <w:gridCol w:w="588"/>
        <w:gridCol w:w="848"/>
        <w:gridCol w:w="1075"/>
        <w:gridCol w:w="2293"/>
        <w:gridCol w:w="1077"/>
        <w:gridCol w:w="1064"/>
        <w:gridCol w:w="1050"/>
      </w:tblGrid>
      <w:tr>
        <w:tblPrEx>
          <w:tblCellMar>
            <w:top w:w="0" w:type="dxa"/>
            <w:left w:w="108" w:type="dxa"/>
            <w:bottom w:w="0" w:type="dxa"/>
            <w:right w:w="108" w:type="dxa"/>
          </w:tblCellMar>
        </w:tblPrEx>
        <w:trPr>
          <w:trHeight w:val="312" w:hRule="atLeast"/>
        </w:trPr>
        <w:tc>
          <w:tcPr>
            <w:tcW w:w="5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序号</w:t>
            </w:r>
          </w:p>
        </w:tc>
        <w:tc>
          <w:tcPr>
            <w:tcW w:w="8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分类</w:t>
            </w:r>
          </w:p>
        </w:tc>
        <w:tc>
          <w:tcPr>
            <w:tcW w:w="10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检测项目</w:t>
            </w:r>
          </w:p>
        </w:tc>
        <w:tc>
          <w:tcPr>
            <w:tcW w:w="22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b/>
                <w:bCs/>
                <w:color w:val="000000"/>
                <w:sz w:val="18"/>
                <w:szCs w:val="18"/>
                <w:lang w:val="en-US" w:eastAsia="zh-CN"/>
              </w:rPr>
            </w:pPr>
            <w:r>
              <w:rPr>
                <w:rFonts w:hint="eastAsia" w:ascii="宋体" w:hAnsi="宋体" w:eastAsia="宋体" w:cs="宋体"/>
                <w:b/>
                <w:bCs/>
                <w:color w:val="000000"/>
                <w:sz w:val="18"/>
                <w:szCs w:val="18"/>
                <w:lang w:val="en-US" w:eastAsia="zh-CN"/>
              </w:rPr>
              <w:t>维保质量标准</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sz w:val="18"/>
                <w:szCs w:val="18"/>
                <w:lang w:val="en-US" w:eastAsia="zh-CN"/>
              </w:rPr>
            </w:pPr>
            <w:r>
              <w:rPr>
                <w:rFonts w:hint="eastAsia" w:ascii="宋体" w:hAnsi="宋体" w:eastAsia="宋体" w:cs="宋体"/>
                <w:b/>
                <w:bCs/>
                <w:color w:val="000000"/>
                <w:sz w:val="18"/>
                <w:szCs w:val="18"/>
                <w:lang w:val="en-US" w:eastAsia="zh-CN"/>
              </w:rPr>
              <w:t>标准分</w:t>
            </w:r>
          </w:p>
        </w:tc>
        <w:tc>
          <w:tcPr>
            <w:tcW w:w="10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kern w:val="0"/>
                <w:sz w:val="18"/>
                <w:szCs w:val="18"/>
                <w:lang w:val="en-US" w:eastAsia="zh-CN" w:bidi="ar"/>
              </w:rPr>
              <w:t>扣分</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b/>
                <w:bCs/>
                <w:color w:val="000000"/>
                <w:sz w:val="18"/>
                <w:szCs w:val="18"/>
                <w:lang w:val="en-US" w:eastAsia="zh-CN"/>
              </w:rPr>
            </w:pPr>
            <w:r>
              <w:rPr>
                <w:rFonts w:hint="eastAsia" w:ascii="宋体" w:hAnsi="宋体" w:eastAsia="宋体" w:cs="宋体"/>
                <w:b/>
                <w:bCs/>
                <w:color w:val="000000"/>
                <w:kern w:val="0"/>
                <w:sz w:val="18"/>
                <w:szCs w:val="18"/>
                <w:lang w:val="en-US" w:eastAsia="zh-CN" w:bidi="ar"/>
              </w:rPr>
              <w:t>扣分原因</w:t>
            </w:r>
          </w:p>
        </w:tc>
      </w:tr>
      <w:tr>
        <w:tblPrEx>
          <w:tblCellMar>
            <w:top w:w="0" w:type="dxa"/>
            <w:left w:w="108" w:type="dxa"/>
            <w:bottom w:w="0" w:type="dxa"/>
            <w:right w:w="108" w:type="dxa"/>
          </w:tblCellMar>
        </w:tblPrEx>
        <w:trPr>
          <w:trHeight w:val="380" w:hRule="atLeast"/>
        </w:trPr>
        <w:tc>
          <w:tcPr>
            <w:tcW w:w="58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1</w:t>
            </w:r>
          </w:p>
        </w:tc>
        <w:tc>
          <w:tcPr>
            <w:tcW w:w="84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主机系统</w:t>
            </w:r>
          </w:p>
        </w:tc>
        <w:tc>
          <w:tcPr>
            <w:tcW w:w="10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kern w:val="0"/>
                <w:sz w:val="16"/>
                <w:szCs w:val="16"/>
                <w:lang w:bidi="ar"/>
              </w:rPr>
            </w:pPr>
            <w:r>
              <w:rPr>
                <w:rFonts w:hint="eastAsia" w:ascii="仿宋" w:hAnsi="仿宋" w:eastAsia="仿宋" w:cs="仿宋"/>
                <w:color w:val="000000"/>
                <w:kern w:val="0"/>
                <w:sz w:val="16"/>
                <w:szCs w:val="16"/>
                <w:lang w:bidi="ar"/>
              </w:rPr>
              <w:t>系统压力</w:t>
            </w:r>
          </w:p>
        </w:tc>
        <w:tc>
          <w:tcPr>
            <w:tcW w:w="22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kern w:val="0"/>
                <w:sz w:val="16"/>
                <w:szCs w:val="16"/>
                <w:lang w:val="en-US" w:eastAsia="zh-CN" w:bidi="ar"/>
              </w:rPr>
            </w:pPr>
            <w:r>
              <w:rPr>
                <w:rFonts w:hint="eastAsia" w:ascii="仿宋" w:hAnsi="仿宋" w:eastAsia="仿宋" w:cs="仿宋"/>
                <w:color w:val="000000"/>
                <w:kern w:val="0"/>
                <w:sz w:val="16"/>
                <w:szCs w:val="16"/>
                <w:lang w:bidi="ar"/>
              </w:rPr>
              <w:t>系统高压</w:t>
            </w:r>
            <w:r>
              <w:rPr>
                <w:rFonts w:hint="eastAsia" w:ascii="仿宋" w:hAnsi="仿宋" w:eastAsia="仿宋" w:cs="仿宋"/>
                <w:color w:val="000000"/>
                <w:kern w:val="0"/>
                <w:sz w:val="16"/>
                <w:szCs w:val="16"/>
                <w:lang w:eastAsia="zh-CN" w:bidi="ar"/>
              </w:rPr>
              <w:t>、</w:t>
            </w:r>
            <w:r>
              <w:rPr>
                <w:rFonts w:hint="eastAsia" w:ascii="仿宋" w:hAnsi="仿宋" w:eastAsia="仿宋" w:cs="仿宋"/>
                <w:color w:val="000000"/>
                <w:kern w:val="0"/>
                <w:sz w:val="16"/>
                <w:szCs w:val="16"/>
                <w:lang w:val="en-US" w:eastAsia="zh-CN" w:bidi="ar"/>
              </w:rPr>
              <w:t>低压正常</w:t>
            </w:r>
          </w:p>
        </w:tc>
        <w:tc>
          <w:tcPr>
            <w:tcW w:w="1077" w:type="dxa"/>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w:t>
            </w:r>
          </w:p>
        </w:tc>
        <w:tc>
          <w:tcPr>
            <w:tcW w:w="106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r>
      <w:tr>
        <w:tblPrEx>
          <w:tblCellMar>
            <w:top w:w="0" w:type="dxa"/>
            <w:left w:w="108" w:type="dxa"/>
            <w:bottom w:w="0" w:type="dxa"/>
            <w:right w:w="108" w:type="dxa"/>
          </w:tblCellMar>
        </w:tblPrEx>
        <w:trPr>
          <w:trHeight w:val="90" w:hRule="atLeast"/>
        </w:trPr>
        <w:tc>
          <w:tcPr>
            <w:tcW w:w="58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84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10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系统温度</w:t>
            </w:r>
          </w:p>
        </w:tc>
        <w:tc>
          <w:tcPr>
            <w:tcW w:w="22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kern w:val="0"/>
                <w:sz w:val="16"/>
                <w:szCs w:val="16"/>
                <w:lang w:bidi="ar"/>
              </w:rPr>
              <w:t>各温度传感器显示系统各点温度</w:t>
            </w:r>
            <w:r>
              <w:rPr>
                <w:rFonts w:hint="eastAsia" w:ascii="仿宋" w:hAnsi="仿宋" w:eastAsia="仿宋" w:cs="仿宋"/>
                <w:color w:val="000000"/>
                <w:kern w:val="0"/>
                <w:sz w:val="16"/>
                <w:szCs w:val="16"/>
                <w:lang w:val="en-US" w:eastAsia="zh-CN" w:bidi="ar"/>
              </w:rPr>
              <w:t>正常</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w:t>
            </w:r>
          </w:p>
        </w:tc>
        <w:tc>
          <w:tcPr>
            <w:tcW w:w="106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r>
      <w:tr>
        <w:tblPrEx>
          <w:tblCellMar>
            <w:top w:w="0" w:type="dxa"/>
            <w:left w:w="108" w:type="dxa"/>
            <w:bottom w:w="0" w:type="dxa"/>
            <w:right w:w="108" w:type="dxa"/>
          </w:tblCellMar>
        </w:tblPrEx>
        <w:trPr>
          <w:trHeight w:val="380" w:hRule="atLeast"/>
        </w:trPr>
        <w:tc>
          <w:tcPr>
            <w:tcW w:w="58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84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10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压缩机</w:t>
            </w:r>
          </w:p>
        </w:tc>
        <w:tc>
          <w:tcPr>
            <w:tcW w:w="22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仿宋" w:hAnsi="仿宋" w:eastAsia="仿宋" w:cs="仿宋"/>
                <w:color w:val="000000"/>
                <w:sz w:val="16"/>
                <w:szCs w:val="16"/>
                <w:lang w:val="en-US" w:eastAsia="zh-CN"/>
              </w:rPr>
            </w:pPr>
            <w:r>
              <w:rPr>
                <w:rFonts w:hint="eastAsia" w:ascii="仿宋" w:hAnsi="仿宋" w:eastAsia="仿宋" w:cs="仿宋"/>
                <w:color w:val="000000"/>
                <w:kern w:val="0"/>
                <w:sz w:val="16"/>
                <w:szCs w:val="16"/>
                <w:lang w:bidi="ar"/>
              </w:rPr>
              <w:t>各项电流正常</w:t>
            </w:r>
            <w:r>
              <w:rPr>
                <w:rFonts w:hint="eastAsia" w:ascii="仿宋" w:hAnsi="仿宋" w:eastAsia="仿宋" w:cs="仿宋"/>
                <w:color w:val="000000"/>
                <w:kern w:val="0"/>
                <w:sz w:val="16"/>
                <w:szCs w:val="16"/>
                <w:lang w:eastAsia="zh-CN" w:bidi="ar"/>
              </w:rPr>
              <w:t>，</w:t>
            </w:r>
            <w:r>
              <w:rPr>
                <w:rFonts w:hint="eastAsia" w:ascii="仿宋" w:hAnsi="仿宋" w:eastAsia="仿宋" w:cs="仿宋"/>
                <w:color w:val="000000"/>
                <w:kern w:val="0"/>
                <w:sz w:val="16"/>
                <w:szCs w:val="16"/>
                <w:lang w:val="en-US" w:eastAsia="zh-CN" w:bidi="ar"/>
              </w:rPr>
              <w:t>无异音</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w:t>
            </w:r>
          </w:p>
        </w:tc>
        <w:tc>
          <w:tcPr>
            <w:tcW w:w="106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r>
      <w:tr>
        <w:tblPrEx>
          <w:tblCellMar>
            <w:top w:w="0" w:type="dxa"/>
            <w:left w:w="108" w:type="dxa"/>
            <w:bottom w:w="0" w:type="dxa"/>
            <w:right w:w="108" w:type="dxa"/>
          </w:tblCellMar>
        </w:tblPrEx>
        <w:trPr>
          <w:trHeight w:val="380" w:hRule="atLeast"/>
        </w:trPr>
        <w:tc>
          <w:tcPr>
            <w:tcW w:w="58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84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10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操作器</w:t>
            </w:r>
          </w:p>
        </w:tc>
        <w:tc>
          <w:tcPr>
            <w:tcW w:w="22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显示正常</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w:t>
            </w:r>
          </w:p>
        </w:tc>
        <w:tc>
          <w:tcPr>
            <w:tcW w:w="106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r>
      <w:tr>
        <w:tblPrEx>
          <w:tblCellMar>
            <w:top w:w="0" w:type="dxa"/>
            <w:left w:w="108" w:type="dxa"/>
            <w:bottom w:w="0" w:type="dxa"/>
            <w:right w:w="108" w:type="dxa"/>
          </w:tblCellMar>
        </w:tblPrEx>
        <w:trPr>
          <w:trHeight w:val="380" w:hRule="atLeast"/>
        </w:trPr>
        <w:tc>
          <w:tcPr>
            <w:tcW w:w="58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84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10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风机</w:t>
            </w:r>
          </w:p>
        </w:tc>
        <w:tc>
          <w:tcPr>
            <w:tcW w:w="22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val="en-US" w:eastAsia="zh-CN" w:bidi="ar"/>
              </w:rPr>
              <w:t>运转正常，</w:t>
            </w:r>
            <w:r>
              <w:rPr>
                <w:rFonts w:hint="eastAsia" w:ascii="仿宋" w:hAnsi="仿宋" w:eastAsia="仿宋" w:cs="仿宋"/>
                <w:color w:val="000000"/>
                <w:kern w:val="0"/>
                <w:sz w:val="16"/>
                <w:szCs w:val="16"/>
                <w:lang w:bidi="ar"/>
              </w:rPr>
              <w:t>无异音</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w:t>
            </w:r>
          </w:p>
        </w:tc>
        <w:tc>
          <w:tcPr>
            <w:tcW w:w="106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r>
      <w:tr>
        <w:tblPrEx>
          <w:tblCellMar>
            <w:top w:w="0" w:type="dxa"/>
            <w:left w:w="108" w:type="dxa"/>
            <w:bottom w:w="0" w:type="dxa"/>
            <w:right w:w="108" w:type="dxa"/>
          </w:tblCellMar>
        </w:tblPrEx>
        <w:trPr>
          <w:trHeight w:val="380" w:hRule="atLeast"/>
        </w:trPr>
        <w:tc>
          <w:tcPr>
            <w:tcW w:w="58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84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10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四通阀</w:t>
            </w:r>
          </w:p>
        </w:tc>
        <w:tc>
          <w:tcPr>
            <w:tcW w:w="22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换向正常</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w:t>
            </w:r>
          </w:p>
        </w:tc>
        <w:tc>
          <w:tcPr>
            <w:tcW w:w="106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r>
      <w:tr>
        <w:tblPrEx>
          <w:tblCellMar>
            <w:top w:w="0" w:type="dxa"/>
            <w:left w:w="108" w:type="dxa"/>
            <w:bottom w:w="0" w:type="dxa"/>
            <w:right w:w="108" w:type="dxa"/>
          </w:tblCellMar>
        </w:tblPrEx>
        <w:trPr>
          <w:trHeight w:val="380" w:hRule="atLeast"/>
        </w:trPr>
        <w:tc>
          <w:tcPr>
            <w:tcW w:w="58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84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10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电子膨胀阀</w:t>
            </w:r>
          </w:p>
        </w:tc>
        <w:tc>
          <w:tcPr>
            <w:tcW w:w="22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调节正常</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w:t>
            </w:r>
          </w:p>
        </w:tc>
        <w:tc>
          <w:tcPr>
            <w:tcW w:w="106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r>
      <w:tr>
        <w:tblPrEx>
          <w:tblCellMar>
            <w:top w:w="0" w:type="dxa"/>
            <w:left w:w="108" w:type="dxa"/>
            <w:bottom w:w="0" w:type="dxa"/>
            <w:right w:w="108" w:type="dxa"/>
          </w:tblCellMar>
        </w:tblPrEx>
        <w:trPr>
          <w:trHeight w:val="380" w:hRule="atLeast"/>
        </w:trPr>
        <w:tc>
          <w:tcPr>
            <w:tcW w:w="58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84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10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管路</w:t>
            </w:r>
          </w:p>
        </w:tc>
        <w:tc>
          <w:tcPr>
            <w:tcW w:w="22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管路振动正常</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w:t>
            </w:r>
          </w:p>
        </w:tc>
        <w:tc>
          <w:tcPr>
            <w:tcW w:w="106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r>
      <w:tr>
        <w:tblPrEx>
          <w:tblCellMar>
            <w:top w:w="0" w:type="dxa"/>
            <w:left w:w="108" w:type="dxa"/>
            <w:bottom w:w="0" w:type="dxa"/>
            <w:right w:w="108" w:type="dxa"/>
          </w:tblCellMar>
        </w:tblPrEx>
        <w:trPr>
          <w:trHeight w:val="380" w:hRule="atLeast"/>
        </w:trPr>
        <w:tc>
          <w:tcPr>
            <w:tcW w:w="58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84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10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靶流开关</w:t>
            </w:r>
          </w:p>
        </w:tc>
        <w:tc>
          <w:tcPr>
            <w:tcW w:w="22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kern w:val="0"/>
                <w:sz w:val="16"/>
                <w:szCs w:val="16"/>
                <w:lang w:bidi="ar"/>
              </w:rPr>
              <w:t>开关保护</w:t>
            </w:r>
            <w:r>
              <w:rPr>
                <w:rFonts w:hint="eastAsia" w:ascii="仿宋" w:hAnsi="仿宋" w:eastAsia="仿宋" w:cs="仿宋"/>
                <w:color w:val="000000"/>
                <w:kern w:val="0"/>
                <w:sz w:val="16"/>
                <w:szCs w:val="16"/>
                <w:lang w:val="en-US" w:eastAsia="zh-CN" w:bidi="ar"/>
              </w:rPr>
              <w:t>正常</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w:t>
            </w:r>
          </w:p>
        </w:tc>
        <w:tc>
          <w:tcPr>
            <w:tcW w:w="106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r>
      <w:tr>
        <w:tblPrEx>
          <w:tblCellMar>
            <w:top w:w="0" w:type="dxa"/>
            <w:left w:w="108" w:type="dxa"/>
            <w:bottom w:w="0" w:type="dxa"/>
            <w:right w:w="108" w:type="dxa"/>
          </w:tblCellMar>
        </w:tblPrEx>
        <w:trPr>
          <w:trHeight w:val="380" w:hRule="atLeast"/>
        </w:trPr>
        <w:tc>
          <w:tcPr>
            <w:tcW w:w="58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84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10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联动</w:t>
            </w:r>
          </w:p>
        </w:tc>
        <w:tc>
          <w:tcPr>
            <w:tcW w:w="22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联动正常</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w:t>
            </w:r>
          </w:p>
        </w:tc>
        <w:tc>
          <w:tcPr>
            <w:tcW w:w="106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r>
      <w:tr>
        <w:tblPrEx>
          <w:tblCellMar>
            <w:top w:w="0" w:type="dxa"/>
            <w:left w:w="108" w:type="dxa"/>
            <w:bottom w:w="0" w:type="dxa"/>
            <w:right w:w="108" w:type="dxa"/>
          </w:tblCellMar>
        </w:tblPrEx>
        <w:trPr>
          <w:trHeight w:val="419" w:hRule="atLeast"/>
        </w:trPr>
        <w:tc>
          <w:tcPr>
            <w:tcW w:w="58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84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10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蒸发器</w:t>
            </w:r>
          </w:p>
        </w:tc>
        <w:tc>
          <w:tcPr>
            <w:tcW w:w="22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内部清洁无结垢脏堵</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w:t>
            </w:r>
          </w:p>
        </w:tc>
        <w:tc>
          <w:tcPr>
            <w:tcW w:w="106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r>
      <w:tr>
        <w:tblPrEx>
          <w:tblCellMar>
            <w:top w:w="0" w:type="dxa"/>
            <w:left w:w="108" w:type="dxa"/>
            <w:bottom w:w="0" w:type="dxa"/>
            <w:right w:w="108" w:type="dxa"/>
          </w:tblCellMar>
        </w:tblPrEx>
        <w:trPr>
          <w:trHeight w:val="388" w:hRule="atLeast"/>
        </w:trPr>
        <w:tc>
          <w:tcPr>
            <w:tcW w:w="58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2</w:t>
            </w:r>
          </w:p>
        </w:tc>
        <w:tc>
          <w:tcPr>
            <w:tcW w:w="84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末端系统</w:t>
            </w:r>
          </w:p>
        </w:tc>
        <w:tc>
          <w:tcPr>
            <w:tcW w:w="10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风机盘管</w:t>
            </w:r>
          </w:p>
        </w:tc>
        <w:tc>
          <w:tcPr>
            <w:tcW w:w="22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运行正常、出风正常</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w:t>
            </w:r>
          </w:p>
        </w:tc>
        <w:tc>
          <w:tcPr>
            <w:tcW w:w="106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r>
      <w:tr>
        <w:tblPrEx>
          <w:tblCellMar>
            <w:top w:w="0" w:type="dxa"/>
            <w:left w:w="108" w:type="dxa"/>
            <w:bottom w:w="0" w:type="dxa"/>
            <w:right w:w="108" w:type="dxa"/>
          </w:tblCellMar>
        </w:tblPrEx>
        <w:trPr>
          <w:trHeight w:val="380" w:hRule="atLeast"/>
        </w:trPr>
        <w:tc>
          <w:tcPr>
            <w:tcW w:w="58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84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10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过滤网</w:t>
            </w:r>
          </w:p>
        </w:tc>
        <w:tc>
          <w:tcPr>
            <w:tcW w:w="22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清洁</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w:t>
            </w:r>
          </w:p>
        </w:tc>
        <w:tc>
          <w:tcPr>
            <w:tcW w:w="106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r>
      <w:tr>
        <w:tblPrEx>
          <w:tblCellMar>
            <w:top w:w="0" w:type="dxa"/>
            <w:left w:w="108" w:type="dxa"/>
            <w:bottom w:w="0" w:type="dxa"/>
            <w:right w:w="108" w:type="dxa"/>
          </w:tblCellMar>
        </w:tblPrEx>
        <w:trPr>
          <w:trHeight w:val="380" w:hRule="atLeast"/>
        </w:trPr>
        <w:tc>
          <w:tcPr>
            <w:tcW w:w="58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84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10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控制器</w:t>
            </w:r>
          </w:p>
        </w:tc>
        <w:tc>
          <w:tcPr>
            <w:tcW w:w="22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控制正常</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w:t>
            </w:r>
          </w:p>
        </w:tc>
        <w:tc>
          <w:tcPr>
            <w:tcW w:w="106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r>
      <w:tr>
        <w:tblPrEx>
          <w:tblCellMar>
            <w:top w:w="0" w:type="dxa"/>
            <w:left w:w="108" w:type="dxa"/>
            <w:bottom w:w="0" w:type="dxa"/>
            <w:right w:w="108" w:type="dxa"/>
          </w:tblCellMar>
        </w:tblPrEx>
        <w:trPr>
          <w:trHeight w:val="380" w:hRule="atLeast"/>
        </w:trPr>
        <w:tc>
          <w:tcPr>
            <w:tcW w:w="58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84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10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排水系统</w:t>
            </w:r>
          </w:p>
        </w:tc>
        <w:tc>
          <w:tcPr>
            <w:tcW w:w="22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排水正常</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w:t>
            </w:r>
          </w:p>
        </w:tc>
        <w:tc>
          <w:tcPr>
            <w:tcW w:w="106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r>
      <w:tr>
        <w:tblPrEx>
          <w:tblCellMar>
            <w:top w:w="0" w:type="dxa"/>
            <w:left w:w="108" w:type="dxa"/>
            <w:bottom w:w="0" w:type="dxa"/>
            <w:right w:w="108" w:type="dxa"/>
          </w:tblCellMar>
        </w:tblPrEx>
        <w:trPr>
          <w:trHeight w:val="380" w:hRule="atLeast"/>
        </w:trPr>
        <w:tc>
          <w:tcPr>
            <w:tcW w:w="58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3</w:t>
            </w:r>
          </w:p>
        </w:tc>
        <w:tc>
          <w:tcPr>
            <w:tcW w:w="84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电路系统</w:t>
            </w:r>
          </w:p>
        </w:tc>
        <w:tc>
          <w:tcPr>
            <w:tcW w:w="10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电源</w:t>
            </w:r>
          </w:p>
        </w:tc>
        <w:tc>
          <w:tcPr>
            <w:tcW w:w="22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供电正常</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w:t>
            </w:r>
          </w:p>
        </w:tc>
        <w:tc>
          <w:tcPr>
            <w:tcW w:w="106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r>
      <w:tr>
        <w:tblPrEx>
          <w:tblCellMar>
            <w:top w:w="0" w:type="dxa"/>
            <w:left w:w="108" w:type="dxa"/>
            <w:bottom w:w="0" w:type="dxa"/>
            <w:right w:w="108" w:type="dxa"/>
          </w:tblCellMar>
        </w:tblPrEx>
        <w:trPr>
          <w:trHeight w:val="380" w:hRule="atLeast"/>
        </w:trPr>
        <w:tc>
          <w:tcPr>
            <w:tcW w:w="58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84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10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接触器</w:t>
            </w:r>
          </w:p>
        </w:tc>
        <w:tc>
          <w:tcPr>
            <w:tcW w:w="22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吸合灵敏</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w:t>
            </w:r>
          </w:p>
        </w:tc>
        <w:tc>
          <w:tcPr>
            <w:tcW w:w="106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r>
      <w:tr>
        <w:tblPrEx>
          <w:tblCellMar>
            <w:top w:w="0" w:type="dxa"/>
            <w:left w:w="108" w:type="dxa"/>
            <w:bottom w:w="0" w:type="dxa"/>
            <w:right w:w="108" w:type="dxa"/>
          </w:tblCellMar>
        </w:tblPrEx>
        <w:trPr>
          <w:trHeight w:val="380" w:hRule="atLeast"/>
        </w:trPr>
        <w:tc>
          <w:tcPr>
            <w:tcW w:w="58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84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10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控制线路</w:t>
            </w:r>
          </w:p>
        </w:tc>
        <w:tc>
          <w:tcPr>
            <w:tcW w:w="22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控制灵敏</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w:t>
            </w:r>
          </w:p>
        </w:tc>
        <w:tc>
          <w:tcPr>
            <w:tcW w:w="106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r>
      <w:tr>
        <w:tblPrEx>
          <w:tblCellMar>
            <w:top w:w="0" w:type="dxa"/>
            <w:left w:w="108" w:type="dxa"/>
            <w:bottom w:w="0" w:type="dxa"/>
            <w:right w:w="108" w:type="dxa"/>
          </w:tblCellMar>
        </w:tblPrEx>
        <w:trPr>
          <w:trHeight w:val="380" w:hRule="atLeast"/>
        </w:trPr>
        <w:tc>
          <w:tcPr>
            <w:tcW w:w="58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84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10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系统保护</w:t>
            </w:r>
          </w:p>
        </w:tc>
        <w:tc>
          <w:tcPr>
            <w:tcW w:w="22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各保护功能正常</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w:t>
            </w:r>
          </w:p>
        </w:tc>
        <w:tc>
          <w:tcPr>
            <w:tcW w:w="106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r>
      <w:tr>
        <w:tblPrEx>
          <w:tblCellMar>
            <w:top w:w="0" w:type="dxa"/>
            <w:left w:w="108" w:type="dxa"/>
            <w:bottom w:w="0" w:type="dxa"/>
            <w:right w:w="108" w:type="dxa"/>
          </w:tblCellMar>
        </w:tblPrEx>
        <w:trPr>
          <w:trHeight w:val="380" w:hRule="atLeast"/>
        </w:trPr>
        <w:tc>
          <w:tcPr>
            <w:tcW w:w="588"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4</w:t>
            </w:r>
          </w:p>
        </w:tc>
        <w:tc>
          <w:tcPr>
            <w:tcW w:w="848"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循环水系统</w:t>
            </w:r>
          </w:p>
        </w:tc>
        <w:tc>
          <w:tcPr>
            <w:tcW w:w="10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水泵</w:t>
            </w:r>
          </w:p>
        </w:tc>
        <w:tc>
          <w:tcPr>
            <w:tcW w:w="22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运转正常</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w:t>
            </w:r>
          </w:p>
        </w:tc>
        <w:tc>
          <w:tcPr>
            <w:tcW w:w="106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r>
      <w:tr>
        <w:tblPrEx>
          <w:tblCellMar>
            <w:top w:w="0" w:type="dxa"/>
            <w:left w:w="108" w:type="dxa"/>
            <w:bottom w:w="0" w:type="dxa"/>
            <w:right w:w="108" w:type="dxa"/>
          </w:tblCellMar>
        </w:tblPrEx>
        <w:trPr>
          <w:trHeight w:val="403" w:hRule="atLeast"/>
        </w:trPr>
        <w:tc>
          <w:tcPr>
            <w:tcW w:w="588" w:type="dxa"/>
            <w:vMerge w:val="continue"/>
            <w:tcBorders>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848" w:type="dxa"/>
            <w:vMerge w:val="continue"/>
            <w:tcBorders>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6"/>
                <w:szCs w:val="16"/>
              </w:rPr>
            </w:pPr>
          </w:p>
        </w:tc>
        <w:tc>
          <w:tcPr>
            <w:tcW w:w="10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水系统压力</w:t>
            </w:r>
          </w:p>
        </w:tc>
        <w:tc>
          <w:tcPr>
            <w:tcW w:w="22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lang w:bidi="ar"/>
              </w:rPr>
              <w:t>过滤正常</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w:t>
            </w:r>
          </w:p>
        </w:tc>
        <w:tc>
          <w:tcPr>
            <w:tcW w:w="106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r>
      <w:tr>
        <w:tblPrEx>
          <w:tblCellMar>
            <w:top w:w="0" w:type="dxa"/>
            <w:left w:w="108" w:type="dxa"/>
            <w:bottom w:w="0" w:type="dxa"/>
            <w:right w:w="108" w:type="dxa"/>
          </w:tblCellMar>
        </w:tblPrEx>
        <w:trPr>
          <w:trHeight w:val="380" w:hRule="atLeast"/>
        </w:trPr>
        <w:tc>
          <w:tcPr>
            <w:tcW w:w="588" w:type="dxa"/>
            <w:vMerge w:val="restart"/>
            <w:tcBorders>
              <w:left w:val="single" w:color="000000" w:sz="4" w:space="0"/>
              <w:right w:val="single" w:color="000000" w:sz="4" w:space="0"/>
            </w:tcBorders>
            <w:noWrap/>
            <w:vAlign w:val="center"/>
          </w:tcPr>
          <w:p>
            <w:pPr>
              <w:jc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5</w:t>
            </w:r>
          </w:p>
        </w:tc>
        <w:tc>
          <w:tcPr>
            <w:tcW w:w="848" w:type="dxa"/>
            <w:vMerge w:val="restart"/>
            <w:tcBorders>
              <w:left w:val="single" w:color="000000" w:sz="4" w:space="0"/>
              <w:right w:val="single" w:color="000000" w:sz="4" w:space="0"/>
            </w:tcBorders>
            <w:noWrap/>
            <w:vAlign w:val="center"/>
          </w:tcPr>
          <w:p>
            <w:pPr>
              <w:jc w:val="center"/>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其他服务要求</w:t>
            </w:r>
          </w:p>
        </w:tc>
        <w:tc>
          <w:tcPr>
            <w:tcW w:w="1075"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仿宋" w:hAnsi="仿宋" w:eastAsia="仿宋" w:cs="仿宋"/>
                <w:sz w:val="16"/>
                <w:szCs w:val="16"/>
              </w:rPr>
            </w:pPr>
            <w:r>
              <w:rPr>
                <w:rFonts w:hint="eastAsia" w:ascii="仿宋" w:hAnsi="仿宋" w:eastAsia="仿宋" w:cs="仿宋"/>
                <w:sz w:val="16"/>
                <w:szCs w:val="16"/>
              </w:rPr>
              <w:t>处理时效</w:t>
            </w:r>
          </w:p>
        </w:tc>
        <w:tc>
          <w:tcPr>
            <w:tcW w:w="229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auto"/>
              <w:rPr>
                <w:rFonts w:hint="eastAsia" w:ascii="仿宋" w:hAnsi="仿宋" w:eastAsia="仿宋" w:cs="仿宋"/>
                <w:sz w:val="16"/>
                <w:szCs w:val="16"/>
              </w:rPr>
            </w:pPr>
            <w:r>
              <w:rPr>
                <w:rFonts w:hint="eastAsia" w:ascii="仿宋" w:hAnsi="仿宋" w:eastAsia="仿宋" w:cs="仿宋"/>
                <w:sz w:val="16"/>
                <w:szCs w:val="16"/>
              </w:rPr>
              <w:t>出现故障应</w:t>
            </w:r>
            <w:r>
              <w:rPr>
                <w:rFonts w:hint="eastAsia" w:ascii="仿宋" w:hAnsi="仿宋" w:eastAsia="仿宋" w:cs="仿宋"/>
                <w:sz w:val="16"/>
                <w:szCs w:val="16"/>
                <w:lang w:val="en-US" w:eastAsia="zh-CN"/>
              </w:rPr>
              <w:t>后能及时到现场维修，</w:t>
            </w:r>
            <w:r>
              <w:rPr>
                <w:rFonts w:hint="eastAsia" w:ascii="仿宋" w:hAnsi="仿宋" w:eastAsia="仿宋" w:cs="仿宋"/>
                <w:sz w:val="16"/>
                <w:szCs w:val="16"/>
              </w:rPr>
              <w:t>一般故障2小时内维修完成</w:t>
            </w:r>
            <w:r>
              <w:rPr>
                <w:rFonts w:hint="eastAsia" w:ascii="仿宋" w:hAnsi="仿宋" w:eastAsia="仿宋" w:cs="仿宋"/>
                <w:sz w:val="16"/>
                <w:szCs w:val="16"/>
                <w:lang w:eastAsia="zh-CN"/>
              </w:rPr>
              <w:t>；</w:t>
            </w:r>
            <w:r>
              <w:rPr>
                <w:rFonts w:hint="eastAsia" w:ascii="仿宋" w:hAnsi="仿宋" w:eastAsia="仿宋" w:cs="仿宋"/>
                <w:sz w:val="16"/>
                <w:szCs w:val="16"/>
              </w:rPr>
              <w:t>重大故障8小时内维修完成</w:t>
            </w:r>
            <w:r>
              <w:rPr>
                <w:rFonts w:hint="eastAsia" w:ascii="仿宋" w:hAnsi="仿宋" w:eastAsia="仿宋" w:cs="仿宋"/>
                <w:sz w:val="16"/>
                <w:szCs w:val="16"/>
                <w:lang w:eastAsia="zh-CN"/>
              </w:rPr>
              <w:t>；</w:t>
            </w:r>
            <w:r>
              <w:rPr>
                <w:rFonts w:hint="eastAsia" w:ascii="仿宋" w:hAnsi="仿宋" w:eastAsia="仿宋" w:cs="仿宋"/>
                <w:sz w:val="16"/>
                <w:szCs w:val="16"/>
              </w:rPr>
              <w:t>特大故障24小时内维修完成</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kern w:val="0"/>
                <w:sz w:val="16"/>
                <w:szCs w:val="16"/>
                <w:lang w:val="en-US" w:eastAsia="zh-CN" w:bidi="ar"/>
              </w:rPr>
            </w:pPr>
            <w:r>
              <w:rPr>
                <w:rFonts w:hint="eastAsia" w:ascii="仿宋" w:hAnsi="仿宋" w:eastAsia="仿宋" w:cs="仿宋"/>
                <w:color w:val="000000"/>
                <w:kern w:val="0"/>
                <w:sz w:val="16"/>
                <w:szCs w:val="16"/>
                <w:lang w:val="en-US" w:eastAsia="zh-CN" w:bidi="ar"/>
              </w:rPr>
              <w:t>8</w:t>
            </w:r>
          </w:p>
        </w:tc>
        <w:tc>
          <w:tcPr>
            <w:tcW w:w="106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r>
      <w:tr>
        <w:tblPrEx>
          <w:tblCellMar>
            <w:top w:w="0" w:type="dxa"/>
            <w:left w:w="108" w:type="dxa"/>
            <w:bottom w:w="0" w:type="dxa"/>
            <w:right w:w="108" w:type="dxa"/>
          </w:tblCellMar>
        </w:tblPrEx>
        <w:trPr>
          <w:trHeight w:val="380" w:hRule="atLeast"/>
        </w:trPr>
        <w:tc>
          <w:tcPr>
            <w:tcW w:w="588" w:type="dxa"/>
            <w:vMerge w:val="continue"/>
            <w:tcBorders>
              <w:left w:val="single" w:color="000000" w:sz="4" w:space="0"/>
              <w:bottom w:val="single" w:color="auto" w:sz="4" w:space="0"/>
              <w:right w:val="single" w:color="000000" w:sz="4" w:space="0"/>
            </w:tcBorders>
            <w:noWrap/>
            <w:vAlign w:val="center"/>
          </w:tcPr>
          <w:p>
            <w:pPr>
              <w:jc w:val="center"/>
              <w:rPr>
                <w:rFonts w:hint="eastAsia" w:ascii="宋体" w:hAnsi="宋体" w:eastAsia="宋体" w:cs="宋体"/>
                <w:color w:val="000000"/>
                <w:sz w:val="16"/>
                <w:szCs w:val="16"/>
                <w:lang w:val="en-US" w:eastAsia="zh-CN"/>
              </w:rPr>
            </w:pPr>
          </w:p>
        </w:tc>
        <w:tc>
          <w:tcPr>
            <w:tcW w:w="848" w:type="dxa"/>
            <w:vMerge w:val="continue"/>
            <w:tcBorders>
              <w:left w:val="single" w:color="000000" w:sz="4" w:space="0"/>
              <w:bottom w:val="single" w:color="auto" w:sz="4" w:space="0"/>
              <w:right w:val="single" w:color="000000" w:sz="4" w:space="0"/>
            </w:tcBorders>
            <w:noWrap/>
            <w:vAlign w:val="center"/>
          </w:tcPr>
          <w:p>
            <w:pPr>
              <w:jc w:val="center"/>
              <w:rPr>
                <w:rFonts w:hint="eastAsia" w:ascii="仿宋" w:hAnsi="仿宋" w:eastAsia="仿宋" w:cs="仿宋"/>
                <w:sz w:val="16"/>
                <w:szCs w:val="16"/>
                <w:lang w:val="en-US" w:eastAsia="zh-CN"/>
              </w:rPr>
            </w:pPr>
          </w:p>
        </w:tc>
        <w:tc>
          <w:tcPr>
            <w:tcW w:w="1075"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巡检报告</w:t>
            </w:r>
          </w:p>
        </w:tc>
        <w:tc>
          <w:tcPr>
            <w:tcW w:w="229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auto"/>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巡检报告出具及时</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仿宋" w:hAnsi="仿宋" w:eastAsia="仿宋" w:cs="仿宋"/>
                <w:color w:val="000000"/>
                <w:kern w:val="0"/>
                <w:sz w:val="16"/>
                <w:szCs w:val="16"/>
                <w:lang w:val="en-US" w:eastAsia="zh-CN" w:bidi="ar"/>
              </w:rPr>
            </w:pPr>
            <w:r>
              <w:rPr>
                <w:rFonts w:hint="eastAsia" w:ascii="仿宋" w:hAnsi="仿宋" w:eastAsia="仿宋" w:cs="仿宋"/>
                <w:color w:val="000000"/>
                <w:kern w:val="0"/>
                <w:sz w:val="16"/>
                <w:szCs w:val="16"/>
                <w:lang w:val="en-US" w:eastAsia="zh-CN" w:bidi="ar"/>
              </w:rPr>
              <w:t>8</w:t>
            </w:r>
          </w:p>
        </w:tc>
        <w:tc>
          <w:tcPr>
            <w:tcW w:w="106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r>
      <w:tr>
        <w:tblPrEx>
          <w:tblCellMar>
            <w:top w:w="0" w:type="dxa"/>
            <w:left w:w="108" w:type="dxa"/>
            <w:bottom w:w="0" w:type="dxa"/>
            <w:right w:w="108" w:type="dxa"/>
          </w:tblCellMar>
        </w:tblPrEx>
        <w:trPr>
          <w:trHeight w:val="516" w:hRule="atLeast"/>
        </w:trPr>
        <w:tc>
          <w:tcPr>
            <w:tcW w:w="4804"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textAlignment w:val="auto"/>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总得分</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kern w:val="0"/>
                <w:sz w:val="16"/>
                <w:szCs w:val="16"/>
                <w:lang w:bidi="ar"/>
              </w:rPr>
            </w:pPr>
          </w:p>
        </w:tc>
        <w:tc>
          <w:tcPr>
            <w:tcW w:w="2114"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r>
    </w:tbl>
    <w:p>
      <w:pPr>
        <w:spacing w:before="124" w:after="124" w:line="240" w:lineRule="auto"/>
        <w:rPr>
          <w:rFonts w:ascii="仿宋" w:hAnsi="仿宋" w:eastAsia="仿宋" w:cs="Arial"/>
          <w:color w:val="333333"/>
          <w:kern w:val="0"/>
          <w:sz w:val="32"/>
          <w:szCs w:val="32"/>
        </w:rPr>
      </w:pPr>
      <w:r>
        <w:rPr>
          <w:rFonts w:hint="eastAsia" w:ascii="仿宋_GB2312" w:hAnsi="Calibri" w:eastAsia="仿宋_GB2312" w:cs="Times New Roman"/>
          <w:sz w:val="32"/>
          <w:szCs w:val="32"/>
          <w:lang w:val="zh-CN"/>
        </w:rPr>
        <w:t>注：服务满意度（通过满意度调查确定）达到</w:t>
      </w:r>
      <w:r>
        <w:rPr>
          <w:rFonts w:hint="eastAsia" w:ascii="仿宋_GB2312" w:hAnsi="Calibri" w:eastAsia="仿宋_GB2312" w:cs="Times New Roman"/>
          <w:sz w:val="32"/>
          <w:szCs w:val="32"/>
          <w:lang w:val="en-US" w:eastAsia="zh-CN"/>
        </w:rPr>
        <w:t>90</w:t>
      </w:r>
      <w:r>
        <w:rPr>
          <w:rFonts w:hint="eastAsia" w:ascii="仿宋_GB2312" w:hAnsi="Calibri" w:eastAsia="仿宋_GB2312" w:cs="Times New Roman"/>
          <w:sz w:val="32"/>
          <w:szCs w:val="32"/>
          <w:lang w:val="zh-CN"/>
        </w:rPr>
        <w:t>分及以上为合格。</w:t>
      </w:r>
    </w:p>
    <w:p>
      <w:pPr>
        <w:spacing w:line="560" w:lineRule="exact"/>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360" w:lineRule="auto"/>
        <w:jc w:val="center"/>
        <w:rPr>
          <w:rFonts w:hint="eastAsia" w:ascii="黑体" w:hAnsi="黑体" w:eastAsia="黑体" w:cs="黑体"/>
          <w:sz w:val="32"/>
          <w:szCs w:val="32"/>
        </w:rPr>
      </w:pPr>
      <w:r>
        <w:rPr>
          <w:rFonts w:hint="eastAsia" w:ascii="黑体" w:hAnsi="黑体" w:eastAsia="黑体" w:cs="黑体"/>
          <w:b/>
          <w:bCs/>
          <w:kern w:val="2"/>
          <w:sz w:val="32"/>
          <w:szCs w:val="32"/>
          <w:lang w:val="en-US" w:eastAsia="zh-CN"/>
        </w:rPr>
        <w:t>总部港中央空调</w:t>
      </w:r>
      <w:r>
        <w:rPr>
          <w:rFonts w:hint="eastAsia" w:ascii="黑体" w:hAnsi="黑体" w:eastAsia="黑体" w:cs="黑体"/>
          <w:b/>
          <w:bCs/>
          <w:kern w:val="2"/>
          <w:sz w:val="32"/>
          <w:szCs w:val="32"/>
        </w:rPr>
        <w:t>报价单</w:t>
      </w:r>
    </w:p>
    <w:tbl>
      <w:tblPr>
        <w:tblStyle w:val="15"/>
        <w:tblpPr w:leftFromText="180" w:rightFromText="180" w:vertAnchor="text" w:horzAnchor="page" w:tblpX="2226" w:tblpY="221"/>
        <w:tblOverlap w:val="never"/>
        <w:tblW w:w="6923" w:type="dxa"/>
        <w:tblInd w:w="0" w:type="dxa"/>
        <w:tblLayout w:type="fixed"/>
        <w:tblCellMar>
          <w:top w:w="0" w:type="dxa"/>
          <w:left w:w="0" w:type="dxa"/>
          <w:bottom w:w="0" w:type="dxa"/>
          <w:right w:w="0" w:type="dxa"/>
        </w:tblCellMar>
      </w:tblPr>
      <w:tblGrid>
        <w:gridCol w:w="791"/>
        <w:gridCol w:w="2343"/>
        <w:gridCol w:w="1927"/>
        <w:gridCol w:w="1862"/>
      </w:tblGrid>
      <w:tr>
        <w:tblPrEx>
          <w:tblCellMar>
            <w:top w:w="0" w:type="dxa"/>
            <w:left w:w="0" w:type="dxa"/>
            <w:bottom w:w="0" w:type="dxa"/>
            <w:right w:w="0" w:type="dxa"/>
          </w:tblCellMar>
        </w:tblPrEx>
        <w:trPr>
          <w:trHeight w:val="367" w:hRule="atLeast"/>
        </w:trPr>
        <w:tc>
          <w:tcPr>
            <w:tcW w:w="791" w:type="dxa"/>
            <w:tcBorders>
              <w:top w:val="single" w:color="000000" w:sz="8" w:space="0"/>
              <w:left w:val="single" w:color="000000" w:sz="8" w:space="0"/>
              <w:bottom w:val="single" w:color="000000" w:sz="8" w:space="0"/>
              <w:right w:val="single" w:color="000000" w:sz="8" w:space="0"/>
            </w:tcBorders>
            <w:tcMar>
              <w:top w:w="12" w:type="dxa"/>
              <w:left w:w="12" w:type="dxa"/>
              <w:right w:w="12" w:type="dxa"/>
            </w:tcMar>
          </w:tcPr>
          <w:p>
            <w:pPr>
              <w:widowControl/>
              <w:jc w:val="center"/>
              <w:textAlignment w:val="top"/>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序号</w:t>
            </w:r>
          </w:p>
        </w:tc>
        <w:tc>
          <w:tcPr>
            <w:tcW w:w="2343" w:type="dxa"/>
            <w:tcBorders>
              <w:top w:val="single" w:color="000000" w:sz="8" w:space="0"/>
              <w:left w:val="nil"/>
              <w:bottom w:val="single" w:color="000000" w:sz="8" w:space="0"/>
              <w:right w:val="single" w:color="000000" w:sz="8" w:space="0"/>
            </w:tcBorders>
            <w:tcMar>
              <w:top w:w="12" w:type="dxa"/>
              <w:left w:w="12" w:type="dxa"/>
              <w:right w:w="12" w:type="dxa"/>
            </w:tcMar>
          </w:tcPr>
          <w:p>
            <w:pPr>
              <w:widowControl/>
              <w:jc w:val="center"/>
              <w:textAlignment w:val="top"/>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项目</w:t>
            </w:r>
          </w:p>
        </w:tc>
        <w:tc>
          <w:tcPr>
            <w:tcW w:w="1927" w:type="dxa"/>
            <w:tcBorders>
              <w:top w:val="single" w:color="000000" w:sz="8" w:space="0"/>
              <w:left w:val="nil"/>
              <w:bottom w:val="single" w:color="000000" w:sz="8" w:space="0"/>
              <w:right w:val="single" w:color="000000" w:sz="8" w:space="0"/>
            </w:tcBorders>
            <w:tcMar>
              <w:top w:w="12" w:type="dxa"/>
              <w:left w:w="12" w:type="dxa"/>
              <w:right w:w="12" w:type="dxa"/>
            </w:tcMar>
          </w:tcPr>
          <w:p>
            <w:pPr>
              <w:widowControl/>
              <w:jc w:val="center"/>
              <w:textAlignment w:val="top"/>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单价</w:t>
            </w:r>
            <w:r>
              <w:rPr>
                <w:rFonts w:hint="eastAsia"/>
                <w:bCs/>
                <w:kern w:val="0"/>
                <w:sz w:val="18"/>
                <w:szCs w:val="18"/>
                <w:lang w:bidi="ar"/>
              </w:rPr>
              <w:t>（元/</w:t>
            </w:r>
            <w:r>
              <w:rPr>
                <w:rFonts w:hint="eastAsia"/>
                <w:bCs/>
                <w:kern w:val="0"/>
                <w:sz w:val="18"/>
                <w:szCs w:val="18"/>
                <w:lang w:val="en-US" w:eastAsia="zh-CN" w:bidi="ar"/>
              </w:rPr>
              <w:t>半</w:t>
            </w:r>
            <w:r>
              <w:rPr>
                <w:rFonts w:hint="eastAsia"/>
                <w:bCs/>
                <w:kern w:val="0"/>
                <w:sz w:val="18"/>
                <w:szCs w:val="18"/>
                <w:lang w:bidi="ar"/>
              </w:rPr>
              <w:t>年）</w:t>
            </w:r>
          </w:p>
        </w:tc>
        <w:tc>
          <w:tcPr>
            <w:tcW w:w="1862" w:type="dxa"/>
            <w:tcBorders>
              <w:top w:val="single" w:color="000000" w:sz="8" w:space="0"/>
              <w:left w:val="nil"/>
              <w:bottom w:val="single" w:color="000000" w:sz="8" w:space="0"/>
              <w:right w:val="single" w:color="000000" w:sz="8" w:space="0"/>
            </w:tcBorders>
            <w:tcMar>
              <w:top w:w="12" w:type="dxa"/>
              <w:left w:w="12" w:type="dxa"/>
              <w:right w:w="12" w:type="dxa"/>
            </w:tcMar>
          </w:tcPr>
          <w:p>
            <w:pPr>
              <w:widowControl/>
              <w:jc w:val="center"/>
              <w:textAlignment w:val="top"/>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合价</w:t>
            </w:r>
            <w:r>
              <w:rPr>
                <w:rFonts w:hint="eastAsia"/>
                <w:bCs/>
                <w:kern w:val="0"/>
                <w:sz w:val="18"/>
                <w:szCs w:val="18"/>
                <w:lang w:bidi="ar"/>
              </w:rPr>
              <w:t>（</w:t>
            </w:r>
            <w:r>
              <w:rPr>
                <w:rFonts w:hint="eastAsia"/>
                <w:bCs/>
                <w:kern w:val="0"/>
                <w:sz w:val="18"/>
                <w:szCs w:val="18"/>
                <w:lang w:val="en-US" w:eastAsia="zh-CN" w:bidi="ar"/>
              </w:rPr>
              <w:t>元/两年</w:t>
            </w:r>
            <w:r>
              <w:rPr>
                <w:rFonts w:hint="eastAsia"/>
                <w:bCs/>
                <w:kern w:val="0"/>
                <w:sz w:val="18"/>
                <w:szCs w:val="18"/>
                <w:lang w:bidi="ar"/>
              </w:rPr>
              <w:t>）</w:t>
            </w:r>
          </w:p>
        </w:tc>
      </w:tr>
      <w:tr>
        <w:tblPrEx>
          <w:tblCellMar>
            <w:top w:w="0" w:type="dxa"/>
            <w:left w:w="0" w:type="dxa"/>
            <w:bottom w:w="0" w:type="dxa"/>
            <w:right w:w="0" w:type="dxa"/>
          </w:tblCellMar>
        </w:tblPrEx>
        <w:trPr>
          <w:trHeight w:val="375" w:hRule="atLeast"/>
        </w:trPr>
        <w:tc>
          <w:tcPr>
            <w:tcW w:w="791" w:type="dxa"/>
            <w:tcBorders>
              <w:top w:val="nil"/>
              <w:left w:val="single" w:color="000000" w:sz="8" w:space="0"/>
              <w:bottom w:val="single" w:color="000000" w:sz="8" w:space="0"/>
              <w:right w:val="single" w:color="000000" w:sz="8" w:space="0"/>
            </w:tcBorders>
            <w:tcMar>
              <w:top w:w="12" w:type="dxa"/>
              <w:left w:w="12" w:type="dxa"/>
              <w:right w:w="12" w:type="dxa"/>
            </w:tcMar>
          </w:tcPr>
          <w:p>
            <w:pPr>
              <w:widowControl/>
              <w:jc w:val="center"/>
              <w:textAlignment w:val="top"/>
              <w:rPr>
                <w:rFonts w:ascii="仿宋" w:hAnsi="仿宋" w:eastAsia="仿宋" w:cs="仿宋"/>
                <w:bCs/>
                <w:color w:val="000000"/>
                <w:sz w:val="24"/>
                <w:szCs w:val="24"/>
              </w:rPr>
            </w:pPr>
            <w:r>
              <w:rPr>
                <w:rFonts w:hint="eastAsia" w:ascii="仿宋" w:hAnsi="仿宋" w:eastAsia="仿宋" w:cs="仿宋"/>
                <w:bCs/>
                <w:color w:val="000000"/>
                <w:kern w:val="0"/>
                <w:sz w:val="24"/>
                <w:szCs w:val="24"/>
                <w:lang w:bidi="ar"/>
              </w:rPr>
              <w:t>1</w:t>
            </w:r>
          </w:p>
        </w:tc>
        <w:tc>
          <w:tcPr>
            <w:tcW w:w="2343" w:type="dxa"/>
            <w:tcBorders>
              <w:top w:val="nil"/>
              <w:left w:val="nil"/>
              <w:bottom w:val="single" w:color="000000" w:sz="8" w:space="0"/>
              <w:right w:val="single" w:color="000000" w:sz="8" w:space="0"/>
            </w:tcBorders>
            <w:tcMar>
              <w:top w:w="12" w:type="dxa"/>
              <w:left w:w="12" w:type="dxa"/>
              <w:right w:w="12" w:type="dxa"/>
            </w:tcMar>
          </w:tcPr>
          <w:p>
            <w:pPr>
              <w:widowControl/>
              <w:jc w:val="left"/>
              <w:textAlignment w:val="top"/>
              <w:rPr>
                <w:rFonts w:hint="default" w:ascii="仿宋" w:hAnsi="仿宋" w:eastAsia="仿宋_GB2312" w:cs="仿宋"/>
                <w:bCs/>
                <w:color w:val="000000"/>
                <w:sz w:val="24"/>
                <w:szCs w:val="24"/>
                <w:lang w:val="en-US" w:eastAsia="zh-CN"/>
              </w:rPr>
            </w:pPr>
            <w:r>
              <w:rPr>
                <w:rFonts w:hint="eastAsia" w:ascii="仿宋_GB2312" w:hAnsi="Calibri" w:eastAsia="仿宋_GB2312" w:cs="Times New Roman"/>
                <w:bCs w:val="0"/>
                <w:kern w:val="2"/>
                <w:sz w:val="22"/>
                <w:szCs w:val="22"/>
                <w:lang w:bidi="ar"/>
              </w:rPr>
              <w:t>主机检测保养</w:t>
            </w:r>
            <w:r>
              <w:rPr>
                <w:rFonts w:hint="eastAsia" w:ascii="仿宋_GB2312" w:hAnsi="Calibri" w:eastAsia="仿宋_GB2312" w:cs="Times New Roman"/>
                <w:bCs w:val="0"/>
                <w:kern w:val="2"/>
                <w:sz w:val="22"/>
                <w:szCs w:val="22"/>
                <w:lang w:val="en-US" w:eastAsia="zh-CN" w:bidi="ar"/>
              </w:rPr>
              <w:t>3台</w:t>
            </w:r>
          </w:p>
        </w:tc>
        <w:tc>
          <w:tcPr>
            <w:tcW w:w="1927" w:type="dxa"/>
            <w:tcBorders>
              <w:top w:val="nil"/>
              <w:left w:val="nil"/>
              <w:bottom w:val="single" w:color="000000" w:sz="8" w:space="0"/>
              <w:right w:val="single" w:color="000000" w:sz="8" w:space="0"/>
            </w:tcBorders>
            <w:tcMar>
              <w:top w:w="12" w:type="dxa"/>
              <w:left w:w="12" w:type="dxa"/>
              <w:right w:w="12" w:type="dxa"/>
            </w:tcMar>
          </w:tcPr>
          <w:p>
            <w:pPr>
              <w:widowControl/>
              <w:jc w:val="center"/>
              <w:textAlignment w:val="top"/>
              <w:rPr>
                <w:rFonts w:ascii="仿宋" w:hAnsi="仿宋" w:eastAsia="仿宋" w:cs="仿宋"/>
                <w:bCs/>
                <w:color w:val="000000"/>
                <w:sz w:val="24"/>
                <w:szCs w:val="24"/>
              </w:rPr>
            </w:pPr>
          </w:p>
        </w:tc>
        <w:tc>
          <w:tcPr>
            <w:tcW w:w="1862" w:type="dxa"/>
            <w:tcBorders>
              <w:top w:val="nil"/>
              <w:left w:val="nil"/>
              <w:bottom w:val="single" w:color="000000" w:sz="8" w:space="0"/>
              <w:right w:val="single" w:color="000000" w:sz="8" w:space="0"/>
            </w:tcBorders>
            <w:tcMar>
              <w:top w:w="12" w:type="dxa"/>
              <w:left w:w="12" w:type="dxa"/>
              <w:right w:w="12" w:type="dxa"/>
            </w:tcMar>
          </w:tcPr>
          <w:p>
            <w:pPr>
              <w:widowControl/>
              <w:jc w:val="center"/>
              <w:textAlignment w:val="top"/>
              <w:rPr>
                <w:rFonts w:ascii="仿宋" w:hAnsi="仿宋" w:eastAsia="仿宋" w:cs="仿宋"/>
                <w:bCs/>
                <w:color w:val="000000"/>
                <w:sz w:val="24"/>
                <w:szCs w:val="24"/>
              </w:rPr>
            </w:pPr>
          </w:p>
        </w:tc>
      </w:tr>
      <w:tr>
        <w:tblPrEx>
          <w:tblCellMar>
            <w:top w:w="0" w:type="dxa"/>
            <w:left w:w="0" w:type="dxa"/>
            <w:bottom w:w="0" w:type="dxa"/>
            <w:right w:w="0" w:type="dxa"/>
          </w:tblCellMar>
        </w:tblPrEx>
        <w:trPr>
          <w:trHeight w:val="375" w:hRule="atLeast"/>
        </w:trPr>
        <w:tc>
          <w:tcPr>
            <w:tcW w:w="791" w:type="dxa"/>
            <w:tcBorders>
              <w:top w:val="nil"/>
              <w:left w:val="single" w:color="000000" w:sz="8" w:space="0"/>
              <w:bottom w:val="single" w:color="000000" w:sz="8" w:space="0"/>
              <w:right w:val="single" w:color="000000" w:sz="8" w:space="0"/>
            </w:tcBorders>
            <w:tcMar>
              <w:top w:w="12" w:type="dxa"/>
              <w:left w:w="12" w:type="dxa"/>
              <w:right w:w="12" w:type="dxa"/>
            </w:tcMar>
          </w:tcPr>
          <w:p>
            <w:pPr>
              <w:widowControl/>
              <w:jc w:val="center"/>
              <w:textAlignment w:val="top"/>
              <w:rPr>
                <w:rFonts w:ascii="仿宋" w:hAnsi="仿宋" w:eastAsia="仿宋" w:cs="仿宋"/>
                <w:bCs/>
                <w:color w:val="000000"/>
                <w:sz w:val="24"/>
                <w:szCs w:val="24"/>
              </w:rPr>
            </w:pPr>
            <w:r>
              <w:rPr>
                <w:rFonts w:hint="eastAsia" w:ascii="仿宋" w:hAnsi="仿宋" w:eastAsia="仿宋" w:cs="仿宋"/>
                <w:bCs/>
                <w:color w:val="000000"/>
                <w:kern w:val="0"/>
                <w:sz w:val="24"/>
                <w:szCs w:val="24"/>
                <w:lang w:bidi="ar"/>
              </w:rPr>
              <w:t>2</w:t>
            </w:r>
          </w:p>
        </w:tc>
        <w:tc>
          <w:tcPr>
            <w:tcW w:w="2343" w:type="dxa"/>
            <w:tcBorders>
              <w:top w:val="nil"/>
              <w:left w:val="nil"/>
              <w:bottom w:val="single" w:color="000000" w:sz="8" w:space="0"/>
              <w:right w:val="single" w:color="000000" w:sz="8" w:space="0"/>
            </w:tcBorders>
            <w:tcMar>
              <w:top w:w="12" w:type="dxa"/>
              <w:left w:w="12" w:type="dxa"/>
              <w:right w:w="12" w:type="dxa"/>
            </w:tcMar>
          </w:tcPr>
          <w:p>
            <w:pPr>
              <w:widowControl/>
              <w:jc w:val="left"/>
              <w:textAlignment w:val="top"/>
              <w:rPr>
                <w:rFonts w:hint="default" w:ascii="仿宋" w:hAnsi="仿宋" w:eastAsia="仿宋_GB2312" w:cs="仿宋"/>
                <w:bCs/>
                <w:color w:val="000000"/>
                <w:sz w:val="24"/>
                <w:szCs w:val="24"/>
                <w:lang w:val="en-US" w:eastAsia="zh-CN"/>
              </w:rPr>
            </w:pPr>
            <w:r>
              <w:rPr>
                <w:rFonts w:hint="eastAsia" w:ascii="仿宋_GB2312" w:hAnsi="Calibri" w:eastAsia="仿宋_GB2312" w:cs="Times New Roman"/>
                <w:bCs w:val="0"/>
                <w:kern w:val="2"/>
                <w:sz w:val="22"/>
                <w:szCs w:val="22"/>
                <w:lang w:bidi="ar"/>
              </w:rPr>
              <w:t>水泵检测保养</w:t>
            </w:r>
            <w:r>
              <w:rPr>
                <w:rFonts w:hint="eastAsia" w:ascii="仿宋_GB2312" w:hAnsi="Calibri" w:eastAsia="仿宋_GB2312" w:cs="Times New Roman"/>
                <w:bCs w:val="0"/>
                <w:kern w:val="2"/>
                <w:sz w:val="22"/>
                <w:szCs w:val="22"/>
                <w:lang w:val="en-US" w:eastAsia="zh-CN" w:bidi="ar"/>
              </w:rPr>
              <w:t>3台</w:t>
            </w:r>
          </w:p>
        </w:tc>
        <w:tc>
          <w:tcPr>
            <w:tcW w:w="1927" w:type="dxa"/>
            <w:tcBorders>
              <w:top w:val="nil"/>
              <w:left w:val="nil"/>
              <w:bottom w:val="single" w:color="000000" w:sz="8" w:space="0"/>
              <w:right w:val="single" w:color="000000" w:sz="8" w:space="0"/>
            </w:tcBorders>
            <w:tcMar>
              <w:top w:w="12" w:type="dxa"/>
              <w:left w:w="12" w:type="dxa"/>
              <w:right w:w="12" w:type="dxa"/>
            </w:tcMar>
          </w:tcPr>
          <w:p>
            <w:pPr>
              <w:widowControl/>
              <w:jc w:val="center"/>
              <w:textAlignment w:val="top"/>
              <w:rPr>
                <w:rFonts w:ascii="仿宋" w:hAnsi="仿宋" w:eastAsia="仿宋" w:cs="仿宋"/>
                <w:bCs/>
                <w:color w:val="000000"/>
                <w:sz w:val="24"/>
                <w:szCs w:val="24"/>
              </w:rPr>
            </w:pPr>
          </w:p>
        </w:tc>
        <w:tc>
          <w:tcPr>
            <w:tcW w:w="1862" w:type="dxa"/>
            <w:tcBorders>
              <w:top w:val="nil"/>
              <w:left w:val="nil"/>
              <w:bottom w:val="single" w:color="000000" w:sz="8" w:space="0"/>
              <w:right w:val="single" w:color="000000" w:sz="8" w:space="0"/>
            </w:tcBorders>
            <w:tcMar>
              <w:top w:w="12" w:type="dxa"/>
              <w:left w:w="12" w:type="dxa"/>
              <w:right w:w="12" w:type="dxa"/>
            </w:tcMar>
          </w:tcPr>
          <w:p>
            <w:pPr>
              <w:widowControl/>
              <w:jc w:val="center"/>
              <w:textAlignment w:val="top"/>
              <w:rPr>
                <w:rFonts w:ascii="仿宋" w:hAnsi="仿宋" w:eastAsia="仿宋" w:cs="仿宋"/>
                <w:bCs/>
                <w:color w:val="000000"/>
                <w:sz w:val="24"/>
                <w:szCs w:val="24"/>
              </w:rPr>
            </w:pPr>
          </w:p>
        </w:tc>
      </w:tr>
      <w:tr>
        <w:tblPrEx>
          <w:tblCellMar>
            <w:top w:w="0" w:type="dxa"/>
            <w:left w:w="0" w:type="dxa"/>
            <w:bottom w:w="0" w:type="dxa"/>
            <w:right w:w="0" w:type="dxa"/>
          </w:tblCellMar>
        </w:tblPrEx>
        <w:trPr>
          <w:trHeight w:val="390" w:hRule="atLeast"/>
        </w:trPr>
        <w:tc>
          <w:tcPr>
            <w:tcW w:w="791" w:type="dxa"/>
            <w:tcBorders>
              <w:top w:val="nil"/>
              <w:left w:val="single" w:color="000000" w:sz="8" w:space="0"/>
              <w:bottom w:val="single" w:color="000000" w:sz="8" w:space="0"/>
              <w:right w:val="single" w:color="000000" w:sz="8" w:space="0"/>
            </w:tcBorders>
            <w:tcMar>
              <w:top w:w="12" w:type="dxa"/>
              <w:left w:w="12" w:type="dxa"/>
              <w:right w:w="12" w:type="dxa"/>
            </w:tcMar>
          </w:tcPr>
          <w:p>
            <w:pPr>
              <w:widowControl/>
              <w:jc w:val="center"/>
              <w:textAlignment w:val="top"/>
              <w:rPr>
                <w:rFonts w:ascii="仿宋" w:hAnsi="仿宋" w:eastAsia="仿宋" w:cs="仿宋"/>
                <w:bCs/>
                <w:color w:val="000000"/>
                <w:sz w:val="24"/>
                <w:szCs w:val="24"/>
              </w:rPr>
            </w:pPr>
            <w:r>
              <w:rPr>
                <w:rFonts w:hint="eastAsia" w:ascii="仿宋" w:hAnsi="仿宋" w:eastAsia="仿宋" w:cs="仿宋"/>
                <w:bCs/>
                <w:color w:val="000000"/>
                <w:kern w:val="0"/>
                <w:sz w:val="24"/>
                <w:szCs w:val="24"/>
                <w:lang w:bidi="ar"/>
              </w:rPr>
              <w:t>3</w:t>
            </w:r>
          </w:p>
        </w:tc>
        <w:tc>
          <w:tcPr>
            <w:tcW w:w="2343" w:type="dxa"/>
            <w:tcBorders>
              <w:top w:val="nil"/>
              <w:left w:val="nil"/>
              <w:bottom w:val="single" w:color="000000" w:sz="8" w:space="0"/>
              <w:right w:val="single" w:color="000000" w:sz="8" w:space="0"/>
            </w:tcBorders>
            <w:tcMar>
              <w:top w:w="12" w:type="dxa"/>
              <w:left w:w="12" w:type="dxa"/>
              <w:right w:w="12" w:type="dxa"/>
            </w:tcMar>
          </w:tcPr>
          <w:p>
            <w:pPr>
              <w:widowControl/>
              <w:jc w:val="left"/>
              <w:textAlignment w:val="top"/>
              <w:rPr>
                <w:rFonts w:hint="default" w:ascii="仿宋" w:hAnsi="仿宋" w:eastAsia="仿宋_GB2312" w:cs="仿宋"/>
                <w:bCs/>
                <w:color w:val="000000"/>
                <w:sz w:val="24"/>
                <w:szCs w:val="24"/>
                <w:lang w:val="en-US" w:eastAsia="zh-CN"/>
              </w:rPr>
            </w:pPr>
            <w:r>
              <w:rPr>
                <w:rFonts w:hint="eastAsia" w:ascii="仿宋_GB2312" w:hAnsi="Calibri" w:eastAsia="仿宋_GB2312" w:cs="Times New Roman"/>
                <w:bCs w:val="0"/>
                <w:kern w:val="2"/>
                <w:sz w:val="22"/>
                <w:szCs w:val="22"/>
                <w:lang w:bidi="ar"/>
              </w:rPr>
              <w:t>风盘检测保养</w:t>
            </w:r>
            <w:r>
              <w:rPr>
                <w:rFonts w:hint="eastAsia" w:ascii="仿宋_GB2312" w:hAnsi="Calibri" w:eastAsia="仿宋_GB2312" w:cs="Times New Roman"/>
                <w:bCs w:val="0"/>
                <w:kern w:val="2"/>
                <w:sz w:val="22"/>
                <w:szCs w:val="22"/>
                <w:lang w:val="en-US" w:eastAsia="zh-CN" w:bidi="ar"/>
              </w:rPr>
              <w:t>20台</w:t>
            </w:r>
          </w:p>
        </w:tc>
        <w:tc>
          <w:tcPr>
            <w:tcW w:w="1927" w:type="dxa"/>
            <w:tcBorders>
              <w:top w:val="nil"/>
              <w:left w:val="nil"/>
              <w:bottom w:val="single" w:color="000000" w:sz="8" w:space="0"/>
              <w:right w:val="single" w:color="000000" w:sz="8" w:space="0"/>
            </w:tcBorders>
            <w:tcMar>
              <w:top w:w="12" w:type="dxa"/>
              <w:left w:w="12" w:type="dxa"/>
              <w:right w:w="12" w:type="dxa"/>
            </w:tcMar>
          </w:tcPr>
          <w:p>
            <w:pPr>
              <w:widowControl/>
              <w:jc w:val="center"/>
              <w:textAlignment w:val="top"/>
              <w:rPr>
                <w:rFonts w:ascii="仿宋" w:hAnsi="仿宋" w:eastAsia="仿宋" w:cs="仿宋"/>
                <w:bCs/>
                <w:color w:val="000000"/>
                <w:sz w:val="24"/>
                <w:szCs w:val="24"/>
              </w:rPr>
            </w:pPr>
          </w:p>
        </w:tc>
        <w:tc>
          <w:tcPr>
            <w:tcW w:w="1862" w:type="dxa"/>
            <w:tcBorders>
              <w:top w:val="nil"/>
              <w:left w:val="nil"/>
              <w:bottom w:val="single" w:color="000000" w:sz="8" w:space="0"/>
              <w:right w:val="single" w:color="000000" w:sz="8" w:space="0"/>
            </w:tcBorders>
            <w:tcMar>
              <w:top w:w="12" w:type="dxa"/>
              <w:left w:w="12" w:type="dxa"/>
              <w:right w:w="12" w:type="dxa"/>
            </w:tcMar>
          </w:tcPr>
          <w:p>
            <w:pPr>
              <w:widowControl/>
              <w:jc w:val="center"/>
              <w:textAlignment w:val="top"/>
              <w:rPr>
                <w:rFonts w:ascii="仿宋" w:hAnsi="仿宋" w:eastAsia="仿宋" w:cs="仿宋"/>
                <w:bCs/>
                <w:color w:val="000000"/>
                <w:sz w:val="24"/>
                <w:szCs w:val="24"/>
              </w:rPr>
            </w:pPr>
          </w:p>
        </w:tc>
      </w:tr>
      <w:tr>
        <w:tblPrEx>
          <w:tblCellMar>
            <w:top w:w="0" w:type="dxa"/>
            <w:left w:w="0" w:type="dxa"/>
            <w:bottom w:w="0" w:type="dxa"/>
            <w:right w:w="0" w:type="dxa"/>
          </w:tblCellMar>
        </w:tblPrEx>
        <w:trPr>
          <w:trHeight w:val="345" w:hRule="atLeast"/>
        </w:trPr>
        <w:tc>
          <w:tcPr>
            <w:tcW w:w="791" w:type="dxa"/>
            <w:tcBorders>
              <w:top w:val="nil"/>
              <w:left w:val="single" w:color="000000" w:sz="8" w:space="0"/>
              <w:bottom w:val="single" w:color="000000" w:sz="8" w:space="0"/>
              <w:right w:val="single" w:color="000000" w:sz="8" w:space="0"/>
            </w:tcBorders>
            <w:tcMar>
              <w:top w:w="12" w:type="dxa"/>
              <w:left w:w="12" w:type="dxa"/>
              <w:right w:w="12" w:type="dxa"/>
            </w:tcMar>
          </w:tcPr>
          <w:p>
            <w:pPr>
              <w:widowControl/>
              <w:jc w:val="center"/>
              <w:textAlignment w:val="top"/>
              <w:rPr>
                <w:rFonts w:ascii="仿宋" w:hAnsi="仿宋" w:eastAsia="仿宋" w:cs="仿宋"/>
                <w:bCs/>
                <w:color w:val="000000"/>
                <w:sz w:val="24"/>
                <w:szCs w:val="24"/>
              </w:rPr>
            </w:pPr>
            <w:r>
              <w:rPr>
                <w:rFonts w:hint="eastAsia" w:ascii="仿宋" w:hAnsi="仿宋" w:eastAsia="仿宋" w:cs="仿宋"/>
                <w:bCs/>
                <w:color w:val="000000"/>
                <w:kern w:val="0"/>
                <w:sz w:val="24"/>
                <w:szCs w:val="24"/>
                <w:lang w:bidi="ar"/>
              </w:rPr>
              <w:t>4</w:t>
            </w:r>
          </w:p>
        </w:tc>
        <w:tc>
          <w:tcPr>
            <w:tcW w:w="2343" w:type="dxa"/>
            <w:tcBorders>
              <w:top w:val="nil"/>
              <w:left w:val="nil"/>
              <w:bottom w:val="single" w:color="000000" w:sz="8" w:space="0"/>
              <w:right w:val="single" w:color="000000" w:sz="8" w:space="0"/>
            </w:tcBorders>
            <w:tcMar>
              <w:top w:w="12" w:type="dxa"/>
              <w:left w:w="12" w:type="dxa"/>
              <w:right w:w="12" w:type="dxa"/>
            </w:tcMar>
          </w:tcPr>
          <w:p>
            <w:pPr>
              <w:widowControl/>
              <w:jc w:val="left"/>
              <w:textAlignment w:val="top"/>
              <w:rPr>
                <w:rFonts w:hint="default" w:ascii="仿宋" w:hAnsi="仿宋" w:eastAsia="仿宋_GB2312" w:cs="仿宋"/>
                <w:bCs/>
                <w:color w:val="000000"/>
                <w:sz w:val="24"/>
                <w:szCs w:val="24"/>
                <w:lang w:val="en-US" w:eastAsia="zh-CN"/>
              </w:rPr>
            </w:pPr>
            <w:r>
              <w:rPr>
                <w:rFonts w:hint="eastAsia" w:ascii="仿宋_GB2312" w:hAnsi="Calibri" w:eastAsia="仿宋_GB2312" w:cs="Times New Roman"/>
                <w:bCs w:val="0"/>
                <w:kern w:val="2"/>
                <w:sz w:val="22"/>
                <w:szCs w:val="22"/>
                <w:lang w:bidi="ar"/>
              </w:rPr>
              <w:t>电路检测保养</w:t>
            </w:r>
            <w:r>
              <w:rPr>
                <w:rFonts w:hint="eastAsia" w:ascii="仿宋_GB2312" w:hAnsi="Calibri" w:eastAsia="仿宋_GB2312" w:cs="Times New Roman"/>
                <w:bCs w:val="0"/>
                <w:kern w:val="2"/>
                <w:sz w:val="22"/>
                <w:szCs w:val="22"/>
                <w:lang w:val="en-US" w:eastAsia="zh-CN" w:bidi="ar"/>
              </w:rPr>
              <w:t>3套</w:t>
            </w:r>
          </w:p>
        </w:tc>
        <w:tc>
          <w:tcPr>
            <w:tcW w:w="1927" w:type="dxa"/>
            <w:tcBorders>
              <w:top w:val="nil"/>
              <w:left w:val="nil"/>
              <w:bottom w:val="single" w:color="000000" w:sz="8" w:space="0"/>
              <w:right w:val="single" w:color="000000" w:sz="8" w:space="0"/>
            </w:tcBorders>
            <w:tcMar>
              <w:top w:w="12" w:type="dxa"/>
              <w:left w:w="12" w:type="dxa"/>
              <w:right w:w="12" w:type="dxa"/>
            </w:tcMar>
          </w:tcPr>
          <w:p>
            <w:pPr>
              <w:widowControl/>
              <w:jc w:val="center"/>
              <w:textAlignment w:val="top"/>
              <w:rPr>
                <w:rFonts w:ascii="仿宋" w:hAnsi="仿宋" w:eastAsia="仿宋" w:cs="仿宋"/>
                <w:bCs/>
                <w:color w:val="000000"/>
                <w:sz w:val="24"/>
                <w:szCs w:val="24"/>
              </w:rPr>
            </w:pPr>
          </w:p>
        </w:tc>
        <w:tc>
          <w:tcPr>
            <w:tcW w:w="1862" w:type="dxa"/>
            <w:tcBorders>
              <w:top w:val="nil"/>
              <w:left w:val="nil"/>
              <w:bottom w:val="single" w:color="000000" w:sz="8" w:space="0"/>
              <w:right w:val="single" w:color="000000" w:sz="8" w:space="0"/>
            </w:tcBorders>
            <w:tcMar>
              <w:top w:w="12" w:type="dxa"/>
              <w:left w:w="12" w:type="dxa"/>
              <w:right w:w="12" w:type="dxa"/>
            </w:tcMar>
          </w:tcPr>
          <w:p>
            <w:pPr>
              <w:widowControl/>
              <w:jc w:val="center"/>
              <w:textAlignment w:val="top"/>
              <w:rPr>
                <w:rFonts w:ascii="仿宋" w:hAnsi="仿宋" w:eastAsia="仿宋" w:cs="仿宋"/>
                <w:bCs/>
                <w:color w:val="000000"/>
                <w:sz w:val="24"/>
                <w:szCs w:val="24"/>
              </w:rPr>
            </w:pPr>
          </w:p>
        </w:tc>
      </w:tr>
      <w:tr>
        <w:tblPrEx>
          <w:tblCellMar>
            <w:top w:w="0" w:type="dxa"/>
            <w:left w:w="0" w:type="dxa"/>
            <w:bottom w:w="0" w:type="dxa"/>
            <w:right w:w="0" w:type="dxa"/>
          </w:tblCellMar>
        </w:tblPrEx>
        <w:trPr>
          <w:trHeight w:val="360" w:hRule="atLeast"/>
        </w:trPr>
        <w:tc>
          <w:tcPr>
            <w:tcW w:w="791" w:type="dxa"/>
            <w:tcBorders>
              <w:top w:val="nil"/>
              <w:left w:val="single" w:color="000000" w:sz="8" w:space="0"/>
              <w:bottom w:val="single" w:color="000000" w:sz="8" w:space="0"/>
              <w:right w:val="single" w:color="000000" w:sz="8" w:space="0"/>
            </w:tcBorders>
            <w:tcMar>
              <w:top w:w="12" w:type="dxa"/>
              <w:left w:w="12" w:type="dxa"/>
              <w:right w:w="12" w:type="dxa"/>
            </w:tcMar>
          </w:tcPr>
          <w:p>
            <w:pPr>
              <w:widowControl/>
              <w:jc w:val="center"/>
              <w:textAlignment w:val="top"/>
              <w:rPr>
                <w:rFonts w:ascii="仿宋" w:hAnsi="仿宋" w:eastAsia="仿宋" w:cs="仿宋"/>
                <w:bCs/>
                <w:color w:val="000000"/>
                <w:sz w:val="24"/>
                <w:szCs w:val="24"/>
              </w:rPr>
            </w:pPr>
            <w:r>
              <w:rPr>
                <w:rFonts w:hint="eastAsia" w:ascii="仿宋" w:hAnsi="仿宋" w:eastAsia="仿宋" w:cs="仿宋"/>
                <w:bCs/>
                <w:color w:val="000000"/>
                <w:kern w:val="0"/>
                <w:sz w:val="24"/>
                <w:szCs w:val="24"/>
                <w:lang w:bidi="ar"/>
              </w:rPr>
              <w:t>5</w:t>
            </w:r>
          </w:p>
        </w:tc>
        <w:tc>
          <w:tcPr>
            <w:tcW w:w="2343" w:type="dxa"/>
            <w:tcBorders>
              <w:top w:val="nil"/>
              <w:left w:val="nil"/>
              <w:bottom w:val="single" w:color="000000" w:sz="8" w:space="0"/>
              <w:right w:val="single" w:color="000000" w:sz="8" w:space="0"/>
            </w:tcBorders>
            <w:tcMar>
              <w:top w:w="12" w:type="dxa"/>
              <w:left w:w="12" w:type="dxa"/>
              <w:right w:w="12" w:type="dxa"/>
            </w:tcMar>
          </w:tcPr>
          <w:p>
            <w:pPr>
              <w:widowControl/>
              <w:jc w:val="left"/>
              <w:textAlignment w:val="top"/>
              <w:rPr>
                <w:rFonts w:hint="default" w:ascii="仿宋" w:hAnsi="仿宋" w:eastAsia="仿宋_GB2312" w:cs="仿宋"/>
                <w:bCs/>
                <w:color w:val="000000"/>
                <w:sz w:val="24"/>
                <w:szCs w:val="24"/>
                <w:lang w:val="en-US" w:eastAsia="zh-CN"/>
              </w:rPr>
            </w:pPr>
            <w:r>
              <w:rPr>
                <w:rFonts w:hint="eastAsia" w:ascii="仿宋_GB2312" w:hAnsi="Calibri" w:eastAsia="仿宋_GB2312" w:cs="Times New Roman"/>
                <w:bCs w:val="0"/>
                <w:kern w:val="2"/>
                <w:sz w:val="22"/>
                <w:szCs w:val="22"/>
                <w:lang w:bidi="ar"/>
              </w:rPr>
              <w:t>水系统清洗保养</w:t>
            </w:r>
            <w:r>
              <w:rPr>
                <w:rFonts w:hint="eastAsia" w:ascii="仿宋_GB2312" w:hAnsi="Calibri" w:eastAsia="仿宋_GB2312" w:cs="Times New Roman"/>
                <w:bCs w:val="0"/>
                <w:kern w:val="2"/>
                <w:sz w:val="22"/>
                <w:szCs w:val="22"/>
                <w:lang w:val="en-US" w:eastAsia="zh-CN" w:bidi="ar"/>
              </w:rPr>
              <w:t>3套</w:t>
            </w:r>
          </w:p>
        </w:tc>
        <w:tc>
          <w:tcPr>
            <w:tcW w:w="1927" w:type="dxa"/>
            <w:tcBorders>
              <w:top w:val="nil"/>
              <w:left w:val="nil"/>
              <w:bottom w:val="single" w:color="000000" w:sz="8" w:space="0"/>
              <w:right w:val="single" w:color="000000" w:sz="8" w:space="0"/>
            </w:tcBorders>
            <w:tcMar>
              <w:top w:w="12" w:type="dxa"/>
              <w:left w:w="12" w:type="dxa"/>
              <w:right w:w="12" w:type="dxa"/>
            </w:tcMar>
          </w:tcPr>
          <w:p>
            <w:pPr>
              <w:widowControl/>
              <w:jc w:val="center"/>
              <w:textAlignment w:val="top"/>
              <w:rPr>
                <w:rFonts w:ascii="仿宋" w:hAnsi="仿宋" w:eastAsia="仿宋" w:cs="仿宋"/>
                <w:bCs/>
                <w:color w:val="000000"/>
                <w:sz w:val="24"/>
                <w:szCs w:val="24"/>
              </w:rPr>
            </w:pPr>
          </w:p>
        </w:tc>
        <w:tc>
          <w:tcPr>
            <w:tcW w:w="1862" w:type="dxa"/>
            <w:tcBorders>
              <w:top w:val="nil"/>
              <w:left w:val="nil"/>
              <w:bottom w:val="single" w:color="000000" w:sz="8" w:space="0"/>
              <w:right w:val="single" w:color="000000" w:sz="8" w:space="0"/>
            </w:tcBorders>
            <w:tcMar>
              <w:top w:w="12" w:type="dxa"/>
              <w:left w:w="12" w:type="dxa"/>
              <w:right w:w="12" w:type="dxa"/>
            </w:tcMar>
          </w:tcPr>
          <w:p>
            <w:pPr>
              <w:widowControl/>
              <w:jc w:val="center"/>
              <w:textAlignment w:val="top"/>
              <w:rPr>
                <w:rFonts w:ascii="仿宋" w:hAnsi="仿宋" w:eastAsia="仿宋" w:cs="仿宋"/>
                <w:bCs/>
                <w:color w:val="000000"/>
                <w:sz w:val="24"/>
                <w:szCs w:val="24"/>
              </w:rPr>
            </w:pPr>
          </w:p>
        </w:tc>
      </w:tr>
      <w:tr>
        <w:tblPrEx>
          <w:tblCellMar>
            <w:top w:w="0" w:type="dxa"/>
            <w:left w:w="0" w:type="dxa"/>
            <w:bottom w:w="0" w:type="dxa"/>
            <w:right w:w="0" w:type="dxa"/>
          </w:tblCellMar>
        </w:tblPrEx>
        <w:trPr>
          <w:trHeight w:val="386" w:hRule="atLeast"/>
        </w:trPr>
        <w:tc>
          <w:tcPr>
            <w:tcW w:w="3134" w:type="dxa"/>
            <w:gridSpan w:val="2"/>
            <w:tcBorders>
              <w:top w:val="nil"/>
              <w:left w:val="single" w:color="000000" w:sz="8" w:space="0"/>
              <w:bottom w:val="single" w:color="auto" w:sz="4" w:space="0"/>
              <w:right w:val="single" w:color="000000" w:sz="8" w:space="0"/>
            </w:tcBorders>
            <w:tcMar>
              <w:top w:w="12" w:type="dxa"/>
              <w:left w:w="12" w:type="dxa"/>
              <w:right w:w="12" w:type="dxa"/>
            </w:tcMar>
          </w:tcPr>
          <w:p>
            <w:pPr>
              <w:widowControl/>
              <w:jc w:val="center"/>
              <w:textAlignment w:val="top"/>
              <w:rPr>
                <w:rFonts w:ascii="仿宋" w:hAnsi="仿宋" w:eastAsia="仿宋" w:cs="仿宋"/>
                <w:bCs/>
                <w:color w:val="000000"/>
                <w:sz w:val="24"/>
                <w:szCs w:val="24"/>
              </w:rPr>
            </w:pPr>
            <w:r>
              <w:rPr>
                <w:rFonts w:hint="eastAsia" w:ascii="仿宋" w:hAnsi="仿宋" w:eastAsia="仿宋" w:cs="仿宋"/>
                <w:bCs/>
                <w:color w:val="000000"/>
                <w:kern w:val="0"/>
                <w:sz w:val="24"/>
                <w:szCs w:val="24"/>
                <w:lang w:bidi="ar"/>
              </w:rPr>
              <w:t>小计</w:t>
            </w:r>
          </w:p>
        </w:tc>
        <w:tc>
          <w:tcPr>
            <w:tcW w:w="1927" w:type="dxa"/>
            <w:tcBorders>
              <w:top w:val="nil"/>
              <w:left w:val="nil"/>
              <w:bottom w:val="single" w:color="auto" w:sz="4" w:space="0"/>
              <w:right w:val="single" w:color="000000" w:sz="8" w:space="0"/>
            </w:tcBorders>
            <w:tcMar>
              <w:top w:w="12" w:type="dxa"/>
              <w:left w:w="12" w:type="dxa"/>
              <w:right w:w="12" w:type="dxa"/>
            </w:tcMar>
          </w:tcPr>
          <w:p>
            <w:pPr>
              <w:jc w:val="center"/>
              <w:rPr>
                <w:rFonts w:ascii="仿宋" w:hAnsi="仿宋" w:eastAsia="仿宋" w:cs="仿宋"/>
                <w:bCs/>
                <w:color w:val="000000"/>
                <w:sz w:val="24"/>
                <w:szCs w:val="24"/>
              </w:rPr>
            </w:pPr>
          </w:p>
        </w:tc>
        <w:tc>
          <w:tcPr>
            <w:tcW w:w="1862" w:type="dxa"/>
            <w:tcBorders>
              <w:top w:val="nil"/>
              <w:left w:val="nil"/>
              <w:bottom w:val="single" w:color="auto" w:sz="4" w:space="0"/>
              <w:right w:val="single" w:color="000000" w:sz="8" w:space="0"/>
            </w:tcBorders>
            <w:tcMar>
              <w:top w:w="12" w:type="dxa"/>
              <w:left w:w="12" w:type="dxa"/>
              <w:right w:w="12" w:type="dxa"/>
            </w:tcMar>
          </w:tcPr>
          <w:p>
            <w:pPr>
              <w:widowControl/>
              <w:jc w:val="center"/>
              <w:textAlignment w:val="top"/>
              <w:rPr>
                <w:rFonts w:ascii="仿宋" w:hAnsi="仿宋" w:eastAsia="仿宋" w:cs="仿宋"/>
                <w:bCs/>
                <w:color w:val="000000"/>
                <w:sz w:val="24"/>
                <w:szCs w:val="24"/>
              </w:rPr>
            </w:pPr>
          </w:p>
        </w:tc>
      </w:tr>
      <w:tr>
        <w:tblPrEx>
          <w:tblCellMar>
            <w:top w:w="0" w:type="dxa"/>
            <w:left w:w="0" w:type="dxa"/>
            <w:bottom w:w="0" w:type="dxa"/>
            <w:right w:w="0" w:type="dxa"/>
          </w:tblCellMar>
        </w:tblPrEx>
        <w:trPr>
          <w:trHeight w:val="386" w:hRule="atLeast"/>
        </w:trPr>
        <w:tc>
          <w:tcPr>
            <w:tcW w:w="3134" w:type="dxa"/>
            <w:gridSpan w:val="2"/>
            <w:tcBorders>
              <w:top w:val="single" w:color="auto" w:sz="4" w:space="0"/>
              <w:left w:val="single" w:color="000000" w:sz="8" w:space="0"/>
              <w:bottom w:val="single" w:color="000000" w:sz="8" w:space="0"/>
              <w:right w:val="single" w:color="000000" w:sz="8" w:space="0"/>
            </w:tcBorders>
            <w:tcMar>
              <w:top w:w="12" w:type="dxa"/>
              <w:left w:w="12" w:type="dxa"/>
              <w:right w:w="12" w:type="dxa"/>
            </w:tcMar>
          </w:tcPr>
          <w:p>
            <w:pPr>
              <w:widowControl/>
              <w:jc w:val="center"/>
              <w:textAlignment w:val="top"/>
              <w:rPr>
                <w:rFonts w:ascii="仿宋" w:hAnsi="仿宋" w:eastAsia="仿宋" w:cs="仿宋"/>
                <w:bCs/>
                <w:color w:val="000000"/>
                <w:kern w:val="0"/>
                <w:sz w:val="24"/>
                <w:szCs w:val="24"/>
                <w:lang w:bidi="ar"/>
              </w:rPr>
            </w:pPr>
            <w:r>
              <w:rPr>
                <w:rFonts w:hint="eastAsia" w:ascii="仿宋" w:hAnsi="仿宋" w:eastAsia="仿宋" w:cs="仿宋"/>
                <w:bCs/>
                <w:color w:val="000000"/>
                <w:kern w:val="0"/>
                <w:sz w:val="24"/>
                <w:szCs w:val="24"/>
                <w:lang w:val="en-US" w:eastAsia="zh-CN" w:bidi="ar"/>
              </w:rPr>
              <w:t>总</w:t>
            </w:r>
            <w:r>
              <w:rPr>
                <w:rFonts w:hint="eastAsia" w:ascii="仿宋" w:hAnsi="仿宋" w:eastAsia="仿宋" w:cs="仿宋"/>
                <w:bCs/>
                <w:color w:val="000000"/>
                <w:kern w:val="0"/>
                <w:sz w:val="24"/>
                <w:szCs w:val="24"/>
                <w:lang w:bidi="ar"/>
              </w:rPr>
              <w:t>计（两年）</w:t>
            </w:r>
          </w:p>
        </w:tc>
        <w:tc>
          <w:tcPr>
            <w:tcW w:w="1927" w:type="dxa"/>
            <w:tcBorders>
              <w:top w:val="single" w:color="auto" w:sz="4" w:space="0"/>
              <w:left w:val="nil"/>
              <w:bottom w:val="single" w:color="000000" w:sz="8" w:space="0"/>
              <w:right w:val="single" w:color="000000" w:sz="8" w:space="0"/>
            </w:tcBorders>
            <w:tcMar>
              <w:top w:w="12" w:type="dxa"/>
              <w:left w:w="12" w:type="dxa"/>
              <w:right w:w="12" w:type="dxa"/>
            </w:tcMar>
          </w:tcPr>
          <w:p>
            <w:pPr>
              <w:jc w:val="center"/>
              <w:rPr>
                <w:rFonts w:ascii="仿宋" w:hAnsi="仿宋" w:eastAsia="仿宋" w:cs="仿宋"/>
                <w:bCs/>
                <w:color w:val="000000"/>
                <w:sz w:val="24"/>
                <w:szCs w:val="24"/>
              </w:rPr>
            </w:pPr>
          </w:p>
        </w:tc>
        <w:tc>
          <w:tcPr>
            <w:tcW w:w="1862" w:type="dxa"/>
            <w:tcBorders>
              <w:top w:val="single" w:color="auto" w:sz="4" w:space="0"/>
              <w:left w:val="nil"/>
              <w:bottom w:val="single" w:color="000000" w:sz="8" w:space="0"/>
              <w:right w:val="single" w:color="000000" w:sz="8" w:space="0"/>
            </w:tcBorders>
            <w:tcMar>
              <w:top w:w="12" w:type="dxa"/>
              <w:left w:w="12" w:type="dxa"/>
              <w:right w:w="12" w:type="dxa"/>
            </w:tcMar>
          </w:tcPr>
          <w:p>
            <w:pPr>
              <w:widowControl/>
              <w:jc w:val="center"/>
              <w:textAlignment w:val="top"/>
              <w:rPr>
                <w:rFonts w:ascii="仿宋" w:hAnsi="仿宋" w:eastAsia="仿宋" w:cs="仿宋"/>
                <w:bCs/>
                <w:color w:val="000000"/>
                <w:kern w:val="0"/>
                <w:sz w:val="24"/>
                <w:szCs w:val="24"/>
                <w:lang w:bidi="ar"/>
              </w:rPr>
            </w:pPr>
          </w:p>
        </w:tc>
      </w:tr>
    </w:tbl>
    <w:p>
      <w:pPr>
        <w:spacing w:line="360" w:lineRule="auto"/>
        <w:rPr>
          <w:rFonts w:ascii="仿宋" w:hAnsi="仿宋" w:eastAsia="仿宋" w:cs="仿宋"/>
          <w:szCs w:val="21"/>
        </w:rPr>
      </w:pPr>
    </w:p>
    <w:p>
      <w:pPr>
        <w:spacing w:line="360" w:lineRule="auto"/>
        <w:ind w:firstLine="640" w:firstLineChars="200"/>
        <w:jc w:val="left"/>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 xml:space="preserve">              </w:t>
      </w:r>
    </w:p>
    <w:p>
      <w:pPr>
        <w:spacing w:line="360" w:lineRule="auto"/>
        <w:ind w:firstLine="640" w:firstLineChars="200"/>
        <w:jc w:val="left"/>
        <w:rPr>
          <w:rFonts w:hint="eastAsia" w:ascii="仿宋_GB2312" w:hAnsi="Calibri" w:eastAsia="仿宋_GB2312" w:cs="Times New Roman"/>
          <w:sz w:val="32"/>
          <w:szCs w:val="32"/>
          <w:lang w:val="en-US" w:eastAsia="zh-CN"/>
        </w:rPr>
      </w:pPr>
    </w:p>
    <w:p>
      <w:pPr>
        <w:spacing w:line="360" w:lineRule="auto"/>
        <w:ind w:firstLine="640" w:firstLineChars="200"/>
        <w:jc w:val="left"/>
        <w:rPr>
          <w:rFonts w:hint="eastAsia" w:ascii="仿宋_GB2312" w:hAnsi="Calibri" w:eastAsia="仿宋_GB2312" w:cs="Times New Roman"/>
          <w:sz w:val="32"/>
          <w:szCs w:val="32"/>
          <w:lang w:val="en-US" w:eastAsia="zh-CN"/>
        </w:rPr>
      </w:pPr>
    </w:p>
    <w:p>
      <w:pPr>
        <w:spacing w:line="360" w:lineRule="auto"/>
        <w:ind w:firstLine="640" w:firstLineChars="200"/>
        <w:jc w:val="left"/>
        <w:rPr>
          <w:rFonts w:hint="eastAsia" w:ascii="仿宋_GB2312" w:hAnsi="Calibri" w:eastAsia="仿宋_GB2312" w:cs="Times New Roman"/>
          <w:sz w:val="32"/>
          <w:szCs w:val="32"/>
          <w:lang w:val="en-US" w:eastAsia="zh-CN"/>
        </w:rPr>
      </w:pPr>
    </w:p>
    <w:p>
      <w:pPr>
        <w:spacing w:line="360" w:lineRule="auto"/>
        <w:ind w:firstLine="640" w:firstLineChars="200"/>
        <w:jc w:val="left"/>
        <w:rPr>
          <w:rFonts w:hint="eastAsia" w:ascii="仿宋_GB2312" w:hAnsi="Calibri" w:eastAsia="仿宋_GB2312" w:cs="Times New Roman"/>
          <w:sz w:val="32"/>
          <w:szCs w:val="32"/>
          <w:lang w:val="en-US" w:eastAsia="zh-CN"/>
        </w:rPr>
      </w:pPr>
    </w:p>
    <w:p>
      <w:pPr>
        <w:spacing w:line="360" w:lineRule="auto"/>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报价说明：</w:t>
      </w:r>
    </w:p>
    <w:p>
      <w:pPr>
        <w:spacing w:line="360" w:lineRule="auto"/>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1.以上为含税</w:t>
      </w:r>
      <w:r>
        <w:rPr>
          <w:rFonts w:hint="eastAsia" w:ascii="仿宋_GB2312" w:hAnsi="Calibri" w:eastAsia="仿宋_GB2312" w:cs="Times New Roman"/>
          <w:sz w:val="32"/>
          <w:szCs w:val="32"/>
          <w:lang w:val="en-US" w:eastAsia="zh-CN"/>
        </w:rPr>
        <w:t>总价</w:t>
      </w:r>
      <w:r>
        <w:rPr>
          <w:rFonts w:hint="eastAsia" w:ascii="仿宋_GB2312" w:hAnsi="Calibri" w:eastAsia="仿宋_GB2312" w:cs="Times New Roman"/>
          <w:sz w:val="32"/>
          <w:szCs w:val="32"/>
        </w:rPr>
        <w:t>，包含维修保养费、人工费等</w:t>
      </w:r>
      <w:r>
        <w:rPr>
          <w:rFonts w:hint="eastAsia" w:ascii="仿宋_GB2312" w:hAnsi="Calibri" w:eastAsia="仿宋_GB2312" w:cs="Times New Roman"/>
          <w:sz w:val="32"/>
          <w:szCs w:val="32"/>
          <w:lang w:val="en-US" w:eastAsia="zh-CN"/>
        </w:rPr>
        <w:t>所有费用</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lang w:val="en-US" w:eastAsia="zh-CN"/>
        </w:rPr>
        <w:t>按照半年为1个付款周期，中标的半年报价固定不变，按考核结果支付</w:t>
      </w:r>
      <w:r>
        <w:rPr>
          <w:rFonts w:hint="eastAsia" w:ascii="仿宋_GB2312" w:hAnsi="Calibri" w:eastAsia="仿宋_GB2312" w:cs="Times New Roman"/>
          <w:sz w:val="32"/>
          <w:szCs w:val="32"/>
        </w:rPr>
        <w:t>；</w:t>
      </w:r>
    </w:p>
    <w:p>
      <w:pPr>
        <w:spacing w:line="360" w:lineRule="auto"/>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2.本询价采购服务按合理低价原则中标；</w:t>
      </w:r>
    </w:p>
    <w:p>
      <w:pPr>
        <w:spacing w:line="360" w:lineRule="auto"/>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3.服务期限两年。</w:t>
      </w:r>
    </w:p>
    <w:p>
      <w:pPr>
        <w:spacing w:line="560" w:lineRule="exact"/>
        <w:rPr>
          <w:rFonts w:ascii="仿宋" w:hAnsi="仿宋" w:eastAsia="仿宋" w:cs="仿宋"/>
          <w:sz w:val="28"/>
          <w:szCs w:val="28"/>
          <w:lang w:val="zh-CN"/>
        </w:rPr>
      </w:pPr>
    </w:p>
    <w:p>
      <w:pPr>
        <w:spacing w:line="560" w:lineRule="exact"/>
        <w:rPr>
          <w:rFonts w:ascii="仿宋" w:hAnsi="仿宋" w:eastAsia="仿宋" w:cs="仿宋"/>
          <w:sz w:val="28"/>
          <w:szCs w:val="28"/>
          <w:lang w:val="zh-CN"/>
        </w:rPr>
      </w:pPr>
    </w:p>
    <w:p>
      <w:pPr>
        <w:spacing w:line="560" w:lineRule="exact"/>
        <w:rPr>
          <w:rFonts w:ascii="仿宋" w:hAnsi="仿宋" w:eastAsia="仿宋" w:cs="仿宋"/>
          <w:sz w:val="28"/>
          <w:szCs w:val="28"/>
          <w:lang w:val="zh-CN"/>
        </w:rPr>
      </w:pPr>
    </w:p>
    <w:p>
      <w:pPr>
        <w:spacing w:line="560" w:lineRule="exact"/>
        <w:rPr>
          <w:rFonts w:ascii="仿宋" w:hAnsi="仿宋" w:eastAsia="仿宋" w:cs="仿宋"/>
          <w:sz w:val="28"/>
          <w:szCs w:val="28"/>
          <w:u w:val="single"/>
          <w:lang w:val="zh-CN"/>
        </w:rPr>
      </w:pPr>
      <w:r>
        <w:rPr>
          <w:rFonts w:hint="eastAsia" w:ascii="仿宋" w:hAnsi="仿宋" w:eastAsia="仿宋" w:cs="仿宋"/>
          <w:sz w:val="28"/>
          <w:szCs w:val="28"/>
          <w:lang w:val="zh-CN"/>
        </w:rPr>
        <w:t xml:space="preserve"> </w:t>
      </w:r>
    </w:p>
    <w:p>
      <w:pPr>
        <w:pStyle w:val="2"/>
        <w:keepNext w:val="0"/>
        <w:keepLines w:val="0"/>
        <w:pageBreakBefore/>
        <w:widowControl w:val="0"/>
        <w:kinsoku/>
        <w:wordWrap/>
        <w:overflowPunct/>
        <w:topLinePunct w:val="0"/>
        <w:autoSpaceDE/>
        <w:autoSpaceDN/>
        <w:bidi w:val="0"/>
        <w:adjustRightInd/>
        <w:snapToGrid/>
        <w:spacing w:before="0" w:after="0" w:line="360" w:lineRule="exact"/>
        <w:jc w:val="left"/>
        <w:textAlignment w:val="auto"/>
        <w:rPr>
          <w:rFonts w:hint="default" w:ascii="黑体" w:hAnsi="黑体" w:eastAsia="黑体" w:cs="黑体"/>
          <w:color w:val="333333"/>
          <w:kern w:val="0"/>
          <w:sz w:val="32"/>
          <w:szCs w:val="32"/>
          <w:lang w:val="en-US" w:eastAsia="zh-CN"/>
        </w:rPr>
      </w:pPr>
      <w:r>
        <w:rPr>
          <w:rFonts w:hint="eastAsia" w:ascii="黑体" w:hAnsi="黑体" w:eastAsia="黑体" w:cs="黑体"/>
          <w:color w:val="333333"/>
          <w:kern w:val="0"/>
          <w:sz w:val="32"/>
          <w:szCs w:val="32"/>
          <w:lang w:eastAsia="zh-CN"/>
        </w:rPr>
        <w:t>附件</w:t>
      </w:r>
      <w:r>
        <w:rPr>
          <w:rFonts w:hint="eastAsia" w:ascii="黑体" w:hAnsi="黑体" w:eastAsia="黑体" w:cs="黑体"/>
          <w:color w:val="333333"/>
          <w:kern w:val="0"/>
          <w:sz w:val="32"/>
          <w:szCs w:val="32"/>
          <w:lang w:val="en-US" w:eastAsia="zh-CN"/>
        </w:rPr>
        <w:t>3</w:t>
      </w:r>
    </w:p>
    <w:p>
      <w:pPr>
        <w:spacing w:line="560" w:lineRule="exact"/>
        <w:jc w:val="center"/>
        <w:rPr>
          <w:rFonts w:ascii="方正小标宋_GBK" w:eastAsia="方正小标宋_GBK"/>
          <w:sz w:val="44"/>
          <w:szCs w:val="44"/>
        </w:rPr>
      </w:pPr>
      <w:r>
        <w:rPr>
          <w:rFonts w:hint="eastAsia" w:ascii="方正小标宋_GBK" w:eastAsia="方正小标宋_GBK"/>
          <w:sz w:val="44"/>
          <w:szCs w:val="44"/>
        </w:rPr>
        <w:t>承诺函</w:t>
      </w:r>
    </w:p>
    <w:p>
      <w:pPr>
        <w:spacing w:line="560" w:lineRule="exact"/>
        <w:jc w:val="center"/>
        <w:rPr>
          <w:rFonts w:ascii="方正小标宋_GBK" w:eastAsia="方正小标宋_GBK"/>
          <w:sz w:val="44"/>
          <w:szCs w:val="44"/>
        </w:rPr>
      </w:pPr>
    </w:p>
    <w:p>
      <w:pPr>
        <w:keepNext w:val="0"/>
        <w:keepLines w:val="0"/>
        <w:pageBreakBefore w:val="0"/>
        <w:widowControl/>
        <w:kinsoku/>
        <w:wordWrap/>
        <w:overflowPunct/>
        <w:topLinePunct w:val="0"/>
        <w:autoSpaceDE w:val="0"/>
        <w:autoSpaceDN w:val="0"/>
        <w:bidi w:val="0"/>
        <w:adjustRightInd w:val="0"/>
        <w:snapToGrid/>
        <w:spacing w:line="520" w:lineRule="exact"/>
        <w:textAlignment w:val="auto"/>
        <w:rPr>
          <w:rFonts w:ascii="仿宋" w:hAnsi="仿宋" w:eastAsia="仿宋"/>
          <w:color w:val="000000" w:themeColor="text1"/>
          <w:kern w:val="1"/>
          <w:sz w:val="32"/>
          <w:szCs w:val="32"/>
          <w14:textFill>
            <w14:solidFill>
              <w14:schemeClr w14:val="tx1"/>
            </w14:solidFill>
          </w14:textFill>
        </w:rPr>
      </w:pPr>
      <w:r>
        <w:rPr>
          <w:rFonts w:hint="eastAsia" w:ascii="仿宋" w:hAnsi="仿宋" w:eastAsia="仿宋" w:cs="仿宋"/>
          <w:color w:val="000000" w:themeColor="text1"/>
          <w:kern w:val="1"/>
          <w:sz w:val="32"/>
          <w:szCs w:val="32"/>
          <w:u w:val="single"/>
          <w14:textFill>
            <w14:solidFill>
              <w14:schemeClr w14:val="tx1"/>
            </w14:solidFill>
          </w14:textFill>
        </w:rPr>
        <w:t>青岛</w:t>
      </w:r>
      <w:r>
        <w:rPr>
          <w:rFonts w:hint="eastAsia" w:ascii="仿宋" w:hAnsi="仿宋" w:eastAsia="仿宋" w:cs="仿宋"/>
          <w:color w:val="000000" w:themeColor="text1"/>
          <w:kern w:val="1"/>
          <w:sz w:val="32"/>
          <w:szCs w:val="32"/>
          <w:u w:val="single"/>
          <w:lang w:val="en-US" w:eastAsia="zh-CN"/>
          <w14:textFill>
            <w14:solidFill>
              <w14:schemeClr w14:val="tx1"/>
            </w14:solidFill>
          </w14:textFill>
        </w:rPr>
        <w:t>城投姜山产业新城</w:t>
      </w:r>
      <w:r>
        <w:rPr>
          <w:rFonts w:hint="eastAsia" w:ascii="仿宋" w:hAnsi="仿宋" w:eastAsia="仿宋" w:cs="仿宋"/>
          <w:color w:val="000000" w:themeColor="text1"/>
          <w:kern w:val="1"/>
          <w:sz w:val="32"/>
          <w:szCs w:val="32"/>
          <w:u w:val="single"/>
          <w14:textFill>
            <w14:solidFill>
              <w14:schemeClr w14:val="tx1"/>
            </w14:solidFill>
          </w14:textFill>
        </w:rPr>
        <w:t>投资有限公司</w:t>
      </w:r>
      <w:r>
        <w:rPr>
          <w:rStyle w:val="29"/>
          <w:rFonts w:hint="eastAsia"/>
          <w:color w:val="000000" w:themeColor="text1"/>
          <w:sz w:val="32"/>
          <w:szCs w:val="32"/>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val="0"/>
        <w:snapToGrid/>
        <w:spacing w:line="520" w:lineRule="exact"/>
        <w:ind w:firstLine="640" w:firstLineChars="200"/>
        <w:textAlignment w:val="auto"/>
        <w:rPr>
          <w:rFonts w:ascii="仿宋" w:hAnsi="仿宋" w:eastAsia="仿宋"/>
          <w:color w:val="000000" w:themeColor="text1"/>
          <w:kern w:val="1"/>
          <w:sz w:val="32"/>
          <w:szCs w:val="32"/>
          <w14:textFill>
            <w14:solidFill>
              <w14:schemeClr w14:val="tx1"/>
            </w14:solidFill>
          </w14:textFill>
        </w:rPr>
      </w:pPr>
      <w:r>
        <w:rPr>
          <w:rFonts w:hint="eastAsia" w:ascii="仿宋" w:hAnsi="仿宋" w:eastAsia="仿宋" w:cs="仿宋"/>
          <w:color w:val="000000" w:themeColor="text1"/>
          <w:kern w:val="1"/>
          <w:sz w:val="32"/>
          <w:szCs w:val="32"/>
          <w:u w:val="single"/>
          <w14:textFill>
            <w14:solidFill>
              <w14:schemeClr w14:val="tx1"/>
            </w14:solidFill>
          </w14:textFill>
        </w:rPr>
        <w:t>（投标人名称）</w:t>
      </w:r>
      <w:r>
        <w:rPr>
          <w:rStyle w:val="29"/>
          <w:rFonts w:hint="eastAsia"/>
          <w:color w:val="000000" w:themeColor="text1"/>
          <w:sz w:val="32"/>
          <w:szCs w:val="32"/>
          <w14:textFill>
            <w14:solidFill>
              <w14:schemeClr w14:val="tx1"/>
            </w14:solidFill>
          </w14:textFill>
        </w:rPr>
        <w:t>系中华人民共和国合法企业，经营地址</w:t>
      </w:r>
      <w:r>
        <w:rPr>
          <w:rFonts w:ascii="仿宋" w:hAnsi="仿宋" w:eastAsia="仿宋" w:cs="仿宋"/>
          <w:color w:val="000000" w:themeColor="text1"/>
          <w:kern w:val="1"/>
          <w:sz w:val="32"/>
          <w:szCs w:val="32"/>
          <w:u w:val="single"/>
          <w14:textFill>
            <w14:solidFill>
              <w14:schemeClr w14:val="tx1"/>
            </w14:solidFill>
          </w14:textFill>
        </w:rPr>
        <w:t xml:space="preserve">          </w:t>
      </w:r>
      <w:r>
        <w:rPr>
          <w:rStyle w:val="29"/>
          <w:rFonts w:hint="eastAsia"/>
          <w:color w:val="000000" w:themeColor="text1"/>
          <w:sz w:val="32"/>
          <w:szCs w:val="32"/>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val="0"/>
        <w:snapToGrid/>
        <w:spacing w:line="520" w:lineRule="exact"/>
        <w:ind w:firstLine="640" w:firstLineChars="200"/>
        <w:textAlignment w:val="auto"/>
        <w:rPr>
          <w:rFonts w:ascii="仿宋" w:hAnsi="仿宋" w:eastAsia="仿宋"/>
          <w:color w:val="000000" w:themeColor="text1"/>
          <w:kern w:val="1"/>
          <w:sz w:val="32"/>
          <w:szCs w:val="32"/>
          <w14:textFill>
            <w14:solidFill>
              <w14:schemeClr w14:val="tx1"/>
            </w14:solidFill>
          </w14:textFill>
        </w:rPr>
      </w:pPr>
      <w:r>
        <w:rPr>
          <w:rStyle w:val="29"/>
          <w:rFonts w:hint="eastAsia"/>
          <w:color w:val="000000" w:themeColor="text1"/>
          <w:sz w:val="32"/>
          <w:szCs w:val="32"/>
          <w14:textFill>
            <w14:solidFill>
              <w14:schemeClr w14:val="tx1"/>
            </w14:solidFill>
          </w14:textFill>
        </w:rPr>
        <w:t>我</w:t>
      </w:r>
      <w:r>
        <w:rPr>
          <w:rFonts w:hint="eastAsia" w:ascii="仿宋" w:hAnsi="仿宋" w:eastAsia="仿宋" w:cs="仿宋"/>
          <w:color w:val="000000" w:themeColor="text1"/>
          <w:kern w:val="1"/>
          <w:sz w:val="32"/>
          <w:szCs w:val="32"/>
          <w:u w:val="single"/>
          <w14:textFill>
            <w14:solidFill>
              <w14:schemeClr w14:val="tx1"/>
            </w14:solidFill>
          </w14:textFill>
        </w:rPr>
        <w:t>（姓名）</w:t>
      </w:r>
      <w:r>
        <w:rPr>
          <w:rStyle w:val="29"/>
          <w:rFonts w:hint="eastAsia"/>
          <w:color w:val="000000" w:themeColor="text1"/>
          <w:sz w:val="32"/>
          <w:szCs w:val="32"/>
          <w14:textFill>
            <w14:solidFill>
              <w14:schemeClr w14:val="tx1"/>
            </w14:solidFill>
          </w14:textFill>
        </w:rPr>
        <w:t>系</w:t>
      </w:r>
      <w:r>
        <w:rPr>
          <w:rFonts w:hint="eastAsia" w:ascii="仿宋" w:hAnsi="仿宋" w:eastAsia="仿宋" w:cs="仿宋"/>
          <w:color w:val="000000" w:themeColor="text1"/>
          <w:kern w:val="1"/>
          <w:sz w:val="32"/>
          <w:szCs w:val="32"/>
          <w:u w:val="single"/>
          <w14:textFill>
            <w14:solidFill>
              <w14:schemeClr w14:val="tx1"/>
            </w14:solidFill>
          </w14:textFill>
        </w:rPr>
        <w:t>（投标人名称）</w:t>
      </w:r>
      <w:r>
        <w:rPr>
          <w:rStyle w:val="29"/>
          <w:rFonts w:hint="eastAsia"/>
          <w:color w:val="000000" w:themeColor="text1"/>
          <w:sz w:val="32"/>
          <w:szCs w:val="32"/>
          <w14:textFill>
            <w14:solidFill>
              <w14:schemeClr w14:val="tx1"/>
            </w14:solidFill>
          </w14:textFill>
        </w:rPr>
        <w:t>的法定代表人，我方愿意参加贵方组织的</w:t>
      </w:r>
      <w:r>
        <w:rPr>
          <w:rFonts w:hint="eastAsia" w:ascii="仿宋" w:hAnsi="仿宋" w:eastAsia="仿宋" w:cs="仿宋"/>
          <w:color w:val="000000" w:themeColor="text1"/>
          <w:kern w:val="1"/>
          <w:sz w:val="32"/>
          <w:szCs w:val="32"/>
          <w:u w:val="single"/>
          <w14:textFill>
            <w14:solidFill>
              <w14:schemeClr w14:val="tx1"/>
            </w14:solidFill>
          </w14:textFill>
        </w:rPr>
        <w:t xml:space="preserve">      </w:t>
      </w:r>
      <w:r>
        <w:rPr>
          <w:rStyle w:val="29"/>
          <w:rFonts w:hint="eastAsia"/>
          <w:color w:val="000000" w:themeColor="text1"/>
          <w:sz w:val="32"/>
          <w:szCs w:val="32"/>
          <w14:textFill>
            <w14:solidFill>
              <w14:schemeClr w14:val="tx1"/>
            </w14:solidFill>
          </w14:textFill>
        </w:rPr>
        <w:t>的投标，为此，我方就本次投标有关事项郑重声明如下：</w:t>
      </w:r>
    </w:p>
    <w:p>
      <w:pPr>
        <w:keepNext w:val="0"/>
        <w:keepLines w:val="0"/>
        <w:pageBreakBefore w:val="0"/>
        <w:widowControl/>
        <w:kinsoku/>
        <w:wordWrap/>
        <w:overflowPunct/>
        <w:topLinePunct w:val="0"/>
        <w:autoSpaceDE w:val="0"/>
        <w:autoSpaceDN w:val="0"/>
        <w:bidi w:val="0"/>
        <w:adjustRightInd w:val="0"/>
        <w:snapToGrid/>
        <w:spacing w:line="520" w:lineRule="exact"/>
        <w:ind w:firstLine="640" w:firstLineChars="200"/>
        <w:textAlignment w:val="auto"/>
        <w:rPr>
          <w:rStyle w:val="29"/>
          <w:color w:val="000000" w:themeColor="text1"/>
          <w:sz w:val="32"/>
          <w:szCs w:val="32"/>
          <w14:textFill>
            <w14:solidFill>
              <w14:schemeClr w14:val="tx1"/>
            </w14:solidFill>
          </w14:textFill>
        </w:rPr>
      </w:pPr>
      <w:r>
        <w:rPr>
          <w:rStyle w:val="29"/>
          <w:color w:val="000000" w:themeColor="text1"/>
          <w:sz w:val="32"/>
          <w:szCs w:val="32"/>
          <w14:textFill>
            <w14:solidFill>
              <w14:schemeClr w14:val="tx1"/>
            </w14:solidFill>
          </w14:textFill>
        </w:rPr>
        <w:t>1</w:t>
      </w:r>
      <w:r>
        <w:rPr>
          <w:rStyle w:val="29"/>
          <w:rFonts w:hint="eastAsia"/>
          <w:color w:val="000000" w:themeColor="text1"/>
          <w:sz w:val="32"/>
          <w:szCs w:val="32"/>
          <w14:textFill>
            <w14:solidFill>
              <w14:schemeClr w14:val="tx1"/>
            </w14:solidFill>
          </w14:textFill>
        </w:rPr>
        <w:t>.我方已详细审查全部询价采购文件，同意询价采购文件的各项要求。</w:t>
      </w:r>
    </w:p>
    <w:p>
      <w:pPr>
        <w:keepNext w:val="0"/>
        <w:keepLines w:val="0"/>
        <w:pageBreakBefore w:val="0"/>
        <w:widowControl/>
        <w:kinsoku/>
        <w:wordWrap/>
        <w:overflowPunct/>
        <w:topLinePunct w:val="0"/>
        <w:autoSpaceDE w:val="0"/>
        <w:autoSpaceDN w:val="0"/>
        <w:bidi w:val="0"/>
        <w:adjustRightInd w:val="0"/>
        <w:snapToGrid/>
        <w:spacing w:line="520" w:lineRule="exact"/>
        <w:ind w:firstLine="640" w:firstLineChars="200"/>
        <w:textAlignment w:val="auto"/>
        <w:rPr>
          <w:rStyle w:val="29"/>
          <w:color w:val="000000" w:themeColor="text1"/>
          <w:sz w:val="32"/>
          <w:szCs w:val="32"/>
          <w14:textFill>
            <w14:solidFill>
              <w14:schemeClr w14:val="tx1"/>
            </w14:solidFill>
          </w14:textFill>
        </w:rPr>
      </w:pPr>
      <w:r>
        <w:rPr>
          <w:rStyle w:val="29"/>
          <w:color w:val="000000" w:themeColor="text1"/>
          <w:sz w:val="32"/>
          <w:szCs w:val="32"/>
          <w14:textFill>
            <w14:solidFill>
              <w14:schemeClr w14:val="tx1"/>
            </w14:solidFill>
          </w14:textFill>
        </w:rPr>
        <w:t>2</w:t>
      </w:r>
      <w:r>
        <w:rPr>
          <w:rStyle w:val="29"/>
          <w:rFonts w:hint="eastAsia"/>
          <w:color w:val="000000" w:themeColor="text1"/>
          <w:sz w:val="32"/>
          <w:szCs w:val="32"/>
          <w14:textFill>
            <w14:solidFill>
              <w14:schemeClr w14:val="tx1"/>
            </w14:solidFill>
          </w14:textFill>
        </w:rPr>
        <w:t>.我方向贵方提交的所有投标文件、资料都是准确的和真实的。</w:t>
      </w:r>
    </w:p>
    <w:p>
      <w:pPr>
        <w:keepNext w:val="0"/>
        <w:keepLines w:val="0"/>
        <w:pageBreakBefore w:val="0"/>
        <w:widowControl/>
        <w:kinsoku/>
        <w:wordWrap/>
        <w:overflowPunct/>
        <w:topLinePunct w:val="0"/>
        <w:autoSpaceDE w:val="0"/>
        <w:autoSpaceDN w:val="0"/>
        <w:bidi w:val="0"/>
        <w:adjustRightInd w:val="0"/>
        <w:snapToGrid/>
        <w:spacing w:line="520" w:lineRule="exact"/>
        <w:ind w:firstLine="640" w:firstLineChars="200"/>
        <w:textAlignment w:val="auto"/>
        <w:rPr>
          <w:rStyle w:val="29"/>
          <w:color w:val="000000" w:themeColor="text1"/>
          <w:sz w:val="32"/>
          <w:szCs w:val="32"/>
          <w14:textFill>
            <w14:solidFill>
              <w14:schemeClr w14:val="tx1"/>
            </w14:solidFill>
          </w14:textFill>
        </w:rPr>
      </w:pPr>
      <w:r>
        <w:rPr>
          <w:rStyle w:val="29"/>
          <w:color w:val="000000" w:themeColor="text1"/>
          <w:sz w:val="32"/>
          <w:szCs w:val="32"/>
          <w14:textFill>
            <w14:solidFill>
              <w14:schemeClr w14:val="tx1"/>
            </w14:solidFill>
          </w14:textFill>
        </w:rPr>
        <w:t>3</w:t>
      </w:r>
      <w:r>
        <w:rPr>
          <w:rStyle w:val="29"/>
          <w:rFonts w:hint="eastAsia"/>
          <w:color w:val="000000" w:themeColor="text1"/>
          <w:sz w:val="32"/>
          <w:szCs w:val="32"/>
          <w14:textFill>
            <w14:solidFill>
              <w14:schemeClr w14:val="tx1"/>
            </w14:solidFill>
          </w14:textFill>
        </w:rPr>
        <w:t>.若中标，我方将按照询价采购文件规定履行合同责任和义务。</w:t>
      </w:r>
    </w:p>
    <w:p>
      <w:pPr>
        <w:keepNext w:val="0"/>
        <w:keepLines w:val="0"/>
        <w:pageBreakBefore w:val="0"/>
        <w:widowControl/>
        <w:kinsoku/>
        <w:wordWrap/>
        <w:overflowPunct/>
        <w:topLinePunct w:val="0"/>
        <w:autoSpaceDE w:val="0"/>
        <w:autoSpaceDN w:val="0"/>
        <w:bidi w:val="0"/>
        <w:adjustRightInd w:val="0"/>
        <w:snapToGrid/>
        <w:spacing w:line="520" w:lineRule="exact"/>
        <w:ind w:firstLine="640" w:firstLineChars="200"/>
        <w:textAlignment w:val="auto"/>
        <w:rPr>
          <w:rStyle w:val="29"/>
          <w:color w:val="000000" w:themeColor="text1"/>
          <w:sz w:val="32"/>
          <w:szCs w:val="32"/>
          <w14:textFill>
            <w14:solidFill>
              <w14:schemeClr w14:val="tx1"/>
            </w14:solidFill>
          </w14:textFill>
        </w:rPr>
      </w:pPr>
      <w:r>
        <w:rPr>
          <w:rStyle w:val="29"/>
          <w:color w:val="000000" w:themeColor="text1"/>
          <w:sz w:val="32"/>
          <w:szCs w:val="32"/>
          <w14:textFill>
            <w14:solidFill>
              <w14:schemeClr w14:val="tx1"/>
            </w14:solidFill>
          </w14:textFill>
        </w:rPr>
        <w:t>4</w:t>
      </w:r>
      <w:r>
        <w:rPr>
          <w:rStyle w:val="29"/>
          <w:rFonts w:hint="eastAsia"/>
          <w:color w:val="000000" w:themeColor="text1"/>
          <w:sz w:val="32"/>
          <w:szCs w:val="32"/>
          <w14:textFill>
            <w14:solidFill>
              <w14:schemeClr w14:val="tx1"/>
            </w14:solidFill>
          </w14:textFill>
        </w:rPr>
        <w:t>.我方不是招标人的附属机构；在获知本项目招标信息后，与招标人聘请的为此项目提供咨询服务的公司以及其附属机构没有任何联系。</w:t>
      </w:r>
    </w:p>
    <w:p>
      <w:pPr>
        <w:keepNext w:val="0"/>
        <w:keepLines w:val="0"/>
        <w:pageBreakBefore w:val="0"/>
        <w:widowControl/>
        <w:kinsoku/>
        <w:wordWrap/>
        <w:overflowPunct/>
        <w:topLinePunct w:val="0"/>
        <w:autoSpaceDE w:val="0"/>
        <w:autoSpaceDN w:val="0"/>
        <w:bidi w:val="0"/>
        <w:adjustRightInd w:val="0"/>
        <w:snapToGrid/>
        <w:spacing w:line="520" w:lineRule="exact"/>
        <w:ind w:firstLine="640" w:firstLineChars="200"/>
        <w:textAlignment w:val="auto"/>
        <w:rPr>
          <w:rFonts w:ascii="仿宋" w:hAnsi="仿宋" w:eastAsia="仿宋"/>
          <w:color w:val="000000" w:themeColor="text1"/>
          <w:kern w:val="1"/>
          <w:sz w:val="32"/>
          <w:szCs w:val="32"/>
          <w14:textFill>
            <w14:solidFill>
              <w14:schemeClr w14:val="tx1"/>
            </w14:solidFill>
          </w14:textFill>
        </w:rPr>
      </w:pPr>
      <w:r>
        <w:rPr>
          <w:rStyle w:val="29"/>
          <w:color w:val="000000" w:themeColor="text1"/>
          <w:sz w:val="32"/>
          <w:szCs w:val="32"/>
          <w14:textFill>
            <w14:solidFill>
              <w14:schemeClr w14:val="tx1"/>
            </w14:solidFill>
          </w14:textFill>
        </w:rPr>
        <w:t>5</w:t>
      </w:r>
      <w:r>
        <w:rPr>
          <w:rStyle w:val="29"/>
          <w:rFonts w:hint="eastAsia"/>
          <w:color w:val="000000" w:themeColor="text1"/>
          <w:sz w:val="32"/>
          <w:szCs w:val="32"/>
          <w14:textFill>
            <w14:solidFill>
              <w14:schemeClr w14:val="tx1"/>
            </w14:solidFill>
          </w14:textFill>
        </w:rPr>
        <w:t>.投标文件自开标日起有效期为</w:t>
      </w:r>
      <w:r>
        <w:rPr>
          <w:rFonts w:hint="eastAsia" w:ascii="仿宋" w:hAnsi="仿宋" w:eastAsia="仿宋" w:cs="仿宋"/>
          <w:color w:val="000000" w:themeColor="text1"/>
          <w:kern w:val="1"/>
          <w:sz w:val="32"/>
          <w:szCs w:val="32"/>
          <w:u w:val="single"/>
          <w14:textFill>
            <w14:solidFill>
              <w14:schemeClr w14:val="tx1"/>
            </w14:solidFill>
          </w14:textFill>
        </w:rPr>
        <w:t>90</w:t>
      </w:r>
      <w:r>
        <w:rPr>
          <w:rStyle w:val="29"/>
          <w:rFonts w:hint="eastAsia"/>
          <w:color w:val="000000" w:themeColor="text1"/>
          <w:sz w:val="32"/>
          <w:szCs w:val="32"/>
          <w14:textFill>
            <w14:solidFill>
              <w14:schemeClr w14:val="tx1"/>
            </w14:solidFill>
          </w14:textFill>
        </w:rPr>
        <w:t>日历天。</w:t>
      </w:r>
    </w:p>
    <w:p>
      <w:pPr>
        <w:keepNext w:val="0"/>
        <w:keepLines w:val="0"/>
        <w:pageBreakBefore w:val="0"/>
        <w:widowControl/>
        <w:kinsoku/>
        <w:wordWrap/>
        <w:overflowPunct/>
        <w:topLinePunct w:val="0"/>
        <w:autoSpaceDE w:val="0"/>
        <w:autoSpaceDN w:val="0"/>
        <w:bidi w:val="0"/>
        <w:adjustRightInd w:val="0"/>
        <w:snapToGrid/>
        <w:spacing w:line="520" w:lineRule="exact"/>
        <w:ind w:firstLine="640" w:firstLineChars="200"/>
        <w:textAlignment w:val="auto"/>
        <w:rPr>
          <w:rStyle w:val="29"/>
          <w:color w:val="000000" w:themeColor="text1"/>
          <w:sz w:val="32"/>
          <w:szCs w:val="32"/>
          <w14:textFill>
            <w14:solidFill>
              <w14:schemeClr w14:val="tx1"/>
            </w14:solidFill>
          </w14:textFill>
        </w:rPr>
      </w:pPr>
      <w:r>
        <w:rPr>
          <w:rStyle w:val="29"/>
          <w:color w:val="000000" w:themeColor="text1"/>
          <w:sz w:val="32"/>
          <w:szCs w:val="32"/>
          <w14:textFill>
            <w14:solidFill>
              <w14:schemeClr w14:val="tx1"/>
            </w14:solidFill>
          </w14:textFill>
        </w:rPr>
        <w:t>6.</w:t>
      </w:r>
      <w:r>
        <w:rPr>
          <w:rStyle w:val="29"/>
          <w:rFonts w:hint="eastAsia"/>
          <w:color w:val="000000" w:themeColor="text1"/>
          <w:sz w:val="32"/>
          <w:szCs w:val="32"/>
          <w14:textFill>
            <w14:solidFill>
              <w14:schemeClr w14:val="tx1"/>
            </w14:solidFill>
          </w14:textFill>
        </w:rPr>
        <w:t>以上事项如有虚假或者隐瞒，我方愿意承担一切后果。</w:t>
      </w:r>
    </w:p>
    <w:p>
      <w:pPr>
        <w:keepNext w:val="0"/>
        <w:keepLines w:val="0"/>
        <w:pageBreakBefore w:val="0"/>
        <w:widowControl/>
        <w:tabs>
          <w:tab w:val="left" w:pos="939"/>
        </w:tabs>
        <w:kinsoku/>
        <w:wordWrap/>
        <w:overflowPunct/>
        <w:topLinePunct w:val="0"/>
        <w:autoSpaceDE w:val="0"/>
        <w:autoSpaceDN w:val="0"/>
        <w:bidi w:val="0"/>
        <w:adjustRightInd w:val="0"/>
        <w:snapToGrid/>
        <w:spacing w:line="520" w:lineRule="exact"/>
        <w:ind w:left="773" w:right="-481" w:hanging="458"/>
        <w:textAlignment w:val="auto"/>
        <w:rPr>
          <w:rFonts w:ascii="仿宋" w:hAnsi="仿宋" w:eastAsia="仿宋"/>
          <w:color w:val="000000" w:themeColor="text1"/>
          <w:kern w:val="1"/>
          <w:sz w:val="32"/>
          <w:szCs w:val="32"/>
          <w14:textFill>
            <w14:solidFill>
              <w14:schemeClr w14:val="tx1"/>
            </w14:solidFill>
          </w14:textFill>
        </w:rPr>
      </w:pPr>
    </w:p>
    <w:p>
      <w:pPr>
        <w:keepNext w:val="0"/>
        <w:keepLines w:val="0"/>
        <w:pageBreakBefore w:val="0"/>
        <w:widowControl/>
        <w:tabs>
          <w:tab w:val="left" w:pos="939"/>
        </w:tabs>
        <w:kinsoku/>
        <w:wordWrap/>
        <w:overflowPunct/>
        <w:topLinePunct w:val="0"/>
        <w:autoSpaceDE w:val="0"/>
        <w:autoSpaceDN w:val="0"/>
        <w:bidi w:val="0"/>
        <w:adjustRightInd w:val="0"/>
        <w:snapToGrid/>
        <w:spacing w:line="520" w:lineRule="exact"/>
        <w:ind w:left="773" w:right="-481" w:hanging="458"/>
        <w:textAlignment w:val="auto"/>
        <w:rPr>
          <w:rFonts w:ascii="仿宋" w:hAnsi="仿宋" w:eastAsia="仿宋"/>
          <w:color w:val="000000" w:themeColor="text1"/>
          <w:kern w:val="1"/>
          <w:sz w:val="32"/>
          <w:szCs w:val="32"/>
          <w14:textFill>
            <w14:solidFill>
              <w14:schemeClr w14:val="tx1"/>
            </w14:solidFill>
          </w14:textFill>
        </w:rPr>
      </w:pPr>
    </w:p>
    <w:p>
      <w:pPr>
        <w:keepNext w:val="0"/>
        <w:keepLines w:val="0"/>
        <w:pageBreakBefore w:val="0"/>
        <w:widowControl/>
        <w:tabs>
          <w:tab w:val="left" w:pos="939"/>
        </w:tabs>
        <w:kinsoku/>
        <w:wordWrap/>
        <w:overflowPunct/>
        <w:topLinePunct w:val="0"/>
        <w:autoSpaceDE w:val="0"/>
        <w:autoSpaceDN w:val="0"/>
        <w:bidi w:val="0"/>
        <w:adjustRightInd w:val="0"/>
        <w:snapToGrid/>
        <w:spacing w:line="520" w:lineRule="exact"/>
        <w:ind w:left="773" w:right="-481" w:hanging="458"/>
        <w:textAlignment w:val="auto"/>
        <w:rPr>
          <w:rFonts w:ascii="仿宋" w:hAnsi="仿宋" w:eastAsia="仿宋"/>
          <w:color w:val="000000" w:themeColor="text1"/>
          <w:kern w:val="1"/>
          <w:sz w:val="32"/>
          <w:szCs w:val="32"/>
          <w14:textFill>
            <w14:solidFill>
              <w14:schemeClr w14:val="tx1"/>
            </w14:solidFill>
          </w14:textFill>
        </w:rPr>
      </w:pPr>
    </w:p>
    <w:p>
      <w:pPr>
        <w:keepNext w:val="0"/>
        <w:keepLines w:val="0"/>
        <w:pageBreakBefore w:val="0"/>
        <w:widowControl/>
        <w:kinsoku/>
        <w:wordWrap/>
        <w:overflowPunct/>
        <w:topLinePunct w:val="0"/>
        <w:autoSpaceDE w:val="0"/>
        <w:autoSpaceDN w:val="0"/>
        <w:bidi w:val="0"/>
        <w:adjustRightInd w:val="0"/>
        <w:snapToGrid/>
        <w:spacing w:line="520" w:lineRule="exact"/>
        <w:ind w:firstLine="3200" w:firstLineChars="1000"/>
        <w:textAlignment w:val="auto"/>
        <w:rPr>
          <w:rStyle w:val="29"/>
          <w:color w:val="000000" w:themeColor="text1"/>
          <w:sz w:val="32"/>
          <w:szCs w:val="32"/>
          <w14:textFill>
            <w14:solidFill>
              <w14:schemeClr w14:val="tx1"/>
            </w14:solidFill>
          </w14:textFill>
        </w:rPr>
      </w:pPr>
      <w:r>
        <w:rPr>
          <w:rStyle w:val="29"/>
          <w:rFonts w:hint="eastAsia"/>
          <w:color w:val="000000" w:themeColor="text1"/>
          <w:sz w:val="32"/>
          <w:szCs w:val="32"/>
          <w14:textFill>
            <w14:solidFill>
              <w14:schemeClr w14:val="tx1"/>
            </w14:solidFill>
          </w14:textFill>
        </w:rPr>
        <w:t>投标人全称（公章）：</w:t>
      </w:r>
      <w:r>
        <w:rPr>
          <w:rStyle w:val="29"/>
          <w:color w:val="000000" w:themeColor="text1"/>
          <w:sz w:val="32"/>
          <w:szCs w:val="32"/>
          <w14:textFill>
            <w14:solidFill>
              <w14:schemeClr w14:val="tx1"/>
            </w14:solidFill>
          </w14:textFill>
        </w:rPr>
        <w:t xml:space="preserve">               </w:t>
      </w:r>
    </w:p>
    <w:p>
      <w:pPr>
        <w:keepNext w:val="0"/>
        <w:keepLines w:val="0"/>
        <w:pageBreakBefore w:val="0"/>
        <w:widowControl/>
        <w:kinsoku/>
        <w:wordWrap/>
        <w:overflowPunct/>
        <w:topLinePunct w:val="0"/>
        <w:autoSpaceDE w:val="0"/>
        <w:autoSpaceDN w:val="0"/>
        <w:bidi w:val="0"/>
        <w:adjustRightInd w:val="0"/>
        <w:snapToGrid/>
        <w:spacing w:line="520" w:lineRule="exact"/>
        <w:ind w:firstLine="3200" w:firstLineChars="1000"/>
        <w:textAlignment w:val="auto"/>
        <w:rPr>
          <w:rStyle w:val="29"/>
          <w:color w:val="000000" w:themeColor="text1"/>
          <w:sz w:val="32"/>
          <w:szCs w:val="32"/>
          <w14:textFill>
            <w14:solidFill>
              <w14:schemeClr w14:val="tx1"/>
            </w14:solidFill>
          </w14:textFill>
        </w:rPr>
      </w:pPr>
      <w:r>
        <w:rPr>
          <w:rStyle w:val="29"/>
          <w:rFonts w:hint="eastAsia"/>
          <w:color w:val="000000" w:themeColor="text1"/>
          <w:sz w:val="32"/>
          <w:szCs w:val="32"/>
          <w14:textFill>
            <w14:solidFill>
              <w14:schemeClr w14:val="tx1"/>
            </w14:solidFill>
          </w14:textFill>
        </w:rPr>
        <w:t>法定代表人（签字或盖章）：</w:t>
      </w:r>
      <w:r>
        <w:rPr>
          <w:rStyle w:val="29"/>
          <w:color w:val="000000" w:themeColor="text1"/>
          <w:sz w:val="32"/>
          <w:szCs w:val="32"/>
          <w14:textFill>
            <w14:solidFill>
              <w14:schemeClr w14:val="tx1"/>
            </w14:solidFill>
          </w14:textFill>
        </w:rPr>
        <w:t xml:space="preserve">               </w:t>
      </w:r>
    </w:p>
    <w:p>
      <w:pPr>
        <w:keepNext w:val="0"/>
        <w:keepLines w:val="0"/>
        <w:pageBreakBefore w:val="0"/>
        <w:kinsoku/>
        <w:wordWrap/>
        <w:overflowPunct/>
        <w:topLinePunct w:val="0"/>
        <w:bidi w:val="0"/>
        <w:snapToGrid/>
        <w:spacing w:line="520" w:lineRule="exact"/>
        <w:ind w:firstLine="3200" w:firstLineChars="1000"/>
        <w:textAlignment w:val="auto"/>
      </w:pPr>
      <w:r>
        <w:rPr>
          <w:rStyle w:val="29"/>
          <w:rFonts w:hint="eastAsia"/>
          <w:color w:val="000000" w:themeColor="text1"/>
          <w:sz w:val="32"/>
          <w:szCs w:val="32"/>
          <w14:textFill>
            <w14:solidFill>
              <w14:schemeClr w14:val="tx1"/>
            </w14:solidFill>
          </w14:textFill>
        </w:rPr>
        <w:t>日</w:t>
      </w:r>
      <w:r>
        <w:rPr>
          <w:rStyle w:val="29"/>
          <w:color w:val="000000" w:themeColor="text1"/>
          <w:sz w:val="32"/>
          <w:szCs w:val="32"/>
          <w14:textFill>
            <w14:solidFill>
              <w14:schemeClr w14:val="tx1"/>
            </w14:solidFill>
          </w14:textFill>
        </w:rPr>
        <w:t xml:space="preserve"> </w:t>
      </w:r>
      <w:r>
        <w:rPr>
          <w:rStyle w:val="29"/>
          <w:rFonts w:hint="eastAsia"/>
          <w:color w:val="000000" w:themeColor="text1"/>
          <w:sz w:val="32"/>
          <w:szCs w:val="32"/>
          <w14:textFill>
            <w14:solidFill>
              <w14:schemeClr w14:val="tx1"/>
            </w14:solidFill>
          </w14:textFill>
        </w:rPr>
        <w:t>期：</w:t>
      </w:r>
      <w:r>
        <w:rPr>
          <w:rFonts w:ascii="仿宋" w:hAnsi="仿宋" w:eastAsia="仿宋" w:cs="仿宋"/>
          <w:color w:val="000000" w:themeColor="text1"/>
          <w:kern w:val="1"/>
          <w:sz w:val="32"/>
          <w:szCs w:val="32"/>
          <w:u w:val="single"/>
          <w14:textFill>
            <w14:solidFill>
              <w14:schemeClr w14:val="tx1"/>
            </w14:solidFill>
          </w14:textFill>
        </w:rPr>
        <w:t xml:space="preserve">         </w:t>
      </w:r>
      <w:r>
        <w:rPr>
          <w:rFonts w:hint="eastAsia" w:ascii="仿宋" w:hAnsi="仿宋" w:eastAsia="仿宋" w:cs="仿宋"/>
          <w:color w:val="000000" w:themeColor="text1"/>
          <w:kern w:val="1"/>
          <w:sz w:val="32"/>
          <w:szCs w:val="32"/>
          <w:u w:val="single"/>
          <w14:textFill>
            <w14:solidFill>
              <w14:schemeClr w14:val="tx1"/>
            </w14:solidFill>
          </w14:textFill>
        </w:rPr>
        <w:t xml:space="preserve">    </w:t>
      </w:r>
      <w:r>
        <w:rPr>
          <w:rFonts w:ascii="仿宋" w:hAnsi="仿宋" w:eastAsia="仿宋" w:cs="仿宋"/>
          <w:color w:val="000000" w:themeColor="text1"/>
          <w:kern w:val="1"/>
          <w:sz w:val="32"/>
          <w:szCs w:val="32"/>
          <w:u w:val="single"/>
          <w14:textFill>
            <w14:solidFill>
              <w14:schemeClr w14:val="tx1"/>
            </w14:solidFill>
          </w14:textFill>
        </w:rPr>
        <w:t xml:space="preserve"> </w:t>
      </w:r>
    </w:p>
    <w:p/>
    <w:p>
      <w:pPr>
        <w:pStyle w:val="2"/>
        <w:keepNext w:val="0"/>
        <w:keepLines w:val="0"/>
        <w:pageBreakBefore/>
        <w:widowControl w:val="0"/>
        <w:kinsoku/>
        <w:wordWrap/>
        <w:overflowPunct/>
        <w:topLinePunct w:val="0"/>
        <w:autoSpaceDE/>
        <w:autoSpaceDN/>
        <w:bidi w:val="0"/>
        <w:adjustRightInd/>
        <w:snapToGrid/>
        <w:spacing w:before="0" w:after="0" w:line="360" w:lineRule="exact"/>
        <w:jc w:val="left"/>
        <w:textAlignment w:val="auto"/>
        <w:rPr>
          <w:rFonts w:hint="default" w:ascii="黑体" w:hAnsi="黑体" w:eastAsia="黑体" w:cs="黑体"/>
          <w:color w:val="333333"/>
          <w:kern w:val="0"/>
          <w:sz w:val="32"/>
          <w:szCs w:val="32"/>
          <w:lang w:val="en-US" w:eastAsia="zh-CN"/>
        </w:rPr>
      </w:pPr>
      <w:r>
        <w:rPr>
          <w:rFonts w:hint="eastAsia" w:ascii="黑体" w:hAnsi="黑体" w:eastAsia="黑体" w:cs="黑体"/>
          <w:color w:val="333333"/>
          <w:kern w:val="0"/>
          <w:sz w:val="32"/>
          <w:szCs w:val="32"/>
          <w:lang w:eastAsia="zh-CN"/>
        </w:rPr>
        <w:t>附件</w:t>
      </w:r>
      <w:r>
        <w:rPr>
          <w:rFonts w:hint="eastAsia" w:ascii="黑体" w:hAnsi="黑体" w:eastAsia="黑体" w:cs="黑体"/>
          <w:color w:val="333333"/>
          <w:kern w:val="0"/>
          <w:sz w:val="32"/>
          <w:szCs w:val="32"/>
          <w:lang w:val="en-US" w:eastAsia="zh-CN"/>
        </w:rPr>
        <w:t>4</w:t>
      </w:r>
    </w:p>
    <w:p>
      <w:pPr>
        <w:pStyle w:val="12"/>
        <w:spacing w:before="0" w:after="0" w:line="600" w:lineRule="exact"/>
        <w:outlineLvl w:val="2"/>
        <w:rPr>
          <w:rFonts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法定代表人身份证明</w:t>
      </w:r>
    </w:p>
    <w:p>
      <w:pPr>
        <w:spacing w:line="520" w:lineRule="exact"/>
        <w:ind w:firstLine="708" w:firstLineChars="196"/>
        <w:jc w:val="center"/>
        <w:rPr>
          <w:rFonts w:ascii="仿宋" w:hAnsi="仿宋" w:eastAsia="仿宋" w:cs="仿宋_GB2312"/>
          <w:b/>
          <w:bCs/>
          <w:sz w:val="36"/>
          <w:szCs w:val="28"/>
        </w:rPr>
      </w:pPr>
    </w:p>
    <w:p>
      <w:pPr>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val="zh-CN"/>
        </w:rPr>
        <w:t>报价</w:t>
      </w:r>
      <w:r>
        <w:rPr>
          <w:rFonts w:hint="eastAsia" w:ascii="仿宋" w:hAnsi="仿宋" w:eastAsia="仿宋" w:cs="仿宋_GB2312"/>
          <w:sz w:val="32"/>
          <w:szCs w:val="32"/>
        </w:rPr>
        <w:t>单位名称：</w:t>
      </w:r>
      <w:r>
        <w:rPr>
          <w:rFonts w:hint="eastAsia" w:ascii="仿宋" w:hAnsi="仿宋" w:eastAsia="仿宋" w:cs="仿宋_GB2312"/>
          <w:sz w:val="32"/>
          <w:szCs w:val="32"/>
          <w:u w:val="single"/>
        </w:rPr>
        <w:t xml:space="preserve">                                     </w:t>
      </w:r>
    </w:p>
    <w:p>
      <w:pPr>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单位性质：</w:t>
      </w:r>
      <w:r>
        <w:rPr>
          <w:rFonts w:hint="eastAsia" w:ascii="仿宋" w:hAnsi="仿宋" w:eastAsia="仿宋" w:cs="仿宋_GB2312"/>
          <w:sz w:val="32"/>
          <w:szCs w:val="32"/>
          <w:u w:val="single"/>
        </w:rPr>
        <w:t xml:space="preserve">                                         </w:t>
      </w:r>
    </w:p>
    <w:p>
      <w:pPr>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地址：</w:t>
      </w:r>
      <w:r>
        <w:rPr>
          <w:rFonts w:hint="eastAsia" w:ascii="仿宋" w:hAnsi="仿宋" w:eastAsia="仿宋" w:cs="仿宋_GB2312"/>
          <w:sz w:val="32"/>
          <w:szCs w:val="32"/>
          <w:u w:val="single"/>
        </w:rPr>
        <w:t xml:space="preserve">                                         </w:t>
      </w:r>
    </w:p>
    <w:p>
      <w:pPr>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成立时间：</w:t>
      </w:r>
      <w:r>
        <w:rPr>
          <w:rFonts w:hint="eastAsia" w:ascii="仿宋" w:hAnsi="仿宋" w:eastAsia="仿宋" w:cs="仿宋_GB2312"/>
          <w:sz w:val="32"/>
          <w:szCs w:val="32"/>
          <w:u w:val="single"/>
        </w:rPr>
        <w:t xml:space="preserve">       </w:t>
      </w:r>
      <w:r>
        <w:rPr>
          <w:rFonts w:hint="eastAsia" w:ascii="仿宋" w:hAnsi="仿宋" w:eastAsia="仿宋" w:cs="仿宋_GB2312"/>
          <w:sz w:val="32"/>
          <w:szCs w:val="32"/>
        </w:rPr>
        <w:t>年</w:t>
      </w:r>
      <w:r>
        <w:rPr>
          <w:rFonts w:hint="eastAsia" w:ascii="仿宋" w:hAnsi="仿宋" w:eastAsia="仿宋" w:cs="仿宋_GB2312"/>
          <w:sz w:val="32"/>
          <w:szCs w:val="32"/>
          <w:u w:val="single"/>
        </w:rPr>
        <w:t xml:space="preserve">    </w:t>
      </w:r>
      <w:r>
        <w:rPr>
          <w:rFonts w:hint="eastAsia" w:ascii="仿宋" w:hAnsi="仿宋" w:eastAsia="仿宋" w:cs="仿宋_GB2312"/>
          <w:sz w:val="32"/>
          <w:szCs w:val="32"/>
        </w:rPr>
        <w:t>月</w:t>
      </w:r>
      <w:r>
        <w:rPr>
          <w:rFonts w:hint="eastAsia" w:ascii="仿宋" w:hAnsi="仿宋" w:eastAsia="仿宋" w:cs="仿宋_GB2312"/>
          <w:sz w:val="32"/>
          <w:szCs w:val="32"/>
          <w:u w:val="single"/>
        </w:rPr>
        <w:t xml:space="preserve">   </w:t>
      </w:r>
      <w:r>
        <w:rPr>
          <w:rFonts w:hint="eastAsia" w:ascii="仿宋" w:hAnsi="仿宋" w:eastAsia="仿宋" w:cs="仿宋_GB2312"/>
          <w:sz w:val="32"/>
          <w:szCs w:val="32"/>
        </w:rPr>
        <w:t>日</w:t>
      </w:r>
    </w:p>
    <w:p>
      <w:pPr>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经营期限：</w:t>
      </w:r>
      <w:r>
        <w:rPr>
          <w:rFonts w:hint="eastAsia" w:ascii="仿宋" w:hAnsi="仿宋" w:eastAsia="仿宋" w:cs="仿宋_GB2312"/>
          <w:sz w:val="32"/>
          <w:szCs w:val="32"/>
          <w:u w:val="single"/>
        </w:rPr>
        <w:t xml:space="preserve">                                         </w:t>
      </w:r>
    </w:p>
    <w:p>
      <w:pPr>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姓名：</w:t>
      </w:r>
      <w:r>
        <w:rPr>
          <w:rFonts w:hint="eastAsia" w:ascii="仿宋" w:hAnsi="仿宋" w:eastAsia="仿宋" w:cs="仿宋_GB2312"/>
          <w:sz w:val="32"/>
          <w:szCs w:val="32"/>
          <w:u w:val="single"/>
        </w:rPr>
        <w:t xml:space="preserve">           </w:t>
      </w:r>
      <w:r>
        <w:rPr>
          <w:rFonts w:hint="eastAsia" w:ascii="仿宋" w:hAnsi="仿宋" w:eastAsia="仿宋" w:cs="仿宋_GB2312"/>
          <w:sz w:val="32"/>
          <w:szCs w:val="32"/>
        </w:rPr>
        <w:t xml:space="preserve">      性别：</w:t>
      </w:r>
      <w:r>
        <w:rPr>
          <w:rFonts w:hint="eastAsia" w:ascii="仿宋" w:hAnsi="仿宋" w:eastAsia="仿宋" w:cs="仿宋_GB2312"/>
          <w:sz w:val="32"/>
          <w:szCs w:val="32"/>
          <w:u w:val="single"/>
        </w:rPr>
        <w:t xml:space="preserve">          </w:t>
      </w:r>
    </w:p>
    <w:p>
      <w:pPr>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年龄：</w:t>
      </w:r>
      <w:r>
        <w:rPr>
          <w:rFonts w:hint="eastAsia" w:ascii="仿宋" w:hAnsi="仿宋" w:eastAsia="仿宋" w:cs="仿宋_GB2312"/>
          <w:sz w:val="32"/>
          <w:szCs w:val="32"/>
          <w:u w:val="single"/>
        </w:rPr>
        <w:t xml:space="preserve">           </w:t>
      </w:r>
      <w:r>
        <w:rPr>
          <w:rFonts w:hint="eastAsia" w:ascii="仿宋" w:hAnsi="仿宋" w:eastAsia="仿宋" w:cs="仿宋_GB2312"/>
          <w:sz w:val="32"/>
          <w:szCs w:val="32"/>
        </w:rPr>
        <w:t xml:space="preserve">      职务：</w:t>
      </w:r>
      <w:r>
        <w:rPr>
          <w:rFonts w:hint="eastAsia" w:ascii="仿宋" w:hAnsi="仿宋" w:eastAsia="仿宋" w:cs="仿宋_GB2312"/>
          <w:sz w:val="32"/>
          <w:szCs w:val="32"/>
          <w:u w:val="single"/>
        </w:rPr>
        <w:t xml:space="preserve">          </w:t>
      </w:r>
    </w:p>
    <w:p>
      <w:pPr>
        <w:spacing w:line="520" w:lineRule="exact"/>
        <w:rPr>
          <w:rFonts w:ascii="仿宋" w:hAnsi="仿宋" w:eastAsia="仿宋" w:cs="仿宋_GB2312"/>
          <w:sz w:val="32"/>
          <w:szCs w:val="32"/>
        </w:rPr>
      </w:pPr>
      <w:r>
        <w:rPr>
          <w:rFonts w:hint="eastAsia" w:ascii="仿宋" w:hAnsi="仿宋" w:eastAsia="仿宋" w:cs="仿宋_GB2312"/>
          <w:sz w:val="32"/>
          <w:szCs w:val="32"/>
        </w:rPr>
        <w:t>系</w:t>
      </w:r>
      <w:r>
        <w:rPr>
          <w:rFonts w:hint="eastAsia" w:ascii="仿宋" w:hAnsi="仿宋" w:eastAsia="仿宋" w:cs="仿宋_GB2312"/>
          <w:sz w:val="32"/>
          <w:szCs w:val="32"/>
          <w:u w:val="single"/>
        </w:rPr>
        <w:t xml:space="preserve">       （报价单位名称）     </w:t>
      </w:r>
      <w:r>
        <w:rPr>
          <w:rFonts w:hint="eastAsia" w:ascii="仿宋" w:hAnsi="仿宋" w:eastAsia="仿宋" w:cs="仿宋_GB2312"/>
          <w:sz w:val="32"/>
          <w:szCs w:val="32"/>
        </w:rPr>
        <w:t>的法定代表人（报价单位相关负责人）。</w:t>
      </w:r>
    </w:p>
    <w:p>
      <w:pPr>
        <w:spacing w:line="520" w:lineRule="exact"/>
        <w:ind w:firstLine="640" w:firstLineChars="200"/>
        <w:rPr>
          <w:rFonts w:ascii="仿宋" w:hAnsi="仿宋" w:eastAsia="仿宋" w:cs="仿宋_GB2312"/>
          <w:sz w:val="32"/>
          <w:szCs w:val="32"/>
        </w:rPr>
      </w:pPr>
    </w:p>
    <w:p>
      <w:pPr>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特此证明。</w:t>
      </w:r>
    </w:p>
    <w:p>
      <w:pPr>
        <w:spacing w:line="520" w:lineRule="exact"/>
        <w:rPr>
          <w:rFonts w:ascii="仿宋" w:hAnsi="仿宋" w:eastAsia="仿宋" w:cs="仿宋_GB2312"/>
          <w:sz w:val="32"/>
          <w:szCs w:val="32"/>
        </w:rPr>
      </w:pPr>
      <w:r>
        <w:rPr>
          <w:rFonts w:hint="eastAsia" w:ascii="仿宋" w:hAnsi="仿宋" w:eastAsia="仿宋" w:cs="仿宋_GB2312"/>
          <w:sz w:val="32"/>
          <w:szCs w:val="32"/>
        </w:rPr>
        <w:t>附</w:t>
      </w:r>
      <w:r>
        <w:rPr>
          <w:rFonts w:ascii="仿宋" w:hAnsi="仿宋" w:eastAsia="仿宋" w:cs="仿宋_GB2312"/>
          <w:sz w:val="32"/>
          <w:szCs w:val="32"/>
        </w:rPr>
        <w:t>法人代表身份证复印件。</w:t>
      </w:r>
    </w:p>
    <w:p/>
    <w:p>
      <w:pPr>
        <w:pStyle w:val="2"/>
        <w:keepNext w:val="0"/>
        <w:keepLines w:val="0"/>
        <w:pageBreakBefore/>
        <w:widowControl w:val="0"/>
        <w:kinsoku/>
        <w:wordWrap/>
        <w:overflowPunct/>
        <w:topLinePunct w:val="0"/>
        <w:autoSpaceDE/>
        <w:autoSpaceDN/>
        <w:bidi w:val="0"/>
        <w:adjustRightInd/>
        <w:snapToGrid/>
        <w:spacing w:before="0" w:after="0" w:line="360" w:lineRule="exact"/>
        <w:jc w:val="left"/>
        <w:textAlignment w:val="auto"/>
        <w:rPr>
          <w:rFonts w:hint="default" w:ascii="黑体" w:hAnsi="黑体" w:eastAsia="黑体" w:cs="黑体"/>
          <w:color w:val="333333"/>
          <w:kern w:val="0"/>
          <w:sz w:val="32"/>
          <w:szCs w:val="32"/>
          <w:lang w:val="en-US" w:eastAsia="zh-CN"/>
        </w:rPr>
      </w:pPr>
      <w:r>
        <w:rPr>
          <w:rFonts w:hint="eastAsia" w:ascii="黑体" w:hAnsi="黑体" w:eastAsia="黑体" w:cs="黑体"/>
          <w:color w:val="333333"/>
          <w:kern w:val="0"/>
          <w:sz w:val="32"/>
          <w:szCs w:val="32"/>
          <w:lang w:eastAsia="zh-CN"/>
        </w:rPr>
        <w:t>附件</w:t>
      </w:r>
      <w:r>
        <w:rPr>
          <w:rFonts w:hint="eastAsia" w:ascii="黑体" w:hAnsi="黑体" w:eastAsia="黑体" w:cs="黑体"/>
          <w:color w:val="333333"/>
          <w:kern w:val="0"/>
          <w:sz w:val="32"/>
          <w:szCs w:val="32"/>
          <w:lang w:val="en-US" w:eastAsia="zh-CN"/>
        </w:rPr>
        <w:t>5</w:t>
      </w:r>
    </w:p>
    <w:p>
      <w:pPr>
        <w:keepNext/>
        <w:spacing w:line="560" w:lineRule="exact"/>
        <w:jc w:val="center"/>
        <w:outlineLvl w:val="1"/>
        <w:rPr>
          <w:rFonts w:ascii="仿宋" w:hAnsi="仿宋" w:eastAsia="仿宋" w:cs="仿宋"/>
          <w:bCs/>
          <w:color w:val="000000"/>
          <w:sz w:val="36"/>
          <w:szCs w:val="36"/>
          <w:highlight w:val="none"/>
        </w:rPr>
      </w:pPr>
      <w:r>
        <w:rPr>
          <w:rFonts w:hint="eastAsia" w:ascii="仿宋" w:hAnsi="仿宋" w:eastAsia="仿宋" w:cs="仿宋"/>
          <w:b/>
          <w:color w:val="000000"/>
          <w:sz w:val="36"/>
          <w:szCs w:val="36"/>
          <w:highlight w:val="none"/>
        </w:rPr>
        <w:t>报价文件包装袋密封件正面和封口格式</w:t>
      </w:r>
    </w:p>
    <w:p>
      <w:pPr>
        <w:spacing w:line="600" w:lineRule="exact"/>
        <w:jc w:val="center"/>
        <w:rPr>
          <w:rFonts w:ascii="仿宋" w:hAnsi="仿宋" w:eastAsia="仿宋" w:cs="仿宋"/>
          <w:color w:val="000000"/>
          <w:sz w:val="28"/>
          <w:szCs w:val="28"/>
          <w:highlight w:val="none"/>
        </w:rPr>
      </w:pPr>
      <w:r>
        <w:rPr>
          <w:rFonts w:hint="eastAsia" w:ascii="仿宋_GB2312" w:hAnsi="仿宋_GB2312" w:eastAsia="仿宋_GB2312" w:cs="仿宋_GB2312"/>
          <w:color w:val="000000"/>
          <w:sz w:val="28"/>
          <w:szCs w:val="28"/>
          <w:highlight w:val="none"/>
        </w:rPr>
        <w:t>报价文件包装袋密封件正面格式</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6" w:hRule="atLeast"/>
        </w:trPr>
        <w:tc>
          <w:tcPr>
            <w:tcW w:w="9260" w:type="dxa"/>
            <w:noWrap w:val="0"/>
            <w:vAlign w:val="top"/>
          </w:tcPr>
          <w:p>
            <w:pPr>
              <w:spacing w:line="600" w:lineRule="exac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收件人：青岛</w:t>
            </w:r>
            <w:r>
              <w:rPr>
                <w:rFonts w:hint="eastAsia" w:ascii="仿宋_GB2312" w:hAnsi="仿宋_GB2312" w:eastAsia="仿宋_GB2312" w:cs="仿宋_GB2312"/>
                <w:color w:val="000000"/>
                <w:sz w:val="28"/>
                <w:szCs w:val="28"/>
                <w:highlight w:val="none"/>
                <w:lang w:val="en-US" w:eastAsia="zh-CN"/>
              </w:rPr>
              <w:t>城投姜山产业新城</w:t>
            </w:r>
            <w:r>
              <w:rPr>
                <w:rFonts w:hint="eastAsia" w:ascii="仿宋_GB2312" w:hAnsi="仿宋_GB2312" w:eastAsia="仿宋_GB2312" w:cs="仿宋_GB2312"/>
                <w:color w:val="000000"/>
                <w:sz w:val="28"/>
                <w:szCs w:val="28"/>
                <w:highlight w:val="none"/>
              </w:rPr>
              <w:t xml:space="preserve">投资有限公司                  </w:t>
            </w:r>
          </w:p>
          <w:p>
            <w:pPr>
              <w:spacing w:line="600" w:lineRule="exact"/>
              <w:rPr>
                <w:rFonts w:hint="eastAsia" w:ascii="仿宋_GB2312" w:hAnsi="仿宋_GB2312" w:eastAsia="仿宋_GB2312" w:cs="仿宋_GB2312"/>
                <w:color w:val="000000"/>
                <w:sz w:val="28"/>
                <w:szCs w:val="28"/>
                <w:highlight w:val="none"/>
              </w:rPr>
            </w:pPr>
          </w:p>
          <w:p>
            <w:pPr>
              <w:spacing w:line="600" w:lineRule="exact"/>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采购</w:t>
            </w:r>
            <w:r>
              <w:rPr>
                <w:rFonts w:hint="eastAsia" w:ascii="仿宋_GB2312" w:hAnsi="仿宋_GB2312" w:eastAsia="仿宋_GB2312" w:cs="仿宋_GB2312"/>
                <w:color w:val="000000"/>
                <w:sz w:val="28"/>
                <w:szCs w:val="28"/>
                <w:highlight w:val="none"/>
              </w:rPr>
              <w:t>名称：</w:t>
            </w:r>
            <w:r>
              <w:rPr>
                <w:rFonts w:hint="eastAsia" w:ascii="仿宋_GB2312" w:hAnsi="仿宋_GB2312" w:eastAsia="仿宋_GB2312" w:cs="仿宋_GB2312"/>
                <w:kern w:val="0"/>
                <w:sz w:val="32"/>
                <w:szCs w:val="32"/>
                <w:highlight w:val="none"/>
                <w:lang w:val="en-US" w:eastAsia="zh-CN"/>
              </w:rPr>
              <w:t>总部港中央空调维保</w:t>
            </w:r>
          </w:p>
          <w:p>
            <w:pPr>
              <w:spacing w:line="600" w:lineRule="exact"/>
              <w:jc w:val="center"/>
              <w:rPr>
                <w:rFonts w:hint="eastAsia" w:ascii="仿宋_GB2312" w:hAnsi="仿宋_GB2312" w:eastAsia="仿宋_GB2312" w:cs="仿宋_GB2312"/>
                <w:bCs/>
                <w:color w:val="000000"/>
                <w:sz w:val="28"/>
                <w:szCs w:val="28"/>
                <w:highlight w:val="none"/>
                <w:lang w:val="zh-CN"/>
              </w:rPr>
            </w:pPr>
          </w:p>
          <w:p>
            <w:pPr>
              <w:spacing w:line="600" w:lineRule="exact"/>
              <w:jc w:val="center"/>
              <w:rPr>
                <w:rFonts w:hint="eastAsia" w:ascii="仿宋_GB2312" w:hAnsi="仿宋_GB2312" w:eastAsia="仿宋_GB2312" w:cs="仿宋_GB2312"/>
                <w:bCs/>
                <w:color w:val="000000"/>
                <w:sz w:val="28"/>
                <w:szCs w:val="28"/>
                <w:highlight w:val="none"/>
                <w:lang w:val="zh-CN"/>
              </w:rPr>
            </w:pPr>
            <w:r>
              <w:rPr>
                <w:rFonts w:hint="eastAsia" w:ascii="仿宋_GB2312" w:hAnsi="仿宋_GB2312" w:eastAsia="仿宋_GB2312" w:cs="仿宋_GB2312"/>
                <w:bCs/>
                <w:color w:val="000000"/>
                <w:sz w:val="28"/>
                <w:szCs w:val="28"/>
                <w:highlight w:val="none"/>
                <w:lang w:val="zh-CN"/>
              </w:rPr>
              <w:t>（</w:t>
            </w:r>
            <w:r>
              <w:rPr>
                <w:rFonts w:hint="eastAsia" w:ascii="仿宋_GB2312" w:hAnsi="仿宋_GB2312" w:eastAsia="仿宋_GB2312" w:cs="仿宋_GB2312"/>
                <w:bCs/>
                <w:color w:val="000000"/>
                <w:sz w:val="28"/>
                <w:szCs w:val="28"/>
                <w:highlight w:val="none"/>
              </w:rPr>
              <w:t>报价文件</w:t>
            </w:r>
            <w:r>
              <w:rPr>
                <w:rFonts w:hint="eastAsia" w:ascii="仿宋_GB2312" w:hAnsi="仿宋_GB2312" w:eastAsia="仿宋_GB2312" w:cs="仿宋_GB2312"/>
                <w:bCs/>
                <w:color w:val="000000"/>
                <w:sz w:val="28"/>
                <w:szCs w:val="28"/>
                <w:highlight w:val="none"/>
                <w:lang w:val="zh-CN"/>
              </w:rPr>
              <w:t>）</w:t>
            </w:r>
          </w:p>
          <w:p>
            <w:pPr>
              <w:spacing w:line="600" w:lineRule="exact"/>
              <w:jc w:val="center"/>
              <w:rPr>
                <w:rFonts w:hint="eastAsia" w:ascii="仿宋_GB2312" w:hAnsi="仿宋_GB2312" w:eastAsia="仿宋_GB2312" w:cs="仿宋_GB2312"/>
                <w:bCs/>
                <w:color w:val="000000"/>
                <w:sz w:val="28"/>
                <w:szCs w:val="28"/>
                <w:highlight w:val="none"/>
                <w:lang w:val="zh-CN"/>
              </w:rPr>
            </w:pPr>
          </w:p>
          <w:p>
            <w:pPr>
              <w:spacing w:line="600" w:lineRule="exact"/>
              <w:jc w:val="center"/>
              <w:rPr>
                <w:rFonts w:hint="eastAsia" w:ascii="仿宋_GB2312" w:hAnsi="仿宋_GB2312" w:eastAsia="仿宋_GB2312" w:cs="仿宋_GB2312"/>
                <w:bCs/>
                <w:color w:val="000000"/>
                <w:sz w:val="28"/>
                <w:szCs w:val="28"/>
                <w:highlight w:val="none"/>
                <w:lang w:val="zh-CN"/>
              </w:rPr>
            </w:pPr>
          </w:p>
          <w:p>
            <w:pPr>
              <w:spacing w:line="600" w:lineRule="exact"/>
              <w:jc w:val="center"/>
              <w:rPr>
                <w:rFonts w:hint="eastAsia" w:ascii="仿宋_GB2312" w:hAnsi="仿宋_GB2312" w:eastAsia="仿宋_GB2312" w:cs="仿宋_GB2312"/>
                <w:bCs/>
                <w:color w:val="000000"/>
                <w:sz w:val="28"/>
                <w:szCs w:val="28"/>
                <w:highlight w:val="none"/>
                <w:lang w:val="zh-CN"/>
              </w:rPr>
            </w:pPr>
          </w:p>
          <w:p>
            <w:pPr>
              <w:spacing w:line="600" w:lineRule="exact"/>
              <w:jc w:val="center"/>
              <w:rPr>
                <w:rFonts w:hint="eastAsia" w:ascii="仿宋_GB2312" w:hAnsi="仿宋_GB2312" w:eastAsia="仿宋_GB2312" w:cs="仿宋_GB2312"/>
                <w:bCs/>
                <w:color w:val="000000"/>
                <w:sz w:val="28"/>
                <w:szCs w:val="28"/>
                <w:highlight w:val="none"/>
                <w:lang w:val="zh-CN"/>
              </w:rPr>
            </w:pPr>
          </w:p>
          <w:p>
            <w:pPr>
              <w:spacing w:line="600" w:lineRule="exact"/>
              <w:rPr>
                <w:rFonts w:hint="eastAsia" w:ascii="仿宋_GB2312" w:hAnsi="仿宋_GB2312" w:eastAsia="仿宋_GB2312" w:cs="仿宋_GB2312"/>
                <w:color w:val="000000"/>
                <w:sz w:val="28"/>
                <w:szCs w:val="28"/>
                <w:highlight w:val="none"/>
              </w:rPr>
            </w:pPr>
          </w:p>
          <w:p>
            <w:pPr>
              <w:spacing w:line="600" w:lineRule="exac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投标单位名称：</w:t>
            </w:r>
          </w:p>
          <w:p>
            <w:pPr>
              <w:spacing w:line="600" w:lineRule="exac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投标单位地址：</w:t>
            </w:r>
          </w:p>
          <w:p>
            <w:pPr>
              <w:spacing w:line="600" w:lineRule="exac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202</w:t>
            </w: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rPr>
              <w:t>年   月   日</w:t>
            </w:r>
          </w:p>
          <w:p>
            <w:pPr>
              <w:spacing w:line="600" w:lineRule="exact"/>
              <w:jc w:val="center"/>
              <w:rPr>
                <w:rFonts w:hint="eastAsia" w:ascii="仿宋_GB2312" w:hAnsi="仿宋_GB2312" w:eastAsia="仿宋_GB2312" w:cs="仿宋_GB2312"/>
                <w:color w:val="000000"/>
                <w:sz w:val="28"/>
                <w:szCs w:val="28"/>
                <w:highlight w:val="none"/>
              </w:rPr>
            </w:pPr>
          </w:p>
          <w:p>
            <w:pPr>
              <w:spacing w:line="600" w:lineRule="exact"/>
              <w:jc w:val="center"/>
              <w:rPr>
                <w:rFonts w:hint="eastAsia" w:ascii="仿宋_GB2312" w:hAnsi="仿宋_GB2312" w:eastAsia="仿宋_GB2312" w:cs="仿宋_GB2312"/>
                <w:color w:val="000000"/>
                <w:sz w:val="28"/>
                <w:szCs w:val="28"/>
                <w:highlight w:val="none"/>
              </w:rPr>
            </w:pPr>
          </w:p>
          <w:p>
            <w:pPr>
              <w:spacing w:line="600" w:lineRule="exact"/>
              <w:jc w:val="center"/>
              <w:rPr>
                <w:rFonts w:hint="eastAsia" w:ascii="仿宋_GB2312" w:hAnsi="仿宋_GB2312" w:eastAsia="仿宋_GB2312" w:cs="仿宋_GB2312"/>
                <w:color w:val="000000"/>
                <w:sz w:val="28"/>
                <w:szCs w:val="28"/>
                <w:highlight w:val="none"/>
              </w:rPr>
            </w:pPr>
          </w:p>
          <w:p>
            <w:pPr>
              <w:spacing w:line="600" w:lineRule="exact"/>
              <w:jc w:val="center"/>
              <w:rPr>
                <w:rFonts w:hint="eastAsia" w:ascii="仿宋_GB2312" w:hAnsi="仿宋_GB2312" w:eastAsia="仿宋_GB2312" w:cs="仿宋_GB2312"/>
                <w:color w:val="000000"/>
                <w:sz w:val="28"/>
                <w:szCs w:val="28"/>
                <w:highlight w:val="none"/>
              </w:rPr>
            </w:pPr>
          </w:p>
          <w:p>
            <w:pPr>
              <w:spacing w:line="600" w:lineRule="exact"/>
              <w:jc w:val="center"/>
              <w:rPr>
                <w:rFonts w:ascii="仿宋" w:hAnsi="仿宋" w:eastAsia="仿宋" w:cs="仿宋"/>
                <w:color w:val="000000"/>
                <w:sz w:val="28"/>
                <w:szCs w:val="28"/>
                <w:highlight w:val="none"/>
              </w:rPr>
            </w:pPr>
            <w:r>
              <w:rPr>
                <w:rFonts w:hint="eastAsia" w:ascii="仿宋_GB2312" w:hAnsi="仿宋_GB2312" w:eastAsia="仿宋_GB2312" w:cs="仿宋_GB2312"/>
                <w:color w:val="000000"/>
                <w:sz w:val="28"/>
                <w:szCs w:val="28"/>
                <w:highlight w:val="none"/>
              </w:rPr>
              <w:t>加盖投标单位公章</w:t>
            </w:r>
          </w:p>
        </w:tc>
      </w:tr>
    </w:tbl>
    <w:p>
      <w:pPr>
        <w:pStyle w:val="2"/>
        <w:keepNext w:val="0"/>
        <w:keepLines w:val="0"/>
        <w:pageBreakBefore/>
        <w:widowControl w:val="0"/>
        <w:kinsoku/>
        <w:wordWrap/>
        <w:overflowPunct/>
        <w:topLinePunct w:val="0"/>
        <w:autoSpaceDE/>
        <w:autoSpaceDN/>
        <w:bidi w:val="0"/>
        <w:adjustRightInd/>
        <w:snapToGrid/>
        <w:spacing w:before="0" w:after="0" w:line="360" w:lineRule="exact"/>
        <w:jc w:val="left"/>
        <w:textAlignment w:val="auto"/>
        <w:rPr>
          <w:rFonts w:hint="default"/>
          <w:lang w:val="en-US"/>
        </w:rPr>
      </w:pPr>
    </w:p>
    <w:p>
      <w:pPr>
        <w:spacing w:line="600" w:lineRule="exact"/>
        <w:jc w:val="center"/>
        <w:rPr>
          <w:rFonts w:ascii="仿宋" w:hAnsi="仿宋" w:eastAsia="仿宋" w:cs="仿宋"/>
          <w:color w:val="000000"/>
          <w:sz w:val="28"/>
          <w:szCs w:val="28"/>
          <w:highlight w:val="none"/>
        </w:rPr>
      </w:pPr>
      <w:r>
        <w:rPr>
          <w:rFonts w:hint="eastAsia" w:ascii="仿宋_GB2312" w:hAnsi="仿宋_GB2312" w:eastAsia="仿宋_GB2312" w:cs="仿宋_GB2312"/>
          <w:color w:val="000000"/>
          <w:sz w:val="28"/>
          <w:szCs w:val="28"/>
          <w:highlight w:val="none"/>
        </w:rPr>
        <w:t>报价文件包装袋密封件封口格式</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4" w:hRule="atLeast"/>
        </w:trPr>
        <w:tc>
          <w:tcPr>
            <w:tcW w:w="9300" w:type="dxa"/>
            <w:noWrap w:val="0"/>
            <w:vAlign w:val="top"/>
          </w:tcPr>
          <w:p>
            <w:pPr>
              <w:spacing w:line="600" w:lineRule="exact"/>
              <w:rPr>
                <w:rFonts w:hint="eastAsia" w:ascii="仿宋_GB2312" w:hAnsi="仿宋_GB2312" w:eastAsia="仿宋_GB2312" w:cs="仿宋_GB2312"/>
                <w:color w:val="000000"/>
                <w:sz w:val="28"/>
                <w:szCs w:val="28"/>
                <w:highlight w:val="none"/>
              </w:rPr>
            </w:pPr>
          </w:p>
          <w:p>
            <w:pPr>
              <w:spacing w:line="60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请勿在202</w:t>
            </w: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rPr>
              <w:t>年  月   日   时之前启封</w:t>
            </w:r>
          </w:p>
          <w:p>
            <w:pPr>
              <w:widowControl/>
              <w:spacing w:line="600" w:lineRule="exact"/>
              <w:jc w:val="left"/>
              <w:rPr>
                <w:rFonts w:hint="eastAsia" w:ascii="仿宋_GB2312" w:hAnsi="仿宋_GB2312" w:eastAsia="仿宋_GB2312" w:cs="仿宋_GB2312"/>
                <w:color w:val="000000"/>
                <w:kern w:val="0"/>
                <w:sz w:val="28"/>
                <w:szCs w:val="28"/>
                <w:highlight w:val="none"/>
              </w:rPr>
            </w:pPr>
          </w:p>
          <w:p>
            <w:pPr>
              <w:widowControl/>
              <w:spacing w:line="600" w:lineRule="exact"/>
              <w:jc w:val="left"/>
              <w:rPr>
                <w:rFonts w:hint="eastAsia" w:ascii="仿宋_GB2312" w:hAnsi="仿宋_GB2312" w:eastAsia="仿宋_GB2312" w:cs="仿宋_GB2312"/>
                <w:color w:val="000000"/>
                <w:kern w:val="0"/>
                <w:sz w:val="28"/>
                <w:szCs w:val="28"/>
                <w:highlight w:val="none"/>
              </w:rPr>
            </w:pPr>
          </w:p>
          <w:p>
            <w:pPr>
              <w:spacing w:line="60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加盖投标单位公章 </w:t>
            </w:r>
          </w:p>
          <w:p>
            <w:pPr>
              <w:spacing w:line="600" w:lineRule="exact"/>
              <w:jc w:val="center"/>
              <w:rPr>
                <w:rFonts w:ascii="仿宋" w:hAnsi="仿宋" w:eastAsia="仿宋" w:cs="仿宋"/>
                <w:color w:val="000000"/>
                <w:sz w:val="28"/>
                <w:szCs w:val="28"/>
                <w:highlight w:val="none"/>
              </w:rPr>
            </w:pPr>
          </w:p>
        </w:tc>
      </w:tr>
    </w:tbl>
    <w:p>
      <w:pPr>
        <w:pStyle w:val="5"/>
        <w:keepNext w:val="0"/>
        <w:keepLines w:val="0"/>
        <w:pageBreakBefore w:val="0"/>
        <w:kinsoku/>
        <w:wordWrap/>
        <w:overflowPunct/>
        <w:topLinePunct w:val="0"/>
        <w:autoSpaceDE/>
        <w:autoSpaceDN/>
        <w:bidi w:val="0"/>
        <w:adjustRightInd/>
        <w:snapToGrid/>
        <w:spacing w:line="560" w:lineRule="exact"/>
        <w:rPr>
          <w:rFonts w:ascii="仿宋_GB2312" w:hAnsi="微软雅黑" w:eastAsia="仿宋_GB2312" w:cs="宋体"/>
          <w:color w:val="000000" w:themeColor="text1"/>
          <w:kern w:val="0"/>
          <w:sz w:val="32"/>
          <w:szCs w:val="32"/>
          <w:highlight w:val="none"/>
          <w14:textFill>
            <w14:solidFill>
              <w14:schemeClr w14:val="tx1"/>
            </w14:solidFill>
          </w14:textFill>
        </w:rPr>
      </w:pPr>
    </w:p>
    <w:p>
      <w:pPr>
        <w:spacing w:line="560" w:lineRule="exact"/>
        <w:rPr>
          <w:rFonts w:ascii="仿宋" w:hAnsi="仿宋" w:eastAsia="仿宋" w:cs="仿宋"/>
          <w:sz w:val="28"/>
          <w:szCs w:val="28"/>
          <w:lang w:val="zh-CN"/>
        </w:rPr>
      </w:pPr>
      <w:r>
        <w:rPr>
          <w:rFonts w:hint="eastAsia" w:ascii="仿宋" w:hAnsi="仿宋" w:eastAsia="仿宋" w:cs="仿宋"/>
          <w:sz w:val="28"/>
          <w:szCs w:val="28"/>
          <w:lang w:val="zh-CN"/>
        </w:rPr>
        <w:t xml:space="preserve">    </w:t>
      </w:r>
    </w:p>
    <w:p>
      <w:pPr>
        <w:spacing w:line="560" w:lineRule="exact"/>
        <w:rPr>
          <w:rFonts w:ascii="仿宋" w:hAnsi="仿宋" w:eastAsia="仿宋" w:cs="仿宋"/>
          <w:sz w:val="28"/>
          <w:szCs w:val="28"/>
        </w:rPr>
      </w:pPr>
    </w:p>
    <w:p>
      <w:pPr>
        <w:spacing w:line="560" w:lineRule="exact"/>
        <w:ind w:firstLine="0" w:firstLineChars="0"/>
        <w:rPr>
          <w:rFonts w:ascii="仿宋" w:hAnsi="仿宋" w:eastAsia="仿宋" w:cs="Arial"/>
          <w:color w:val="333333"/>
          <w:kern w:val="0"/>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C3BCD2"/>
    <w:multiLevelType w:val="singleLevel"/>
    <w:tmpl w:val="2EC3BCD2"/>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lNTRkODU4Mzc2YjVhMzdlN2ZiN2EyZjE2YWUxN2EifQ=="/>
  </w:docVars>
  <w:rsids>
    <w:rsidRoot w:val="007744D3"/>
    <w:rsid w:val="00033943"/>
    <w:rsid w:val="00046D7B"/>
    <w:rsid w:val="00051706"/>
    <w:rsid w:val="0005175E"/>
    <w:rsid w:val="000A01BD"/>
    <w:rsid w:val="000A1CF6"/>
    <w:rsid w:val="000C0726"/>
    <w:rsid w:val="000C6C06"/>
    <w:rsid w:val="000D431B"/>
    <w:rsid w:val="000F081C"/>
    <w:rsid w:val="00114D0D"/>
    <w:rsid w:val="001235B4"/>
    <w:rsid w:val="00127BB3"/>
    <w:rsid w:val="001312B6"/>
    <w:rsid w:val="00133DE1"/>
    <w:rsid w:val="0014453C"/>
    <w:rsid w:val="00151F25"/>
    <w:rsid w:val="00167D37"/>
    <w:rsid w:val="001710C1"/>
    <w:rsid w:val="00181BF5"/>
    <w:rsid w:val="00196B50"/>
    <w:rsid w:val="001A74F8"/>
    <w:rsid w:val="001B0129"/>
    <w:rsid w:val="001B50D0"/>
    <w:rsid w:val="00201A85"/>
    <w:rsid w:val="00215603"/>
    <w:rsid w:val="002337D4"/>
    <w:rsid w:val="00255B98"/>
    <w:rsid w:val="002612E4"/>
    <w:rsid w:val="00264032"/>
    <w:rsid w:val="0027407A"/>
    <w:rsid w:val="0029379C"/>
    <w:rsid w:val="002C2BB2"/>
    <w:rsid w:val="002C6194"/>
    <w:rsid w:val="002E4337"/>
    <w:rsid w:val="00314732"/>
    <w:rsid w:val="00327C05"/>
    <w:rsid w:val="003A0CB9"/>
    <w:rsid w:val="003A0FA0"/>
    <w:rsid w:val="003A23AF"/>
    <w:rsid w:val="003D000D"/>
    <w:rsid w:val="003E46FA"/>
    <w:rsid w:val="003F1AD9"/>
    <w:rsid w:val="003F2669"/>
    <w:rsid w:val="003F335F"/>
    <w:rsid w:val="00401AEB"/>
    <w:rsid w:val="00401D10"/>
    <w:rsid w:val="004127E8"/>
    <w:rsid w:val="00417AA5"/>
    <w:rsid w:val="00443843"/>
    <w:rsid w:val="00480599"/>
    <w:rsid w:val="00495232"/>
    <w:rsid w:val="004B45BA"/>
    <w:rsid w:val="004C4C93"/>
    <w:rsid w:val="004D6EED"/>
    <w:rsid w:val="004E2FA5"/>
    <w:rsid w:val="004E592F"/>
    <w:rsid w:val="004F4600"/>
    <w:rsid w:val="005067F5"/>
    <w:rsid w:val="0050706C"/>
    <w:rsid w:val="00546FB6"/>
    <w:rsid w:val="00554A49"/>
    <w:rsid w:val="005779BF"/>
    <w:rsid w:val="00585331"/>
    <w:rsid w:val="00590F56"/>
    <w:rsid w:val="0059323F"/>
    <w:rsid w:val="005B2EC9"/>
    <w:rsid w:val="005B4764"/>
    <w:rsid w:val="005C18E8"/>
    <w:rsid w:val="005D23BE"/>
    <w:rsid w:val="005D30F9"/>
    <w:rsid w:val="005E1B12"/>
    <w:rsid w:val="005E2B22"/>
    <w:rsid w:val="005E50AE"/>
    <w:rsid w:val="005F1261"/>
    <w:rsid w:val="00626A04"/>
    <w:rsid w:val="00652557"/>
    <w:rsid w:val="006559AD"/>
    <w:rsid w:val="0067193C"/>
    <w:rsid w:val="006B1C1B"/>
    <w:rsid w:val="006B5AC7"/>
    <w:rsid w:val="006E0CE5"/>
    <w:rsid w:val="006F48DA"/>
    <w:rsid w:val="006F6EDB"/>
    <w:rsid w:val="0070739C"/>
    <w:rsid w:val="00711496"/>
    <w:rsid w:val="00730FD3"/>
    <w:rsid w:val="00770C20"/>
    <w:rsid w:val="00770F9A"/>
    <w:rsid w:val="007744D3"/>
    <w:rsid w:val="00782619"/>
    <w:rsid w:val="007D6FAB"/>
    <w:rsid w:val="007E521A"/>
    <w:rsid w:val="007E6F46"/>
    <w:rsid w:val="007E7BD8"/>
    <w:rsid w:val="007F18C8"/>
    <w:rsid w:val="007F1D85"/>
    <w:rsid w:val="008000CF"/>
    <w:rsid w:val="00812DE8"/>
    <w:rsid w:val="00844B13"/>
    <w:rsid w:val="00844D08"/>
    <w:rsid w:val="008474EF"/>
    <w:rsid w:val="00850713"/>
    <w:rsid w:val="008767E4"/>
    <w:rsid w:val="008978AA"/>
    <w:rsid w:val="008B67E7"/>
    <w:rsid w:val="008E2E4E"/>
    <w:rsid w:val="008E55B9"/>
    <w:rsid w:val="008F67AE"/>
    <w:rsid w:val="00901148"/>
    <w:rsid w:val="00912EB1"/>
    <w:rsid w:val="0091660B"/>
    <w:rsid w:val="0092396D"/>
    <w:rsid w:val="009468A7"/>
    <w:rsid w:val="009829F1"/>
    <w:rsid w:val="00985FA5"/>
    <w:rsid w:val="00994940"/>
    <w:rsid w:val="00996189"/>
    <w:rsid w:val="009A1994"/>
    <w:rsid w:val="009B5744"/>
    <w:rsid w:val="009D2CA1"/>
    <w:rsid w:val="009E0194"/>
    <w:rsid w:val="009F2479"/>
    <w:rsid w:val="009F30CC"/>
    <w:rsid w:val="00A1571E"/>
    <w:rsid w:val="00A25C39"/>
    <w:rsid w:val="00A40513"/>
    <w:rsid w:val="00A451EE"/>
    <w:rsid w:val="00A607F5"/>
    <w:rsid w:val="00A85502"/>
    <w:rsid w:val="00A90CAA"/>
    <w:rsid w:val="00AC6E01"/>
    <w:rsid w:val="00AC7271"/>
    <w:rsid w:val="00AE358B"/>
    <w:rsid w:val="00AE56C5"/>
    <w:rsid w:val="00B2327F"/>
    <w:rsid w:val="00B27C59"/>
    <w:rsid w:val="00B36E0B"/>
    <w:rsid w:val="00B40FB2"/>
    <w:rsid w:val="00B62B96"/>
    <w:rsid w:val="00B75591"/>
    <w:rsid w:val="00BA72DC"/>
    <w:rsid w:val="00BB4284"/>
    <w:rsid w:val="00BC0D5D"/>
    <w:rsid w:val="00BD1260"/>
    <w:rsid w:val="00BF0804"/>
    <w:rsid w:val="00BF4717"/>
    <w:rsid w:val="00BF59E3"/>
    <w:rsid w:val="00C203BF"/>
    <w:rsid w:val="00C2687C"/>
    <w:rsid w:val="00C3598F"/>
    <w:rsid w:val="00C65A6B"/>
    <w:rsid w:val="00C85973"/>
    <w:rsid w:val="00C929F6"/>
    <w:rsid w:val="00C96AA0"/>
    <w:rsid w:val="00C97A76"/>
    <w:rsid w:val="00CA4571"/>
    <w:rsid w:val="00CD3C8C"/>
    <w:rsid w:val="00D0478B"/>
    <w:rsid w:val="00D06948"/>
    <w:rsid w:val="00D10614"/>
    <w:rsid w:val="00D26B1A"/>
    <w:rsid w:val="00D60BFA"/>
    <w:rsid w:val="00D94DB5"/>
    <w:rsid w:val="00DA3657"/>
    <w:rsid w:val="00DA6BB9"/>
    <w:rsid w:val="00DB0ED0"/>
    <w:rsid w:val="00E1443D"/>
    <w:rsid w:val="00E1535F"/>
    <w:rsid w:val="00E363F6"/>
    <w:rsid w:val="00E66176"/>
    <w:rsid w:val="00E724E0"/>
    <w:rsid w:val="00E852AB"/>
    <w:rsid w:val="00EA04AE"/>
    <w:rsid w:val="00EC33A8"/>
    <w:rsid w:val="00EF398F"/>
    <w:rsid w:val="00F224B3"/>
    <w:rsid w:val="00F26A5C"/>
    <w:rsid w:val="00F32C8F"/>
    <w:rsid w:val="00F47168"/>
    <w:rsid w:val="00F70A1C"/>
    <w:rsid w:val="00F74DFC"/>
    <w:rsid w:val="00F8007A"/>
    <w:rsid w:val="00F9249C"/>
    <w:rsid w:val="00F9770E"/>
    <w:rsid w:val="00FC0C64"/>
    <w:rsid w:val="00FE55F7"/>
    <w:rsid w:val="012C402A"/>
    <w:rsid w:val="016E0C89"/>
    <w:rsid w:val="01F87837"/>
    <w:rsid w:val="03C3749F"/>
    <w:rsid w:val="05301D75"/>
    <w:rsid w:val="06DC6706"/>
    <w:rsid w:val="07600F38"/>
    <w:rsid w:val="0770631B"/>
    <w:rsid w:val="08C53230"/>
    <w:rsid w:val="0B071BB3"/>
    <w:rsid w:val="0C037FFB"/>
    <w:rsid w:val="0C5B3CFF"/>
    <w:rsid w:val="0D5F5541"/>
    <w:rsid w:val="0F131DB9"/>
    <w:rsid w:val="0F5B4F2B"/>
    <w:rsid w:val="10B11658"/>
    <w:rsid w:val="124763D5"/>
    <w:rsid w:val="1288710B"/>
    <w:rsid w:val="1821530C"/>
    <w:rsid w:val="18B15CE7"/>
    <w:rsid w:val="1A194CE5"/>
    <w:rsid w:val="1BF50AD6"/>
    <w:rsid w:val="1C455987"/>
    <w:rsid w:val="1FDE7790"/>
    <w:rsid w:val="20D80D9F"/>
    <w:rsid w:val="25762EF0"/>
    <w:rsid w:val="25C87DBC"/>
    <w:rsid w:val="262D1082"/>
    <w:rsid w:val="28AF2E35"/>
    <w:rsid w:val="2983135B"/>
    <w:rsid w:val="2C142823"/>
    <w:rsid w:val="2C6B1F54"/>
    <w:rsid w:val="2CFE4F0F"/>
    <w:rsid w:val="2D194B4F"/>
    <w:rsid w:val="2D57587B"/>
    <w:rsid w:val="2DC66214"/>
    <w:rsid w:val="2DCE44B9"/>
    <w:rsid w:val="2E6A791C"/>
    <w:rsid w:val="2ED86620"/>
    <w:rsid w:val="2F8F56B3"/>
    <w:rsid w:val="317D6289"/>
    <w:rsid w:val="37152FE6"/>
    <w:rsid w:val="38320EA8"/>
    <w:rsid w:val="39901127"/>
    <w:rsid w:val="39EA13E7"/>
    <w:rsid w:val="3A2D6463"/>
    <w:rsid w:val="3DBE1B8B"/>
    <w:rsid w:val="3EFA6323"/>
    <w:rsid w:val="3FDB053F"/>
    <w:rsid w:val="401652F2"/>
    <w:rsid w:val="40D11C2C"/>
    <w:rsid w:val="41626E2A"/>
    <w:rsid w:val="41EE677E"/>
    <w:rsid w:val="42267114"/>
    <w:rsid w:val="42596702"/>
    <w:rsid w:val="44050A01"/>
    <w:rsid w:val="44222DB6"/>
    <w:rsid w:val="45B17799"/>
    <w:rsid w:val="461A34AF"/>
    <w:rsid w:val="46D622BB"/>
    <w:rsid w:val="4AA0467A"/>
    <w:rsid w:val="4B044D23"/>
    <w:rsid w:val="4B076995"/>
    <w:rsid w:val="4B0B5DC0"/>
    <w:rsid w:val="4B330513"/>
    <w:rsid w:val="4D2323A0"/>
    <w:rsid w:val="4EBE3248"/>
    <w:rsid w:val="510316F5"/>
    <w:rsid w:val="53A73DE3"/>
    <w:rsid w:val="5423228E"/>
    <w:rsid w:val="54A71DEA"/>
    <w:rsid w:val="55884D10"/>
    <w:rsid w:val="57D25CA3"/>
    <w:rsid w:val="586403B9"/>
    <w:rsid w:val="59142BD2"/>
    <w:rsid w:val="595E4B20"/>
    <w:rsid w:val="596E4703"/>
    <w:rsid w:val="5B0A08C3"/>
    <w:rsid w:val="5B752564"/>
    <w:rsid w:val="5BFB6273"/>
    <w:rsid w:val="5D2F3618"/>
    <w:rsid w:val="5E601B05"/>
    <w:rsid w:val="613A1915"/>
    <w:rsid w:val="628F5806"/>
    <w:rsid w:val="645705AA"/>
    <w:rsid w:val="64F647A3"/>
    <w:rsid w:val="652D79E7"/>
    <w:rsid w:val="677C4BFE"/>
    <w:rsid w:val="679D52CA"/>
    <w:rsid w:val="6884660B"/>
    <w:rsid w:val="6AE31051"/>
    <w:rsid w:val="6D0B7510"/>
    <w:rsid w:val="6E65009C"/>
    <w:rsid w:val="7041762D"/>
    <w:rsid w:val="71CF38F8"/>
    <w:rsid w:val="74760811"/>
    <w:rsid w:val="75EC5996"/>
    <w:rsid w:val="7A861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pageBreakBefore/>
      <w:spacing w:before="10" w:after="10" w:line="480" w:lineRule="auto"/>
      <w:jc w:val="center"/>
      <w:outlineLvl w:val="0"/>
    </w:pPr>
    <w:rPr>
      <w:rFonts w:ascii="宋体" w:hAnsi="宋体"/>
      <w:b/>
      <w:sz w:val="32"/>
      <w:szCs w:val="36"/>
    </w:rPr>
  </w:style>
  <w:style w:type="paragraph" w:styleId="3">
    <w:name w:val="heading 2"/>
    <w:basedOn w:val="1"/>
    <w:next w:val="1"/>
    <w:link w:val="24"/>
    <w:qFormat/>
    <w:uiPriority w:val="0"/>
    <w:pPr>
      <w:keepNext/>
      <w:jc w:val="center"/>
      <w:outlineLvl w:val="1"/>
    </w:pPr>
    <w:rPr>
      <w:rFonts w:ascii="黑体" w:hAnsi="Calibri" w:eastAsia="黑体" w:cs="Times New Roman"/>
      <w:b/>
      <w:color w:val="000000"/>
      <w:sz w:val="24"/>
      <w:szCs w:val="20"/>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semiHidden/>
    <w:unhideWhenUsed/>
    <w:qFormat/>
    <w:uiPriority w:val="99"/>
    <w:pPr>
      <w:jc w:val="left"/>
    </w:pPr>
  </w:style>
  <w:style w:type="paragraph" w:styleId="5">
    <w:name w:val="Body Text"/>
    <w:basedOn w:val="1"/>
    <w:next w:val="6"/>
    <w:unhideWhenUsed/>
    <w:qFormat/>
    <w:uiPriority w:val="99"/>
  </w:style>
  <w:style w:type="paragraph" w:styleId="6">
    <w:name w:val="Body Text 2"/>
    <w:basedOn w:val="1"/>
    <w:unhideWhenUsed/>
    <w:qFormat/>
    <w:uiPriority w:val="0"/>
    <w:pPr>
      <w:spacing w:after="120" w:line="480" w:lineRule="auto"/>
    </w:pPr>
  </w:style>
  <w:style w:type="paragraph" w:styleId="7">
    <w:name w:val="Body Text Indent"/>
    <w:basedOn w:val="1"/>
    <w:link w:val="26"/>
    <w:qFormat/>
    <w:uiPriority w:val="0"/>
    <w:pPr>
      <w:spacing w:after="120"/>
      <w:ind w:left="420" w:leftChars="200"/>
    </w:pPr>
    <w:rPr>
      <w:rFonts w:ascii="Times New Roman" w:hAnsi="Times New Roman" w:eastAsia="宋体" w:cs="Times New Roman"/>
      <w:szCs w:val="24"/>
    </w:rPr>
  </w:style>
  <w:style w:type="paragraph" w:styleId="8">
    <w:name w:val="Date"/>
    <w:basedOn w:val="1"/>
    <w:next w:val="1"/>
    <w:link w:val="21"/>
    <w:semiHidden/>
    <w:unhideWhenUsed/>
    <w:qFormat/>
    <w:uiPriority w:val="99"/>
    <w:pPr>
      <w:ind w:left="100" w:leftChars="2500"/>
    </w:pPr>
  </w:style>
  <w:style w:type="paragraph" w:styleId="9">
    <w:name w:val="Balloon Text"/>
    <w:basedOn w:val="1"/>
    <w:link w:val="20"/>
    <w:semiHidden/>
    <w:unhideWhenUsed/>
    <w:qFormat/>
    <w:uiPriority w:val="99"/>
    <w:rPr>
      <w:sz w:val="18"/>
      <w:szCs w:val="18"/>
    </w:rPr>
  </w:style>
  <w:style w:type="paragraph" w:styleId="10">
    <w:name w:val="footer"/>
    <w:basedOn w:val="1"/>
    <w:link w:val="19"/>
    <w:unhideWhenUsed/>
    <w:qFormat/>
    <w:uiPriority w:val="99"/>
    <w:pPr>
      <w:tabs>
        <w:tab w:val="center" w:pos="4153"/>
        <w:tab w:val="right" w:pos="8306"/>
      </w:tabs>
      <w:snapToGrid w:val="0"/>
      <w:jc w:val="left"/>
    </w:pPr>
    <w:rPr>
      <w:sz w:val="18"/>
      <w:szCs w:val="18"/>
    </w:rPr>
  </w:style>
  <w:style w:type="paragraph" w:styleId="11">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25"/>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3">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14">
    <w:name w:val="annotation subject"/>
    <w:basedOn w:val="4"/>
    <w:next w:val="4"/>
    <w:link w:val="23"/>
    <w:semiHidden/>
    <w:unhideWhenUsed/>
    <w:qFormat/>
    <w:uiPriority w:val="99"/>
    <w:rPr>
      <w:b/>
      <w:bCs/>
    </w:rPr>
  </w:style>
  <w:style w:type="character" w:styleId="17">
    <w:name w:val="annotation reference"/>
    <w:basedOn w:val="16"/>
    <w:semiHidden/>
    <w:unhideWhenUsed/>
    <w:qFormat/>
    <w:uiPriority w:val="99"/>
    <w:rPr>
      <w:sz w:val="21"/>
      <w:szCs w:val="21"/>
    </w:rPr>
  </w:style>
  <w:style w:type="character" w:customStyle="1" w:styleId="18">
    <w:name w:val="页眉 Char"/>
    <w:basedOn w:val="16"/>
    <w:link w:val="11"/>
    <w:qFormat/>
    <w:uiPriority w:val="99"/>
    <w:rPr>
      <w:sz w:val="18"/>
      <w:szCs w:val="18"/>
    </w:rPr>
  </w:style>
  <w:style w:type="character" w:customStyle="1" w:styleId="19">
    <w:name w:val="页脚 Char"/>
    <w:basedOn w:val="16"/>
    <w:link w:val="10"/>
    <w:qFormat/>
    <w:uiPriority w:val="99"/>
    <w:rPr>
      <w:sz w:val="18"/>
      <w:szCs w:val="18"/>
    </w:rPr>
  </w:style>
  <w:style w:type="character" w:customStyle="1" w:styleId="20">
    <w:name w:val="批注框文本 Char"/>
    <w:basedOn w:val="16"/>
    <w:link w:val="9"/>
    <w:semiHidden/>
    <w:qFormat/>
    <w:uiPriority w:val="99"/>
    <w:rPr>
      <w:sz w:val="18"/>
      <w:szCs w:val="18"/>
    </w:rPr>
  </w:style>
  <w:style w:type="character" w:customStyle="1" w:styleId="21">
    <w:name w:val="日期 Char"/>
    <w:basedOn w:val="16"/>
    <w:link w:val="8"/>
    <w:semiHidden/>
    <w:qFormat/>
    <w:uiPriority w:val="99"/>
  </w:style>
  <w:style w:type="character" w:customStyle="1" w:styleId="22">
    <w:name w:val="批注文字 Char"/>
    <w:basedOn w:val="16"/>
    <w:link w:val="4"/>
    <w:semiHidden/>
    <w:qFormat/>
    <w:uiPriority w:val="99"/>
  </w:style>
  <w:style w:type="character" w:customStyle="1" w:styleId="23">
    <w:name w:val="批注主题 Char"/>
    <w:basedOn w:val="22"/>
    <w:link w:val="14"/>
    <w:semiHidden/>
    <w:qFormat/>
    <w:uiPriority w:val="99"/>
    <w:rPr>
      <w:b/>
      <w:bCs/>
    </w:rPr>
  </w:style>
  <w:style w:type="character" w:customStyle="1" w:styleId="24">
    <w:name w:val="标题 2 Char"/>
    <w:basedOn w:val="16"/>
    <w:link w:val="3"/>
    <w:qFormat/>
    <w:uiPriority w:val="0"/>
    <w:rPr>
      <w:rFonts w:ascii="黑体" w:hAnsi="Calibri" w:eastAsia="黑体" w:cs="Times New Roman"/>
      <w:b/>
      <w:color w:val="000000"/>
      <w:kern w:val="2"/>
      <w:sz w:val="24"/>
    </w:rPr>
  </w:style>
  <w:style w:type="character" w:customStyle="1" w:styleId="25">
    <w:name w:val="副标题 Char"/>
    <w:basedOn w:val="16"/>
    <w:link w:val="12"/>
    <w:qFormat/>
    <w:uiPriority w:val="0"/>
    <w:rPr>
      <w:rFonts w:ascii="Cambria" w:hAnsi="Cambria" w:eastAsia="宋体" w:cs="Times New Roman"/>
      <w:b/>
      <w:bCs/>
      <w:kern w:val="28"/>
      <w:sz w:val="32"/>
      <w:szCs w:val="32"/>
    </w:rPr>
  </w:style>
  <w:style w:type="character" w:customStyle="1" w:styleId="26">
    <w:name w:val="正文文本缩进 Char"/>
    <w:basedOn w:val="16"/>
    <w:link w:val="7"/>
    <w:qFormat/>
    <w:uiPriority w:val="0"/>
    <w:rPr>
      <w:rFonts w:ascii="Times New Roman" w:hAnsi="Times New Roman" w:eastAsia="宋体" w:cs="Times New Roman"/>
      <w:kern w:val="2"/>
      <w:sz w:val="21"/>
      <w:szCs w:val="24"/>
    </w:rPr>
  </w:style>
  <w:style w:type="character" w:customStyle="1" w:styleId="27">
    <w:name w:val="font01"/>
    <w:basedOn w:val="16"/>
    <w:qFormat/>
    <w:uiPriority w:val="0"/>
    <w:rPr>
      <w:rFonts w:hint="eastAsia" w:ascii="宋体" w:hAnsi="宋体" w:eastAsia="宋体" w:cs="宋体"/>
      <w:b/>
      <w:color w:val="000000"/>
      <w:sz w:val="24"/>
      <w:szCs w:val="24"/>
      <w:u w:val="none"/>
    </w:rPr>
  </w:style>
  <w:style w:type="paragraph" w:styleId="28">
    <w:name w:val="List Paragraph"/>
    <w:basedOn w:val="1"/>
    <w:qFormat/>
    <w:uiPriority w:val="99"/>
    <w:pPr>
      <w:ind w:firstLine="420" w:firstLineChars="200"/>
    </w:pPr>
  </w:style>
  <w:style w:type="character" w:customStyle="1" w:styleId="29">
    <w:name w:val="样式 仿宋"/>
    <w:qFormat/>
    <w:uiPriority w:val="0"/>
    <w:rPr>
      <w:rFonts w:ascii="仿宋" w:hAnsi="仿宋" w:eastAsia="仿宋"/>
      <w:kern w:val="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5CA24-EB44-45DF-B26B-28AAD3D1669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635</Words>
  <Characters>3622</Characters>
  <Lines>30</Lines>
  <Paragraphs>8</Paragraphs>
  <TotalTime>3</TotalTime>
  <ScaleCrop>false</ScaleCrop>
  <LinksUpToDate>false</LinksUpToDate>
  <CharactersWithSpaces>4249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2021-10-22T01:48:00Z</dcterms:created>
  <dc:creator>程龙</dc:creator>
  <cp:lastModifiedBy>拼搏</cp:lastModifiedBy>
  <cp:lastPrinted>2023-12-19T06:03:00Z</cp:lastPrinted>
  <dcterms:modified xsi:type="dcterms:W3CDTF">2023-12-19T06:23:23Z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254C90FA394A4835A4F5218AC3C26D10</vt:lpwstr>
  </property>
</Properties>
</file>