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A7F0B" w14:textId="1CC46BED" w:rsidR="008E28BF" w:rsidRDefault="002A507E" w:rsidP="002A507E">
      <w:pPr>
        <w:jc w:val="center"/>
        <w:rPr>
          <w:rFonts w:ascii="方正小标宋_GBK" w:eastAsia="方正小标宋_GBK"/>
          <w:sz w:val="44"/>
          <w:szCs w:val="44"/>
        </w:rPr>
      </w:pPr>
      <w:bookmarkStart w:id="0" w:name="_GoBack"/>
      <w:r>
        <w:rPr>
          <w:rFonts w:ascii="方正小标宋_GBK" w:eastAsia="方正小标宋_GBK" w:hint="eastAsia"/>
          <w:sz w:val="44"/>
          <w:szCs w:val="44"/>
        </w:rPr>
        <w:t>青岛城投城金</w:t>
      </w:r>
      <w:r w:rsidR="00CA6008">
        <w:rPr>
          <w:rFonts w:ascii="方正小标宋_GBK" w:eastAsia="方正小标宋_GBK" w:hint="eastAsia"/>
          <w:sz w:val="44"/>
          <w:szCs w:val="44"/>
        </w:rPr>
        <w:t>集团雇主综合保障险项目询价采购公告</w:t>
      </w:r>
    </w:p>
    <w:bookmarkEnd w:id="0"/>
    <w:p w14:paraId="52889AF8" w14:textId="77777777" w:rsidR="008E28BF" w:rsidRDefault="008E28BF">
      <w:pPr>
        <w:widowControl/>
        <w:spacing w:line="560" w:lineRule="exact"/>
        <w:ind w:firstLine="560"/>
        <w:jc w:val="center"/>
        <w:rPr>
          <w:rFonts w:ascii="仿宋_GB2312" w:eastAsia="仿宋_GB2312" w:hAnsi="宋体"/>
          <w:sz w:val="28"/>
          <w:szCs w:val="28"/>
          <w:u w:val="single"/>
        </w:rPr>
      </w:pPr>
    </w:p>
    <w:p w14:paraId="5DADEAFE" w14:textId="77777777" w:rsidR="008E28BF" w:rsidRDefault="00CA6008">
      <w:pPr>
        <w:spacing w:line="560" w:lineRule="exact"/>
        <w:ind w:firstLineChars="200"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一、项目基本情况</w:t>
      </w:r>
    </w:p>
    <w:p w14:paraId="741CF660"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1、采购单位：青岛城投城金控股集团有限公司</w:t>
      </w:r>
    </w:p>
    <w:p w14:paraId="1624B47E"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2、项目名称：青岛城投城金控股集团有限公司雇主综合保障险项目</w:t>
      </w:r>
    </w:p>
    <w:p w14:paraId="192D03BE"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3、项目内容： </w:t>
      </w:r>
    </w:p>
    <w:p w14:paraId="6EF54BD0"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员工人身伤亡赔偿、医疗赔偿、误工赔偿、意外伤害、重大疾病、疾病身故、公共交通保险、医疗保险。</w:t>
      </w:r>
    </w:p>
    <w:p w14:paraId="536A68D1"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4、项目地点：青岛市崂山区海尔路188号上实中心T2号楼34层。</w:t>
      </w:r>
    </w:p>
    <w:p w14:paraId="3443F650"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5、服务人数：158人（以实际投保人数为准）</w:t>
      </w:r>
    </w:p>
    <w:p w14:paraId="2E4D337B"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6、项目控制价：1010元/人/年，三年总价不超过47.88万元。</w:t>
      </w:r>
    </w:p>
    <w:p w14:paraId="62BCB60C" w14:textId="77777777" w:rsidR="008E28BF" w:rsidRDefault="00CA6008">
      <w:pPr>
        <w:spacing w:line="560" w:lineRule="exact"/>
        <w:ind w:firstLineChars="200" w:firstLine="640"/>
        <w:rPr>
          <w:rFonts w:ascii="仿宋_GB2312" w:eastAsia="仿宋_GB2312" w:hAnsi="宋体"/>
          <w:bCs/>
          <w:sz w:val="28"/>
          <w:szCs w:val="28"/>
        </w:rPr>
      </w:pPr>
      <w:r>
        <w:rPr>
          <w:rFonts w:ascii="仿宋_GB2312" w:eastAsia="仿宋_GB2312" w:hAnsi="仿宋" w:cs="仿宋" w:hint="eastAsia"/>
          <w:kern w:val="0"/>
          <w:sz w:val="32"/>
          <w:szCs w:val="32"/>
        </w:rPr>
        <w:t>7、合同履行期限：自合同签订之日起三年。</w:t>
      </w:r>
    </w:p>
    <w:p w14:paraId="7CA0C552"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8、中标人确定方式：采用低价中标法。“如出现相同最低报价，由注册资本金额高的报价单位中标”。</w:t>
      </w:r>
    </w:p>
    <w:p w14:paraId="3EBEC842" w14:textId="77777777" w:rsidR="008E28BF" w:rsidRDefault="00CA6008">
      <w:pPr>
        <w:spacing w:line="560" w:lineRule="exact"/>
        <w:ind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二、报价人的资格要求：</w:t>
      </w:r>
    </w:p>
    <w:p w14:paraId="3815745A" w14:textId="77777777" w:rsidR="008E28BF" w:rsidRDefault="00CA600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1、必须是中国境内注册具有独立法人资格或具有独立履约能力的分支机构，并经中国银行保险监督管理委员会批准成立的保险公司；</w:t>
      </w:r>
    </w:p>
    <w:p w14:paraId="2A1D7B83" w14:textId="77777777" w:rsidR="008E28BF" w:rsidRDefault="00CA600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2、具有有效的经营保险业务许可证；</w:t>
      </w:r>
    </w:p>
    <w:p w14:paraId="481809C3" w14:textId="77777777" w:rsidR="008E28BF" w:rsidRDefault="00CA600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3、近三年内，在经营活动中没有重大违法的记录；具有良好的商业信誉，未在“中国政府采购网”(www.ccgp.gov.cn)政府采购被列为失信被执行人，信用信息查询截至时点：不早于 2024年1月1日。</w:t>
      </w:r>
    </w:p>
    <w:p w14:paraId="5D3B4804" w14:textId="77777777" w:rsidR="008E28BF" w:rsidRDefault="00CA6008">
      <w:pPr>
        <w:spacing w:line="560" w:lineRule="exact"/>
        <w:ind w:firstLineChars="200"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三、服务要求</w:t>
      </w:r>
    </w:p>
    <w:p w14:paraId="4646BAE9"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（一）</w:t>
      </w:r>
      <w:r>
        <w:rPr>
          <w:rFonts w:ascii="仿宋_GB2312" w:eastAsia="仿宋_GB2312" w:hAnsi="仿宋_GB2312"/>
          <w:sz w:val="32"/>
          <w:szCs w:val="28"/>
        </w:rPr>
        <w:t>服务期限：服务期限为</w:t>
      </w:r>
      <w:r>
        <w:rPr>
          <w:rFonts w:ascii="仿宋_GB2312" w:eastAsia="仿宋_GB2312" w:hAnsi="仿宋_GB2312" w:hint="eastAsia"/>
          <w:sz w:val="32"/>
          <w:szCs w:val="28"/>
        </w:rPr>
        <w:t>3</w:t>
      </w:r>
      <w:r>
        <w:rPr>
          <w:rFonts w:ascii="仿宋_GB2312" w:eastAsia="仿宋_GB2312" w:hAnsi="仿宋_GB2312"/>
          <w:sz w:val="32"/>
          <w:szCs w:val="28"/>
        </w:rPr>
        <w:t>年。</w:t>
      </w:r>
    </w:p>
    <w:p w14:paraId="227D6758"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二）续签条件：合同先签订一年，到期后，采购单位对中标单位的服务满意，双方自愿且经采购单位同意，可在原服务内容不变、服务价格不变的基础上，由采购单位对中标单位提供的保险理赔服务进行考核，考核结果合格达到服务满意标准，则可续签一年。如采购单位原因无法续签，则提前一个月通知中标单位，可终止合同。</w:t>
      </w:r>
    </w:p>
    <w:p w14:paraId="3FF2679F"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（三）本次保险项目的保障对象是采购单位员工。</w:t>
      </w:r>
    </w:p>
    <w:p w14:paraId="517E11A2"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（四）保险理赔服务考核要求：</w:t>
      </w:r>
      <w:r w:rsidRPr="00CA6008">
        <w:rPr>
          <w:rFonts w:ascii="仿宋_GB2312" w:eastAsia="仿宋_GB2312" w:hAnsi="仿宋_GB2312" w:hint="eastAsia"/>
          <w:sz w:val="32"/>
          <w:szCs w:val="28"/>
        </w:rPr>
        <w:t>每年由采购单位发生理赔情况的人员中随机选取10名代表，对中标单位保险理赔服务进行考核（附件5），最终得分取平均分，得分</w:t>
      </w:r>
      <w:r>
        <w:rPr>
          <w:rFonts w:ascii="仿宋_GB2312" w:eastAsia="仿宋_GB2312" w:hAnsi="仿宋_GB2312" w:hint="eastAsia"/>
          <w:sz w:val="32"/>
          <w:szCs w:val="28"/>
        </w:rPr>
        <w:t>在90分及以上，评价为考核结果合格；得分在90分以下（不含90分），评价为考核结果不合格，不再续签合同。</w:t>
      </w:r>
    </w:p>
    <w:p w14:paraId="6C7749A4"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（五）保险责任及保险金额</w:t>
      </w:r>
    </w:p>
    <w:tbl>
      <w:tblPr>
        <w:tblpPr w:leftFromText="180" w:rightFromText="180" w:vertAnchor="text" w:horzAnchor="page" w:tblpX="1882" w:tblpY="296"/>
        <w:tblOverlap w:val="never"/>
        <w:tblW w:w="0" w:type="auto"/>
        <w:tblLayout w:type="fixed"/>
        <w:tblLook w:val="04A0" w:firstRow="1" w:lastRow="0" w:firstColumn="1" w:lastColumn="0" w:noHBand="0" w:noVBand="1"/>
      </w:tblPr>
      <w:tblGrid>
        <w:gridCol w:w="1527"/>
        <w:gridCol w:w="2501"/>
        <w:gridCol w:w="2495"/>
        <w:gridCol w:w="1719"/>
      </w:tblGrid>
      <w:tr w:rsidR="008E28BF" w14:paraId="6EAF8546" w14:textId="77777777">
        <w:trPr>
          <w:trHeight w:val="639"/>
        </w:trPr>
        <w:tc>
          <w:tcPr>
            <w:tcW w:w="4028" w:type="dxa"/>
            <w:gridSpan w:val="2"/>
            <w:tcBorders>
              <w:top w:val="single" w:sz="4" w:space="0" w:color="auto"/>
              <w:left w:val="single" w:sz="4" w:space="0" w:color="auto"/>
              <w:bottom w:val="single" w:sz="4" w:space="0" w:color="auto"/>
              <w:right w:val="single" w:sz="4" w:space="0" w:color="auto"/>
            </w:tcBorders>
            <w:vAlign w:val="center"/>
          </w:tcPr>
          <w:p w14:paraId="375117F5" w14:textId="77777777" w:rsidR="008E28BF" w:rsidRDefault="00CA6008">
            <w:pPr>
              <w:spacing w:line="400" w:lineRule="exact"/>
              <w:jc w:val="center"/>
              <w:rPr>
                <w:rFonts w:ascii="Arial Unicode MS" w:eastAsia="Arial Unicode MS" w:hAnsi="Arial Unicode MS" w:cs="Arial Unicode MS"/>
                <w:b/>
                <w:bCs/>
                <w:sz w:val="22"/>
              </w:rPr>
            </w:pPr>
            <w:r>
              <w:rPr>
                <w:rFonts w:ascii="宋体" w:hAnsi="宋体" w:cs="Arial" w:hint="eastAsia"/>
                <w:b/>
                <w:bCs/>
                <w:sz w:val="22"/>
              </w:rPr>
              <w:t>保险项目</w:t>
            </w:r>
          </w:p>
        </w:tc>
        <w:tc>
          <w:tcPr>
            <w:tcW w:w="2495" w:type="dxa"/>
            <w:tcBorders>
              <w:top w:val="single" w:sz="4" w:space="0" w:color="auto"/>
              <w:left w:val="nil"/>
              <w:bottom w:val="single" w:sz="4" w:space="0" w:color="auto"/>
              <w:right w:val="single" w:sz="4" w:space="0" w:color="auto"/>
            </w:tcBorders>
            <w:vAlign w:val="center"/>
          </w:tcPr>
          <w:p w14:paraId="3D10E3C0" w14:textId="77777777" w:rsidR="008E28BF" w:rsidRDefault="00CA6008">
            <w:pPr>
              <w:spacing w:line="400" w:lineRule="exact"/>
              <w:jc w:val="center"/>
              <w:rPr>
                <w:rFonts w:ascii="Arial Unicode MS" w:eastAsia="Arial Unicode MS" w:hAnsi="Arial Unicode MS" w:cs="Arial Unicode MS"/>
                <w:b/>
                <w:bCs/>
                <w:sz w:val="22"/>
              </w:rPr>
            </w:pPr>
            <w:r>
              <w:rPr>
                <w:rFonts w:ascii="宋体" w:hAnsi="宋体" w:cs="Arial" w:hint="eastAsia"/>
                <w:b/>
                <w:bCs/>
                <w:sz w:val="22"/>
              </w:rPr>
              <w:t>免赔额及给付比例</w:t>
            </w:r>
          </w:p>
        </w:tc>
        <w:tc>
          <w:tcPr>
            <w:tcW w:w="1719" w:type="dxa"/>
            <w:tcBorders>
              <w:top w:val="single" w:sz="4" w:space="0" w:color="auto"/>
              <w:left w:val="nil"/>
              <w:bottom w:val="single" w:sz="4" w:space="0" w:color="auto"/>
              <w:right w:val="single" w:sz="4" w:space="0" w:color="auto"/>
            </w:tcBorders>
            <w:vAlign w:val="center"/>
          </w:tcPr>
          <w:p w14:paraId="4BFE1D1B" w14:textId="77777777" w:rsidR="008E28BF" w:rsidRDefault="00CA6008">
            <w:pPr>
              <w:spacing w:line="400" w:lineRule="exact"/>
              <w:jc w:val="center"/>
              <w:rPr>
                <w:rFonts w:ascii="Arial Unicode MS" w:eastAsia="Arial Unicode MS" w:hAnsi="Arial Unicode MS" w:cs="Arial Unicode MS"/>
                <w:b/>
                <w:bCs/>
                <w:sz w:val="22"/>
              </w:rPr>
            </w:pPr>
            <w:r>
              <w:rPr>
                <w:rFonts w:ascii="宋体" w:hAnsi="宋体" w:cs="Arial" w:hint="eastAsia"/>
                <w:b/>
                <w:bCs/>
                <w:sz w:val="22"/>
              </w:rPr>
              <w:t>保险金额(RMB)</w:t>
            </w:r>
          </w:p>
        </w:tc>
      </w:tr>
      <w:tr w:rsidR="008E28BF" w14:paraId="6E7E3A80" w14:textId="77777777">
        <w:trPr>
          <w:trHeight w:val="639"/>
        </w:trPr>
        <w:tc>
          <w:tcPr>
            <w:tcW w:w="1527" w:type="dxa"/>
            <w:vMerge w:val="restart"/>
            <w:tcBorders>
              <w:top w:val="nil"/>
              <w:left w:val="single" w:sz="4" w:space="0" w:color="auto"/>
              <w:right w:val="single" w:sz="4" w:space="0" w:color="auto"/>
            </w:tcBorders>
            <w:vAlign w:val="center"/>
          </w:tcPr>
          <w:p w14:paraId="5E98C0EB" w14:textId="77777777" w:rsidR="008E28BF" w:rsidRDefault="00CA6008">
            <w:pPr>
              <w:spacing w:line="400" w:lineRule="exact"/>
              <w:jc w:val="center"/>
              <w:rPr>
                <w:rFonts w:ascii="宋体" w:hAnsi="宋体" w:cs="Arial"/>
                <w:b/>
                <w:bCs/>
                <w:sz w:val="22"/>
              </w:rPr>
            </w:pPr>
            <w:r>
              <w:rPr>
                <w:rFonts w:ascii="宋体" w:hAnsi="宋体" w:cs="宋体" w:hint="eastAsia"/>
                <w:b/>
                <w:bCs/>
                <w:kern w:val="0"/>
                <w:sz w:val="22"/>
              </w:rPr>
              <w:t>雇主责任险</w:t>
            </w:r>
          </w:p>
        </w:tc>
        <w:tc>
          <w:tcPr>
            <w:tcW w:w="2501" w:type="dxa"/>
            <w:tcBorders>
              <w:top w:val="nil"/>
              <w:left w:val="single" w:sz="4" w:space="0" w:color="auto"/>
              <w:bottom w:val="single" w:sz="4" w:space="0" w:color="auto"/>
              <w:right w:val="single" w:sz="4" w:space="0" w:color="auto"/>
            </w:tcBorders>
            <w:vAlign w:val="center"/>
          </w:tcPr>
          <w:p w14:paraId="252DE631" w14:textId="77777777" w:rsidR="008E28BF" w:rsidRDefault="00CA6008">
            <w:pPr>
              <w:spacing w:line="400" w:lineRule="exact"/>
              <w:jc w:val="center"/>
              <w:rPr>
                <w:rFonts w:ascii="宋体" w:hAnsi="宋体" w:cs="宋体"/>
                <w:b/>
                <w:bCs/>
                <w:kern w:val="0"/>
                <w:sz w:val="22"/>
              </w:rPr>
            </w:pPr>
            <w:r>
              <w:rPr>
                <w:rFonts w:ascii="宋体" w:hAnsi="宋体" w:cs="宋体" w:hint="eastAsia"/>
                <w:b/>
                <w:bCs/>
                <w:kern w:val="0"/>
                <w:sz w:val="22"/>
              </w:rPr>
              <w:t>每人人身伤亡赔偿限额</w:t>
            </w:r>
          </w:p>
        </w:tc>
        <w:tc>
          <w:tcPr>
            <w:tcW w:w="2495" w:type="dxa"/>
            <w:tcBorders>
              <w:top w:val="nil"/>
              <w:left w:val="nil"/>
              <w:bottom w:val="single" w:sz="4" w:space="0" w:color="auto"/>
              <w:right w:val="single" w:sz="4" w:space="0" w:color="auto"/>
            </w:tcBorders>
            <w:vAlign w:val="center"/>
          </w:tcPr>
          <w:p w14:paraId="6CE4B213" w14:textId="77777777" w:rsidR="008E28BF" w:rsidRDefault="00CA6008">
            <w:pPr>
              <w:spacing w:line="400" w:lineRule="exact"/>
              <w:jc w:val="center"/>
              <w:rPr>
                <w:rFonts w:ascii="宋体" w:hAnsi="宋体" w:cs="Arial"/>
                <w:b/>
                <w:bCs/>
                <w:sz w:val="22"/>
              </w:rPr>
            </w:pPr>
            <w:r>
              <w:rPr>
                <w:rFonts w:ascii="宋体" w:hAnsi="宋体" w:cs="宋体" w:hint="eastAsia"/>
                <w:kern w:val="0"/>
                <w:sz w:val="22"/>
              </w:rPr>
              <w:t>——</w:t>
            </w:r>
          </w:p>
        </w:tc>
        <w:tc>
          <w:tcPr>
            <w:tcW w:w="1719" w:type="dxa"/>
            <w:tcBorders>
              <w:top w:val="nil"/>
              <w:left w:val="nil"/>
              <w:bottom w:val="single" w:sz="4" w:space="0" w:color="auto"/>
              <w:right w:val="single" w:sz="4" w:space="0" w:color="auto"/>
            </w:tcBorders>
            <w:vAlign w:val="center"/>
          </w:tcPr>
          <w:p w14:paraId="1C907FA9" w14:textId="77777777" w:rsidR="008E28BF" w:rsidRDefault="00CA6008">
            <w:pPr>
              <w:spacing w:line="400" w:lineRule="exact"/>
              <w:jc w:val="center"/>
              <w:rPr>
                <w:rFonts w:ascii="宋体" w:hAnsi="宋体" w:cs="Arial"/>
                <w:b/>
                <w:bCs/>
                <w:sz w:val="22"/>
              </w:rPr>
            </w:pPr>
            <w:r>
              <w:rPr>
                <w:rFonts w:hint="eastAsia"/>
                <w:b/>
                <w:bCs/>
                <w:kern w:val="0"/>
                <w:sz w:val="22"/>
              </w:rPr>
              <w:t>400,000</w:t>
            </w:r>
          </w:p>
        </w:tc>
      </w:tr>
      <w:tr w:rsidR="008E28BF" w14:paraId="1A71CB73" w14:textId="77777777">
        <w:trPr>
          <w:trHeight w:val="639"/>
        </w:trPr>
        <w:tc>
          <w:tcPr>
            <w:tcW w:w="1527" w:type="dxa"/>
            <w:vMerge/>
            <w:tcBorders>
              <w:left w:val="single" w:sz="4" w:space="0" w:color="auto"/>
              <w:right w:val="single" w:sz="4" w:space="0" w:color="auto"/>
            </w:tcBorders>
            <w:vAlign w:val="center"/>
          </w:tcPr>
          <w:p w14:paraId="7B9744F8" w14:textId="77777777" w:rsidR="008E28BF" w:rsidRDefault="008E28BF">
            <w:pPr>
              <w:spacing w:line="400" w:lineRule="exact"/>
              <w:ind w:firstLine="385"/>
              <w:jc w:val="center"/>
              <w:rPr>
                <w:rFonts w:ascii="宋体" w:hAnsi="宋体" w:cs="Arial"/>
                <w:b/>
                <w:bCs/>
                <w:sz w:val="22"/>
              </w:rPr>
            </w:pPr>
          </w:p>
        </w:tc>
        <w:tc>
          <w:tcPr>
            <w:tcW w:w="2501" w:type="dxa"/>
            <w:tcBorders>
              <w:top w:val="nil"/>
              <w:left w:val="single" w:sz="4" w:space="0" w:color="auto"/>
              <w:bottom w:val="single" w:sz="4" w:space="0" w:color="auto"/>
              <w:right w:val="single" w:sz="4" w:space="0" w:color="auto"/>
            </w:tcBorders>
            <w:vAlign w:val="center"/>
          </w:tcPr>
          <w:p w14:paraId="753DE3B0" w14:textId="77777777" w:rsidR="008E28BF" w:rsidRDefault="00CA6008">
            <w:pPr>
              <w:spacing w:line="400" w:lineRule="exact"/>
              <w:jc w:val="center"/>
              <w:rPr>
                <w:rFonts w:ascii="宋体" w:hAnsi="宋体" w:cs="宋体"/>
                <w:b/>
                <w:bCs/>
                <w:kern w:val="0"/>
                <w:sz w:val="22"/>
              </w:rPr>
            </w:pPr>
            <w:r>
              <w:rPr>
                <w:rFonts w:ascii="宋体" w:hAnsi="宋体" w:cs="宋体" w:hint="eastAsia"/>
                <w:b/>
                <w:bCs/>
                <w:kern w:val="0"/>
                <w:sz w:val="22"/>
              </w:rPr>
              <w:t>每人医疗赔偿限额</w:t>
            </w:r>
          </w:p>
        </w:tc>
        <w:tc>
          <w:tcPr>
            <w:tcW w:w="2495" w:type="dxa"/>
            <w:tcBorders>
              <w:top w:val="nil"/>
              <w:left w:val="nil"/>
              <w:bottom w:val="single" w:sz="4" w:space="0" w:color="auto"/>
              <w:right w:val="single" w:sz="4" w:space="0" w:color="auto"/>
            </w:tcBorders>
            <w:vAlign w:val="center"/>
          </w:tcPr>
          <w:p w14:paraId="6254D20B" w14:textId="77777777" w:rsidR="008E28BF" w:rsidRDefault="00CA6008">
            <w:pPr>
              <w:spacing w:line="400" w:lineRule="exact"/>
              <w:jc w:val="center"/>
              <w:rPr>
                <w:rFonts w:ascii="宋体" w:hAnsi="宋体" w:cs="Arial"/>
                <w:b/>
                <w:bCs/>
                <w:sz w:val="22"/>
              </w:rPr>
            </w:pPr>
            <w:r>
              <w:rPr>
                <w:rFonts w:ascii="宋体" w:hAnsi="宋体" w:cs="Arial" w:hint="eastAsia"/>
                <w:sz w:val="22"/>
              </w:rPr>
              <w:t>每次事故免赔额100元</w:t>
            </w:r>
          </w:p>
        </w:tc>
        <w:tc>
          <w:tcPr>
            <w:tcW w:w="1719" w:type="dxa"/>
            <w:tcBorders>
              <w:top w:val="nil"/>
              <w:left w:val="nil"/>
              <w:bottom w:val="single" w:sz="4" w:space="0" w:color="auto"/>
              <w:right w:val="single" w:sz="4" w:space="0" w:color="auto"/>
            </w:tcBorders>
            <w:vAlign w:val="center"/>
          </w:tcPr>
          <w:p w14:paraId="6B0ADA9E" w14:textId="77777777" w:rsidR="008E28BF" w:rsidRDefault="00CA6008">
            <w:pPr>
              <w:spacing w:line="400" w:lineRule="exact"/>
              <w:jc w:val="center"/>
              <w:rPr>
                <w:rFonts w:ascii="宋体" w:hAnsi="宋体" w:cs="Arial"/>
                <w:b/>
                <w:bCs/>
                <w:sz w:val="22"/>
              </w:rPr>
            </w:pPr>
            <w:r>
              <w:rPr>
                <w:rFonts w:hint="eastAsia"/>
                <w:b/>
                <w:bCs/>
                <w:kern w:val="0"/>
                <w:sz w:val="22"/>
              </w:rPr>
              <w:t>50,000</w:t>
            </w:r>
          </w:p>
        </w:tc>
      </w:tr>
      <w:tr w:rsidR="008E28BF" w14:paraId="07766F7C" w14:textId="77777777">
        <w:trPr>
          <w:trHeight w:val="459"/>
        </w:trPr>
        <w:tc>
          <w:tcPr>
            <w:tcW w:w="1527" w:type="dxa"/>
            <w:vMerge/>
            <w:tcBorders>
              <w:left w:val="single" w:sz="4" w:space="0" w:color="auto"/>
              <w:bottom w:val="single" w:sz="4" w:space="0" w:color="auto"/>
              <w:right w:val="single" w:sz="4" w:space="0" w:color="auto"/>
            </w:tcBorders>
            <w:vAlign w:val="center"/>
          </w:tcPr>
          <w:p w14:paraId="1A96AB8F" w14:textId="77777777" w:rsidR="008E28BF" w:rsidRDefault="008E28BF">
            <w:pPr>
              <w:spacing w:line="400" w:lineRule="exact"/>
              <w:ind w:firstLine="385"/>
              <w:jc w:val="center"/>
              <w:rPr>
                <w:rFonts w:ascii="宋体" w:hAnsi="宋体" w:cs="Arial"/>
                <w:b/>
                <w:bCs/>
                <w:sz w:val="22"/>
              </w:rPr>
            </w:pPr>
          </w:p>
        </w:tc>
        <w:tc>
          <w:tcPr>
            <w:tcW w:w="2501" w:type="dxa"/>
            <w:tcBorders>
              <w:top w:val="nil"/>
              <w:left w:val="single" w:sz="4" w:space="0" w:color="auto"/>
              <w:bottom w:val="single" w:sz="4" w:space="0" w:color="auto"/>
              <w:right w:val="single" w:sz="4" w:space="0" w:color="auto"/>
            </w:tcBorders>
            <w:vAlign w:val="center"/>
          </w:tcPr>
          <w:p w14:paraId="214049F1" w14:textId="77777777" w:rsidR="008E28BF" w:rsidRDefault="00CA6008">
            <w:pPr>
              <w:spacing w:line="400" w:lineRule="exact"/>
              <w:jc w:val="center"/>
              <w:rPr>
                <w:rFonts w:ascii="宋体" w:hAnsi="宋体" w:cs="宋体"/>
                <w:b/>
                <w:bCs/>
                <w:kern w:val="0"/>
                <w:sz w:val="22"/>
              </w:rPr>
            </w:pPr>
            <w:r>
              <w:rPr>
                <w:rFonts w:ascii="宋体" w:hAnsi="宋体" w:cs="宋体" w:hint="eastAsia"/>
                <w:b/>
                <w:bCs/>
                <w:kern w:val="0"/>
                <w:sz w:val="22"/>
              </w:rPr>
              <w:t>误工费</w:t>
            </w:r>
          </w:p>
        </w:tc>
        <w:tc>
          <w:tcPr>
            <w:tcW w:w="2495" w:type="dxa"/>
            <w:tcBorders>
              <w:top w:val="nil"/>
              <w:left w:val="nil"/>
              <w:bottom w:val="single" w:sz="4" w:space="0" w:color="auto"/>
              <w:right w:val="single" w:sz="4" w:space="0" w:color="auto"/>
            </w:tcBorders>
            <w:vAlign w:val="center"/>
          </w:tcPr>
          <w:p w14:paraId="3A6176D9" w14:textId="77777777" w:rsidR="008E28BF" w:rsidRDefault="00CA6008">
            <w:pPr>
              <w:spacing w:line="400" w:lineRule="exact"/>
              <w:jc w:val="center"/>
              <w:rPr>
                <w:rFonts w:ascii="宋体" w:hAnsi="宋体" w:cs="Arial"/>
                <w:sz w:val="22"/>
              </w:rPr>
            </w:pPr>
            <w:r>
              <w:rPr>
                <w:rFonts w:ascii="宋体" w:hAnsi="宋体" w:cs="Arial" w:hint="eastAsia"/>
                <w:sz w:val="22"/>
              </w:rPr>
              <w:t>每日80元，免赔3天，180日为限</w:t>
            </w:r>
          </w:p>
        </w:tc>
        <w:tc>
          <w:tcPr>
            <w:tcW w:w="1719" w:type="dxa"/>
            <w:tcBorders>
              <w:top w:val="nil"/>
              <w:left w:val="nil"/>
              <w:bottom w:val="single" w:sz="4" w:space="0" w:color="auto"/>
              <w:right w:val="single" w:sz="4" w:space="0" w:color="auto"/>
            </w:tcBorders>
            <w:vAlign w:val="center"/>
          </w:tcPr>
          <w:p w14:paraId="48192392" w14:textId="77777777" w:rsidR="008E28BF" w:rsidRDefault="00CA6008">
            <w:pPr>
              <w:spacing w:line="400" w:lineRule="exact"/>
              <w:jc w:val="center"/>
              <w:rPr>
                <w:b/>
                <w:bCs/>
                <w:kern w:val="0"/>
                <w:sz w:val="22"/>
              </w:rPr>
            </w:pPr>
            <w:r>
              <w:rPr>
                <w:rFonts w:hint="eastAsia"/>
                <w:b/>
                <w:bCs/>
                <w:kern w:val="0"/>
                <w:sz w:val="22"/>
              </w:rPr>
              <w:t>14,400</w:t>
            </w:r>
          </w:p>
        </w:tc>
      </w:tr>
      <w:tr w:rsidR="008E28BF" w14:paraId="505DE295" w14:textId="77777777">
        <w:trPr>
          <w:trHeight w:val="462"/>
        </w:trPr>
        <w:tc>
          <w:tcPr>
            <w:tcW w:w="4028" w:type="dxa"/>
            <w:gridSpan w:val="2"/>
            <w:tcBorders>
              <w:top w:val="single" w:sz="4" w:space="0" w:color="auto"/>
              <w:left w:val="single" w:sz="4" w:space="0" w:color="auto"/>
              <w:bottom w:val="single" w:sz="4" w:space="0" w:color="auto"/>
              <w:right w:val="single" w:sz="4" w:space="0" w:color="auto"/>
            </w:tcBorders>
            <w:vAlign w:val="center"/>
          </w:tcPr>
          <w:p w14:paraId="659F9A8C"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lastRenderedPageBreak/>
              <w:t>意外伤害</w:t>
            </w:r>
          </w:p>
        </w:tc>
        <w:tc>
          <w:tcPr>
            <w:tcW w:w="2495" w:type="dxa"/>
            <w:tcBorders>
              <w:top w:val="single" w:sz="4" w:space="0" w:color="auto"/>
              <w:left w:val="single" w:sz="4" w:space="0" w:color="auto"/>
              <w:bottom w:val="single" w:sz="4" w:space="0" w:color="auto"/>
              <w:right w:val="single" w:sz="4" w:space="0" w:color="auto"/>
            </w:tcBorders>
            <w:vAlign w:val="center"/>
          </w:tcPr>
          <w:p w14:paraId="36F8D709" w14:textId="77777777" w:rsidR="008E28BF" w:rsidRDefault="00CA6008">
            <w:pPr>
              <w:widowControl/>
              <w:spacing w:line="400" w:lineRule="exact"/>
              <w:jc w:val="center"/>
              <w:rPr>
                <w:kern w:val="0"/>
                <w:sz w:val="22"/>
              </w:rPr>
            </w:pPr>
            <w:r>
              <w:rPr>
                <w:rFonts w:hint="eastAsia"/>
                <w:kern w:val="0"/>
                <w:sz w:val="22"/>
              </w:rPr>
              <w:t>——</w:t>
            </w:r>
          </w:p>
        </w:tc>
        <w:tc>
          <w:tcPr>
            <w:tcW w:w="1719" w:type="dxa"/>
            <w:tcBorders>
              <w:top w:val="single" w:sz="4" w:space="0" w:color="auto"/>
              <w:left w:val="single" w:sz="4" w:space="0" w:color="auto"/>
              <w:bottom w:val="single" w:sz="4" w:space="0" w:color="auto"/>
              <w:right w:val="single" w:sz="4" w:space="0" w:color="auto"/>
            </w:tcBorders>
            <w:vAlign w:val="center"/>
          </w:tcPr>
          <w:p w14:paraId="035E3683" w14:textId="77777777" w:rsidR="008E28BF" w:rsidRDefault="00CA6008">
            <w:pPr>
              <w:widowControl/>
              <w:spacing w:line="400" w:lineRule="exact"/>
              <w:jc w:val="center"/>
              <w:rPr>
                <w:b/>
                <w:bCs/>
                <w:kern w:val="0"/>
                <w:sz w:val="22"/>
              </w:rPr>
            </w:pPr>
            <w:r>
              <w:rPr>
                <w:rFonts w:hint="eastAsia"/>
                <w:b/>
                <w:bCs/>
                <w:kern w:val="0"/>
                <w:sz w:val="22"/>
              </w:rPr>
              <w:t>100,000</w:t>
            </w:r>
          </w:p>
        </w:tc>
      </w:tr>
      <w:tr w:rsidR="008E28BF" w14:paraId="5A3A8165" w14:textId="77777777">
        <w:trPr>
          <w:trHeight w:val="477"/>
        </w:trPr>
        <w:tc>
          <w:tcPr>
            <w:tcW w:w="4028" w:type="dxa"/>
            <w:gridSpan w:val="2"/>
            <w:tcBorders>
              <w:top w:val="single" w:sz="4" w:space="0" w:color="auto"/>
              <w:left w:val="single" w:sz="4" w:space="0" w:color="auto"/>
              <w:bottom w:val="single" w:sz="4" w:space="0" w:color="auto"/>
              <w:right w:val="single" w:sz="4" w:space="0" w:color="auto"/>
            </w:tcBorders>
            <w:vAlign w:val="center"/>
          </w:tcPr>
          <w:p w14:paraId="3CCA414D"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重大疾病</w:t>
            </w:r>
          </w:p>
        </w:tc>
        <w:tc>
          <w:tcPr>
            <w:tcW w:w="2495" w:type="dxa"/>
            <w:tcBorders>
              <w:top w:val="single" w:sz="4" w:space="0" w:color="auto"/>
              <w:left w:val="single" w:sz="4" w:space="0" w:color="auto"/>
              <w:bottom w:val="single" w:sz="4" w:space="0" w:color="auto"/>
              <w:right w:val="single" w:sz="4" w:space="0" w:color="auto"/>
            </w:tcBorders>
            <w:vAlign w:val="center"/>
          </w:tcPr>
          <w:p w14:paraId="3637F247" w14:textId="77777777" w:rsidR="008E28BF" w:rsidRDefault="00CA6008">
            <w:pPr>
              <w:widowControl/>
              <w:spacing w:line="400" w:lineRule="exact"/>
              <w:jc w:val="center"/>
              <w:rPr>
                <w:kern w:val="0"/>
                <w:sz w:val="22"/>
              </w:rPr>
            </w:pPr>
            <w:r>
              <w:rPr>
                <w:rFonts w:hint="eastAsia"/>
                <w:kern w:val="0"/>
                <w:sz w:val="22"/>
              </w:rPr>
              <w:t>首次投保</w:t>
            </w:r>
            <w:r>
              <w:rPr>
                <w:rFonts w:hint="eastAsia"/>
                <w:kern w:val="0"/>
                <w:sz w:val="22"/>
              </w:rPr>
              <w:t>30</w:t>
            </w:r>
            <w:r>
              <w:rPr>
                <w:rFonts w:hint="eastAsia"/>
                <w:kern w:val="0"/>
                <w:sz w:val="22"/>
              </w:rPr>
              <w:t>天等待期</w:t>
            </w:r>
          </w:p>
        </w:tc>
        <w:tc>
          <w:tcPr>
            <w:tcW w:w="1719" w:type="dxa"/>
            <w:tcBorders>
              <w:top w:val="single" w:sz="4" w:space="0" w:color="auto"/>
              <w:left w:val="single" w:sz="4" w:space="0" w:color="auto"/>
              <w:bottom w:val="single" w:sz="4" w:space="0" w:color="auto"/>
              <w:right w:val="single" w:sz="4" w:space="0" w:color="auto"/>
            </w:tcBorders>
            <w:vAlign w:val="center"/>
          </w:tcPr>
          <w:p w14:paraId="1B565653" w14:textId="77777777" w:rsidR="008E28BF" w:rsidRDefault="00CA6008">
            <w:pPr>
              <w:widowControl/>
              <w:spacing w:line="400" w:lineRule="exact"/>
              <w:jc w:val="center"/>
              <w:rPr>
                <w:b/>
                <w:bCs/>
                <w:kern w:val="0"/>
                <w:sz w:val="22"/>
              </w:rPr>
            </w:pPr>
            <w:r>
              <w:rPr>
                <w:rFonts w:hint="eastAsia"/>
                <w:b/>
                <w:bCs/>
                <w:kern w:val="0"/>
                <w:sz w:val="22"/>
              </w:rPr>
              <w:t>100,000</w:t>
            </w:r>
          </w:p>
        </w:tc>
      </w:tr>
      <w:tr w:rsidR="008E28BF" w14:paraId="5E4A7E98" w14:textId="77777777">
        <w:trPr>
          <w:trHeight w:val="492"/>
        </w:trPr>
        <w:tc>
          <w:tcPr>
            <w:tcW w:w="4028" w:type="dxa"/>
            <w:gridSpan w:val="2"/>
            <w:tcBorders>
              <w:top w:val="single" w:sz="4" w:space="0" w:color="auto"/>
              <w:left w:val="single" w:sz="4" w:space="0" w:color="auto"/>
              <w:bottom w:val="single" w:sz="4" w:space="0" w:color="auto"/>
              <w:right w:val="single" w:sz="4" w:space="0" w:color="auto"/>
            </w:tcBorders>
            <w:vAlign w:val="center"/>
          </w:tcPr>
          <w:p w14:paraId="1182F854"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疾病身故</w:t>
            </w:r>
          </w:p>
        </w:tc>
        <w:tc>
          <w:tcPr>
            <w:tcW w:w="2495" w:type="dxa"/>
            <w:tcBorders>
              <w:top w:val="single" w:sz="4" w:space="0" w:color="auto"/>
              <w:left w:val="single" w:sz="4" w:space="0" w:color="auto"/>
              <w:bottom w:val="single" w:sz="4" w:space="0" w:color="auto"/>
              <w:right w:val="single" w:sz="4" w:space="0" w:color="auto"/>
            </w:tcBorders>
            <w:vAlign w:val="center"/>
          </w:tcPr>
          <w:p w14:paraId="687D72EC" w14:textId="77777777" w:rsidR="008E28BF" w:rsidRDefault="00CA6008">
            <w:pPr>
              <w:widowControl/>
              <w:spacing w:line="400" w:lineRule="exact"/>
              <w:jc w:val="center"/>
              <w:rPr>
                <w:kern w:val="0"/>
                <w:sz w:val="22"/>
              </w:rPr>
            </w:pPr>
            <w:r>
              <w:rPr>
                <w:rFonts w:hint="eastAsia"/>
                <w:kern w:val="0"/>
                <w:sz w:val="22"/>
              </w:rPr>
              <w:t>——</w:t>
            </w:r>
          </w:p>
        </w:tc>
        <w:tc>
          <w:tcPr>
            <w:tcW w:w="1719" w:type="dxa"/>
            <w:tcBorders>
              <w:top w:val="single" w:sz="4" w:space="0" w:color="auto"/>
              <w:left w:val="single" w:sz="4" w:space="0" w:color="auto"/>
              <w:bottom w:val="single" w:sz="4" w:space="0" w:color="auto"/>
              <w:right w:val="single" w:sz="4" w:space="0" w:color="auto"/>
            </w:tcBorders>
            <w:vAlign w:val="center"/>
          </w:tcPr>
          <w:p w14:paraId="2FAEC1B8" w14:textId="77777777" w:rsidR="008E28BF" w:rsidRDefault="00CA6008">
            <w:pPr>
              <w:widowControl/>
              <w:spacing w:line="400" w:lineRule="exact"/>
              <w:jc w:val="center"/>
              <w:rPr>
                <w:b/>
                <w:bCs/>
                <w:kern w:val="0"/>
                <w:sz w:val="22"/>
              </w:rPr>
            </w:pPr>
            <w:r>
              <w:rPr>
                <w:rFonts w:hint="eastAsia"/>
                <w:b/>
                <w:bCs/>
                <w:kern w:val="0"/>
                <w:sz w:val="22"/>
              </w:rPr>
              <w:t>100,000</w:t>
            </w:r>
          </w:p>
        </w:tc>
      </w:tr>
      <w:tr w:rsidR="008E28BF" w14:paraId="4830E3AE" w14:textId="77777777">
        <w:trPr>
          <w:trHeight w:val="519"/>
        </w:trPr>
        <w:tc>
          <w:tcPr>
            <w:tcW w:w="1527" w:type="dxa"/>
            <w:vMerge w:val="restart"/>
            <w:tcBorders>
              <w:top w:val="single" w:sz="4" w:space="0" w:color="auto"/>
              <w:left w:val="single" w:sz="4" w:space="0" w:color="auto"/>
              <w:right w:val="single" w:sz="4" w:space="0" w:color="auto"/>
            </w:tcBorders>
            <w:vAlign w:val="center"/>
          </w:tcPr>
          <w:p w14:paraId="6AE76362"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员工医疗费用</w:t>
            </w:r>
          </w:p>
        </w:tc>
        <w:tc>
          <w:tcPr>
            <w:tcW w:w="2501" w:type="dxa"/>
            <w:tcBorders>
              <w:top w:val="single" w:sz="4" w:space="0" w:color="auto"/>
              <w:left w:val="single" w:sz="4" w:space="0" w:color="auto"/>
              <w:bottom w:val="single" w:sz="4" w:space="0" w:color="auto"/>
              <w:right w:val="single" w:sz="4" w:space="0" w:color="auto"/>
            </w:tcBorders>
            <w:vAlign w:val="center"/>
          </w:tcPr>
          <w:p w14:paraId="49DCA275"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住院医疗保险</w:t>
            </w:r>
          </w:p>
        </w:tc>
        <w:tc>
          <w:tcPr>
            <w:tcW w:w="2495" w:type="dxa"/>
            <w:tcBorders>
              <w:top w:val="single" w:sz="4" w:space="0" w:color="auto"/>
              <w:left w:val="single" w:sz="4" w:space="0" w:color="auto"/>
              <w:bottom w:val="single" w:sz="4" w:space="0" w:color="auto"/>
              <w:right w:val="single" w:sz="4" w:space="0" w:color="auto"/>
            </w:tcBorders>
            <w:vAlign w:val="center"/>
          </w:tcPr>
          <w:p w14:paraId="30514616" w14:textId="77777777" w:rsidR="008E28BF" w:rsidRDefault="00CA6008">
            <w:pPr>
              <w:widowControl/>
              <w:spacing w:line="400" w:lineRule="exact"/>
              <w:jc w:val="center"/>
              <w:rPr>
                <w:kern w:val="0"/>
                <w:sz w:val="22"/>
              </w:rPr>
            </w:pPr>
            <w:r>
              <w:rPr>
                <w:rFonts w:hint="eastAsia"/>
                <w:kern w:val="0"/>
                <w:sz w:val="22"/>
              </w:rPr>
              <w:t>无免赔</w:t>
            </w:r>
          </w:p>
          <w:p w14:paraId="38FA7CD4" w14:textId="77777777" w:rsidR="008E28BF" w:rsidRDefault="00CA6008">
            <w:pPr>
              <w:widowControl/>
              <w:spacing w:line="400" w:lineRule="exact"/>
              <w:jc w:val="center"/>
              <w:rPr>
                <w:kern w:val="0"/>
                <w:sz w:val="22"/>
              </w:rPr>
            </w:pPr>
            <w:r>
              <w:rPr>
                <w:rFonts w:hint="eastAsia"/>
                <w:b/>
                <w:bCs/>
                <w:kern w:val="0"/>
                <w:sz w:val="22"/>
              </w:rPr>
              <w:t>社保范围内</w:t>
            </w:r>
            <w:r>
              <w:rPr>
                <w:rFonts w:hint="eastAsia"/>
                <w:b/>
                <w:bCs/>
                <w:kern w:val="0"/>
                <w:sz w:val="22"/>
              </w:rPr>
              <w:t>90%</w:t>
            </w:r>
            <w:r>
              <w:rPr>
                <w:rFonts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7C93ABC0" w14:textId="77777777" w:rsidR="008E28BF" w:rsidRDefault="00CA6008">
            <w:pPr>
              <w:widowControl/>
              <w:spacing w:line="400" w:lineRule="exact"/>
              <w:jc w:val="center"/>
              <w:rPr>
                <w:b/>
                <w:bCs/>
                <w:kern w:val="0"/>
                <w:sz w:val="22"/>
              </w:rPr>
            </w:pPr>
            <w:r>
              <w:rPr>
                <w:rFonts w:hint="eastAsia"/>
                <w:b/>
                <w:bCs/>
                <w:kern w:val="0"/>
                <w:sz w:val="22"/>
              </w:rPr>
              <w:t>30,000</w:t>
            </w:r>
          </w:p>
        </w:tc>
      </w:tr>
      <w:tr w:rsidR="008E28BF" w14:paraId="39CF6743" w14:textId="77777777">
        <w:trPr>
          <w:trHeight w:val="512"/>
        </w:trPr>
        <w:tc>
          <w:tcPr>
            <w:tcW w:w="1527" w:type="dxa"/>
            <w:vMerge/>
            <w:tcBorders>
              <w:left w:val="single" w:sz="4" w:space="0" w:color="auto"/>
              <w:bottom w:val="single" w:sz="4" w:space="0" w:color="auto"/>
              <w:right w:val="single" w:sz="4" w:space="0" w:color="auto"/>
            </w:tcBorders>
            <w:vAlign w:val="center"/>
          </w:tcPr>
          <w:p w14:paraId="169B58AA" w14:textId="77777777" w:rsidR="008E28BF" w:rsidRDefault="008E28BF">
            <w:pPr>
              <w:widowControl/>
              <w:spacing w:line="400" w:lineRule="exact"/>
              <w:jc w:val="center"/>
              <w:rPr>
                <w:kern w:val="0"/>
                <w:sz w:val="22"/>
              </w:rPr>
            </w:pPr>
          </w:p>
        </w:tc>
        <w:tc>
          <w:tcPr>
            <w:tcW w:w="2501" w:type="dxa"/>
            <w:tcBorders>
              <w:top w:val="single" w:sz="4" w:space="0" w:color="auto"/>
              <w:left w:val="single" w:sz="4" w:space="0" w:color="auto"/>
              <w:bottom w:val="single" w:sz="4" w:space="0" w:color="auto"/>
              <w:right w:val="single" w:sz="4" w:space="0" w:color="auto"/>
            </w:tcBorders>
            <w:vAlign w:val="center"/>
          </w:tcPr>
          <w:p w14:paraId="60A52C0D"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门急诊保险</w:t>
            </w:r>
          </w:p>
        </w:tc>
        <w:tc>
          <w:tcPr>
            <w:tcW w:w="2495" w:type="dxa"/>
            <w:tcBorders>
              <w:top w:val="single" w:sz="4" w:space="0" w:color="auto"/>
              <w:left w:val="single" w:sz="4" w:space="0" w:color="auto"/>
              <w:bottom w:val="single" w:sz="4" w:space="0" w:color="auto"/>
              <w:right w:val="single" w:sz="4" w:space="0" w:color="auto"/>
            </w:tcBorders>
            <w:vAlign w:val="center"/>
          </w:tcPr>
          <w:p w14:paraId="3B97D4B3" w14:textId="77777777" w:rsidR="008E28BF" w:rsidRDefault="00CA6008">
            <w:pPr>
              <w:widowControl/>
              <w:spacing w:line="400" w:lineRule="exact"/>
              <w:jc w:val="center"/>
              <w:rPr>
                <w:rFonts w:ascii="宋体" w:hAnsi="宋体" w:cs="宋体"/>
                <w:kern w:val="0"/>
                <w:sz w:val="22"/>
              </w:rPr>
            </w:pPr>
            <w:r>
              <w:rPr>
                <w:rFonts w:ascii="宋体" w:hAnsi="宋体" w:cs="宋体" w:hint="eastAsia"/>
                <w:kern w:val="0"/>
                <w:sz w:val="22"/>
              </w:rPr>
              <w:t>无免赔</w:t>
            </w:r>
          </w:p>
          <w:p w14:paraId="4AC7B909" w14:textId="77777777" w:rsidR="008E28BF" w:rsidRDefault="00CA6008">
            <w:pPr>
              <w:widowControl/>
              <w:spacing w:line="400" w:lineRule="exact"/>
              <w:jc w:val="center"/>
              <w:rPr>
                <w:rFonts w:ascii="宋体" w:hAnsi="宋体" w:cs="宋体"/>
                <w:kern w:val="0"/>
                <w:sz w:val="22"/>
              </w:rPr>
            </w:pPr>
            <w:r>
              <w:rPr>
                <w:rFonts w:ascii="宋体" w:hAnsi="宋体" w:cs="宋体" w:hint="eastAsia"/>
                <w:b/>
                <w:bCs/>
                <w:kern w:val="0"/>
                <w:sz w:val="22"/>
              </w:rPr>
              <w:t>社保范围内</w:t>
            </w:r>
            <w:r>
              <w:rPr>
                <w:b/>
                <w:bCs/>
                <w:kern w:val="0"/>
                <w:sz w:val="22"/>
              </w:rPr>
              <w:t>90%</w:t>
            </w:r>
            <w:r>
              <w:rPr>
                <w:rFonts w:ascii="宋体" w:hAnsi="宋体" w:cs="宋体"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6B125839" w14:textId="77777777" w:rsidR="008E28BF" w:rsidRDefault="00CA6008">
            <w:pPr>
              <w:widowControl/>
              <w:spacing w:line="400" w:lineRule="exact"/>
              <w:jc w:val="center"/>
              <w:rPr>
                <w:b/>
                <w:bCs/>
                <w:kern w:val="0"/>
                <w:sz w:val="22"/>
              </w:rPr>
            </w:pPr>
            <w:r>
              <w:rPr>
                <w:rFonts w:hint="eastAsia"/>
                <w:b/>
                <w:bCs/>
                <w:kern w:val="0"/>
                <w:sz w:val="22"/>
              </w:rPr>
              <w:t>10,000</w:t>
            </w:r>
          </w:p>
        </w:tc>
      </w:tr>
      <w:tr w:rsidR="008E28BF" w14:paraId="2EDF8980" w14:textId="77777777">
        <w:trPr>
          <w:trHeight w:val="602"/>
        </w:trPr>
        <w:tc>
          <w:tcPr>
            <w:tcW w:w="1527" w:type="dxa"/>
            <w:vMerge w:val="restart"/>
            <w:tcBorders>
              <w:top w:val="nil"/>
              <w:left w:val="single" w:sz="4" w:space="0" w:color="auto"/>
              <w:right w:val="single" w:sz="4" w:space="0" w:color="auto"/>
            </w:tcBorders>
            <w:vAlign w:val="center"/>
          </w:tcPr>
          <w:p w14:paraId="64B94630"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配偶或子女</w:t>
            </w:r>
          </w:p>
          <w:p w14:paraId="32C678E7"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医疗费用</w:t>
            </w:r>
          </w:p>
        </w:tc>
        <w:tc>
          <w:tcPr>
            <w:tcW w:w="2501" w:type="dxa"/>
            <w:tcBorders>
              <w:top w:val="nil"/>
              <w:left w:val="single" w:sz="4" w:space="0" w:color="auto"/>
              <w:bottom w:val="single" w:sz="4" w:space="0" w:color="auto"/>
              <w:right w:val="single" w:sz="4" w:space="0" w:color="auto"/>
            </w:tcBorders>
            <w:vAlign w:val="center"/>
          </w:tcPr>
          <w:p w14:paraId="03190B1E"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住院医疗保险</w:t>
            </w:r>
          </w:p>
        </w:tc>
        <w:tc>
          <w:tcPr>
            <w:tcW w:w="2495" w:type="dxa"/>
            <w:tcBorders>
              <w:top w:val="single" w:sz="4" w:space="0" w:color="auto"/>
              <w:left w:val="single" w:sz="4" w:space="0" w:color="auto"/>
              <w:bottom w:val="single" w:sz="4" w:space="0" w:color="000000"/>
              <w:right w:val="single" w:sz="4" w:space="0" w:color="auto"/>
            </w:tcBorders>
            <w:vAlign w:val="center"/>
          </w:tcPr>
          <w:p w14:paraId="72CC1F2A" w14:textId="77777777" w:rsidR="008E28BF" w:rsidRDefault="00CA6008">
            <w:pPr>
              <w:widowControl/>
              <w:spacing w:line="400" w:lineRule="exact"/>
              <w:jc w:val="center"/>
              <w:rPr>
                <w:rFonts w:ascii="宋体" w:hAnsi="宋体"/>
                <w:kern w:val="0"/>
                <w:sz w:val="22"/>
              </w:rPr>
            </w:pPr>
            <w:r>
              <w:rPr>
                <w:kern w:val="0"/>
                <w:sz w:val="22"/>
              </w:rPr>
              <w:t xml:space="preserve"> </w:t>
            </w:r>
            <w:r>
              <w:rPr>
                <w:rFonts w:ascii="宋体" w:hAnsi="宋体" w:hint="eastAsia"/>
                <w:kern w:val="0"/>
                <w:sz w:val="22"/>
              </w:rPr>
              <w:t>无免赔</w:t>
            </w:r>
          </w:p>
          <w:p w14:paraId="1BD480FA" w14:textId="77777777" w:rsidR="008E28BF" w:rsidRDefault="00CA6008">
            <w:pPr>
              <w:widowControl/>
              <w:spacing w:line="400" w:lineRule="exact"/>
              <w:jc w:val="center"/>
              <w:rPr>
                <w:kern w:val="0"/>
                <w:sz w:val="22"/>
              </w:rPr>
            </w:pPr>
            <w:r>
              <w:rPr>
                <w:rFonts w:ascii="宋体" w:hAnsi="宋体" w:hint="eastAsia"/>
                <w:b/>
                <w:bCs/>
                <w:kern w:val="0"/>
                <w:sz w:val="22"/>
              </w:rPr>
              <w:t>社保范围内90</w:t>
            </w:r>
            <w:r>
              <w:rPr>
                <w:b/>
                <w:bCs/>
                <w:kern w:val="0"/>
                <w:sz w:val="22"/>
              </w:rPr>
              <w:t>%</w:t>
            </w:r>
            <w:r>
              <w:rPr>
                <w:rFonts w:ascii="宋体" w:hAnsi="宋体"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4264C4D2" w14:textId="77777777" w:rsidR="008E28BF" w:rsidRDefault="00CA6008">
            <w:pPr>
              <w:widowControl/>
              <w:spacing w:line="400" w:lineRule="exact"/>
              <w:jc w:val="center"/>
              <w:rPr>
                <w:b/>
                <w:bCs/>
                <w:kern w:val="0"/>
                <w:sz w:val="22"/>
              </w:rPr>
            </w:pPr>
            <w:r>
              <w:rPr>
                <w:b/>
                <w:bCs/>
                <w:kern w:val="0"/>
                <w:sz w:val="22"/>
              </w:rPr>
              <w:t>1</w:t>
            </w:r>
            <w:r>
              <w:rPr>
                <w:rFonts w:hint="eastAsia"/>
                <w:b/>
                <w:bCs/>
                <w:kern w:val="0"/>
                <w:sz w:val="22"/>
              </w:rPr>
              <w:t>8</w:t>
            </w:r>
            <w:r>
              <w:rPr>
                <w:b/>
                <w:bCs/>
                <w:kern w:val="0"/>
                <w:sz w:val="22"/>
              </w:rPr>
              <w:t>,000</w:t>
            </w:r>
          </w:p>
        </w:tc>
      </w:tr>
      <w:tr w:rsidR="008E28BF" w14:paraId="7A6CB86A" w14:textId="77777777">
        <w:trPr>
          <w:trHeight w:val="502"/>
        </w:trPr>
        <w:tc>
          <w:tcPr>
            <w:tcW w:w="1527" w:type="dxa"/>
            <w:vMerge/>
            <w:tcBorders>
              <w:left w:val="single" w:sz="4" w:space="0" w:color="auto"/>
              <w:bottom w:val="single" w:sz="4" w:space="0" w:color="auto"/>
              <w:right w:val="single" w:sz="4" w:space="0" w:color="auto"/>
            </w:tcBorders>
            <w:vAlign w:val="center"/>
          </w:tcPr>
          <w:p w14:paraId="50AACBD7" w14:textId="77777777" w:rsidR="008E28BF" w:rsidRDefault="008E28BF">
            <w:pPr>
              <w:widowControl/>
              <w:spacing w:line="400" w:lineRule="exact"/>
              <w:jc w:val="center"/>
              <w:rPr>
                <w:rFonts w:ascii="宋体" w:hAnsi="宋体" w:cs="宋体"/>
                <w:b/>
                <w:bCs/>
                <w:kern w:val="0"/>
                <w:sz w:val="22"/>
              </w:rPr>
            </w:pPr>
          </w:p>
        </w:tc>
        <w:tc>
          <w:tcPr>
            <w:tcW w:w="2501" w:type="dxa"/>
            <w:tcBorders>
              <w:top w:val="nil"/>
              <w:left w:val="single" w:sz="4" w:space="0" w:color="auto"/>
              <w:bottom w:val="single" w:sz="4" w:space="0" w:color="auto"/>
              <w:right w:val="single" w:sz="4" w:space="0" w:color="auto"/>
            </w:tcBorders>
            <w:vAlign w:val="center"/>
          </w:tcPr>
          <w:p w14:paraId="435AD6DD"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门急诊保险</w:t>
            </w:r>
          </w:p>
        </w:tc>
        <w:tc>
          <w:tcPr>
            <w:tcW w:w="2495" w:type="dxa"/>
            <w:tcBorders>
              <w:top w:val="nil"/>
              <w:left w:val="single" w:sz="4" w:space="0" w:color="auto"/>
              <w:bottom w:val="single" w:sz="4" w:space="0" w:color="auto"/>
              <w:right w:val="single" w:sz="4" w:space="0" w:color="auto"/>
            </w:tcBorders>
            <w:vAlign w:val="center"/>
          </w:tcPr>
          <w:p w14:paraId="0EF1BB5F" w14:textId="77777777" w:rsidR="008E28BF" w:rsidRDefault="00CA6008">
            <w:pPr>
              <w:widowControl/>
              <w:spacing w:line="400" w:lineRule="exact"/>
              <w:jc w:val="center"/>
              <w:rPr>
                <w:rFonts w:ascii="宋体" w:hAnsi="宋体" w:cs="宋体"/>
                <w:kern w:val="0"/>
                <w:sz w:val="22"/>
              </w:rPr>
            </w:pPr>
            <w:r>
              <w:rPr>
                <w:rFonts w:ascii="宋体" w:hAnsi="宋体" w:cs="宋体" w:hint="eastAsia"/>
                <w:kern w:val="0"/>
                <w:sz w:val="22"/>
              </w:rPr>
              <w:t>50元免赔</w:t>
            </w:r>
          </w:p>
          <w:p w14:paraId="6AADF23E" w14:textId="77777777" w:rsidR="008E28BF" w:rsidRDefault="00CA6008">
            <w:pPr>
              <w:widowControl/>
              <w:spacing w:line="400" w:lineRule="exact"/>
              <w:jc w:val="center"/>
              <w:rPr>
                <w:rFonts w:ascii="宋体" w:hAnsi="宋体" w:cs="宋体"/>
                <w:kern w:val="0"/>
                <w:sz w:val="22"/>
              </w:rPr>
            </w:pPr>
            <w:r>
              <w:rPr>
                <w:rFonts w:ascii="宋体" w:hAnsi="宋体" w:cs="宋体" w:hint="eastAsia"/>
                <w:b/>
                <w:bCs/>
                <w:kern w:val="0"/>
                <w:sz w:val="22"/>
              </w:rPr>
              <w:t>社保范围内</w:t>
            </w:r>
            <w:r>
              <w:rPr>
                <w:b/>
                <w:bCs/>
                <w:kern w:val="0"/>
                <w:sz w:val="22"/>
              </w:rPr>
              <w:t>90%</w:t>
            </w:r>
            <w:r>
              <w:rPr>
                <w:rFonts w:ascii="宋体" w:hAnsi="宋体" w:cs="宋体"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2E332059" w14:textId="77777777" w:rsidR="008E28BF" w:rsidRDefault="00CA6008">
            <w:pPr>
              <w:widowControl/>
              <w:spacing w:line="400" w:lineRule="exact"/>
              <w:jc w:val="center"/>
              <w:rPr>
                <w:b/>
                <w:bCs/>
                <w:kern w:val="0"/>
                <w:sz w:val="22"/>
              </w:rPr>
            </w:pPr>
            <w:r>
              <w:rPr>
                <w:rFonts w:hint="eastAsia"/>
                <w:b/>
                <w:bCs/>
                <w:kern w:val="0"/>
                <w:sz w:val="22"/>
              </w:rPr>
              <w:t>5,000</w:t>
            </w:r>
          </w:p>
        </w:tc>
      </w:tr>
      <w:tr w:rsidR="008E28BF" w14:paraId="238C749A" w14:textId="77777777">
        <w:trPr>
          <w:trHeight w:val="415"/>
        </w:trPr>
        <w:tc>
          <w:tcPr>
            <w:tcW w:w="1527" w:type="dxa"/>
            <w:vMerge w:val="restart"/>
            <w:tcBorders>
              <w:top w:val="nil"/>
              <w:left w:val="single" w:sz="4" w:space="0" w:color="auto"/>
              <w:right w:val="single" w:sz="4" w:space="0" w:color="auto"/>
            </w:tcBorders>
            <w:vAlign w:val="center"/>
          </w:tcPr>
          <w:p w14:paraId="37EBC2A7"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公共交通</w:t>
            </w:r>
          </w:p>
        </w:tc>
        <w:tc>
          <w:tcPr>
            <w:tcW w:w="2501" w:type="dxa"/>
            <w:tcBorders>
              <w:top w:val="nil"/>
              <w:left w:val="single" w:sz="4" w:space="0" w:color="auto"/>
              <w:bottom w:val="single" w:sz="4" w:space="0" w:color="auto"/>
              <w:right w:val="single" w:sz="4" w:space="0" w:color="auto"/>
            </w:tcBorders>
            <w:vAlign w:val="center"/>
          </w:tcPr>
          <w:p w14:paraId="6A975C27"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飞机</w:t>
            </w:r>
          </w:p>
        </w:tc>
        <w:tc>
          <w:tcPr>
            <w:tcW w:w="2495" w:type="dxa"/>
            <w:tcBorders>
              <w:top w:val="nil"/>
              <w:left w:val="nil"/>
              <w:bottom w:val="single" w:sz="4" w:space="0" w:color="auto"/>
              <w:right w:val="single" w:sz="4" w:space="0" w:color="auto"/>
            </w:tcBorders>
            <w:vAlign w:val="center"/>
          </w:tcPr>
          <w:p w14:paraId="4BB73C0E" w14:textId="77777777" w:rsidR="008E28BF" w:rsidRDefault="00CA6008">
            <w:pPr>
              <w:widowControl/>
              <w:spacing w:line="400" w:lineRule="exact"/>
              <w:jc w:val="center"/>
              <w:rPr>
                <w:rFonts w:ascii="宋体" w:hAnsi="宋体" w:cs="宋体"/>
                <w:kern w:val="0"/>
                <w:sz w:val="22"/>
              </w:rPr>
            </w:pPr>
            <w:r>
              <w:rPr>
                <w:rFonts w:ascii="宋体" w:hAnsi="宋体" w:cs="宋体" w:hint="eastAsia"/>
                <w:kern w:val="0"/>
                <w:sz w:val="22"/>
              </w:rPr>
              <w:t>——</w:t>
            </w:r>
          </w:p>
        </w:tc>
        <w:tc>
          <w:tcPr>
            <w:tcW w:w="1719" w:type="dxa"/>
            <w:tcBorders>
              <w:top w:val="single" w:sz="4" w:space="0" w:color="auto"/>
              <w:left w:val="nil"/>
              <w:bottom w:val="single" w:sz="4" w:space="0" w:color="auto"/>
              <w:right w:val="single" w:sz="4" w:space="0" w:color="000000"/>
            </w:tcBorders>
            <w:vAlign w:val="center"/>
          </w:tcPr>
          <w:p w14:paraId="4F87B08A" w14:textId="77777777" w:rsidR="008E28BF" w:rsidRDefault="00CA6008">
            <w:pPr>
              <w:widowControl/>
              <w:spacing w:line="400" w:lineRule="exact"/>
              <w:jc w:val="center"/>
              <w:rPr>
                <w:rFonts w:ascii="宋体" w:hAnsi="宋体" w:cs="宋体"/>
                <w:b/>
                <w:bCs/>
                <w:kern w:val="0"/>
                <w:sz w:val="22"/>
              </w:rPr>
            </w:pPr>
            <w:r>
              <w:rPr>
                <w:rFonts w:hint="eastAsia"/>
                <w:b/>
                <w:bCs/>
                <w:kern w:val="0"/>
                <w:sz w:val="22"/>
              </w:rPr>
              <w:t>500,000</w:t>
            </w:r>
          </w:p>
        </w:tc>
      </w:tr>
      <w:tr w:rsidR="008E28BF" w14:paraId="78C8FF9A" w14:textId="77777777">
        <w:trPr>
          <w:trHeight w:val="459"/>
        </w:trPr>
        <w:tc>
          <w:tcPr>
            <w:tcW w:w="1527" w:type="dxa"/>
            <w:vMerge/>
            <w:tcBorders>
              <w:left w:val="single" w:sz="4" w:space="0" w:color="auto"/>
              <w:bottom w:val="single" w:sz="4" w:space="0" w:color="000000"/>
              <w:right w:val="single" w:sz="4" w:space="0" w:color="auto"/>
            </w:tcBorders>
            <w:vAlign w:val="center"/>
          </w:tcPr>
          <w:p w14:paraId="5E6202F2" w14:textId="77777777" w:rsidR="008E28BF" w:rsidRDefault="008E28BF">
            <w:pPr>
              <w:widowControl/>
              <w:spacing w:line="400" w:lineRule="exact"/>
              <w:jc w:val="center"/>
              <w:rPr>
                <w:rFonts w:ascii="宋体" w:hAnsi="宋体" w:cs="宋体"/>
                <w:b/>
                <w:bCs/>
                <w:kern w:val="0"/>
                <w:sz w:val="22"/>
              </w:rPr>
            </w:pPr>
          </w:p>
        </w:tc>
        <w:tc>
          <w:tcPr>
            <w:tcW w:w="2501" w:type="dxa"/>
            <w:tcBorders>
              <w:top w:val="single" w:sz="4" w:space="0" w:color="auto"/>
              <w:left w:val="single" w:sz="4" w:space="0" w:color="auto"/>
              <w:bottom w:val="single" w:sz="4" w:space="0" w:color="000000"/>
              <w:right w:val="single" w:sz="4" w:space="0" w:color="auto"/>
            </w:tcBorders>
            <w:vAlign w:val="center"/>
          </w:tcPr>
          <w:p w14:paraId="7117F74C" w14:textId="77777777" w:rsidR="008E28BF" w:rsidRDefault="00CA6008">
            <w:pPr>
              <w:widowControl/>
              <w:spacing w:line="400" w:lineRule="exact"/>
              <w:jc w:val="center"/>
              <w:rPr>
                <w:rFonts w:ascii="宋体" w:hAnsi="宋体" w:cs="宋体"/>
                <w:b/>
                <w:bCs/>
                <w:kern w:val="0"/>
                <w:sz w:val="22"/>
              </w:rPr>
            </w:pPr>
            <w:r>
              <w:rPr>
                <w:rFonts w:ascii="宋体" w:hAnsi="宋体" w:cs="宋体" w:hint="eastAsia"/>
                <w:b/>
                <w:bCs/>
                <w:kern w:val="0"/>
                <w:sz w:val="22"/>
              </w:rPr>
              <w:t>火车地铁汽车轮船</w:t>
            </w:r>
          </w:p>
        </w:tc>
        <w:tc>
          <w:tcPr>
            <w:tcW w:w="2495" w:type="dxa"/>
            <w:tcBorders>
              <w:top w:val="single" w:sz="4" w:space="0" w:color="auto"/>
              <w:left w:val="nil"/>
              <w:bottom w:val="single" w:sz="4" w:space="0" w:color="auto"/>
              <w:right w:val="single" w:sz="4" w:space="0" w:color="auto"/>
            </w:tcBorders>
            <w:vAlign w:val="center"/>
          </w:tcPr>
          <w:p w14:paraId="3F770257" w14:textId="77777777" w:rsidR="008E28BF" w:rsidRDefault="00CA6008">
            <w:pPr>
              <w:widowControl/>
              <w:spacing w:line="400" w:lineRule="exact"/>
              <w:jc w:val="center"/>
              <w:rPr>
                <w:rFonts w:ascii="宋体" w:hAnsi="宋体" w:cs="宋体"/>
                <w:kern w:val="0"/>
                <w:sz w:val="22"/>
              </w:rPr>
            </w:pPr>
            <w:r>
              <w:rPr>
                <w:rFonts w:ascii="宋体" w:hAnsi="宋体" w:cs="宋体" w:hint="eastAsia"/>
                <w:kern w:val="0"/>
                <w:sz w:val="22"/>
              </w:rPr>
              <w:t>——</w:t>
            </w:r>
          </w:p>
        </w:tc>
        <w:tc>
          <w:tcPr>
            <w:tcW w:w="1719" w:type="dxa"/>
            <w:tcBorders>
              <w:top w:val="single" w:sz="4" w:space="0" w:color="auto"/>
              <w:left w:val="nil"/>
              <w:bottom w:val="single" w:sz="4" w:space="0" w:color="auto"/>
              <w:right w:val="single" w:sz="4" w:space="0" w:color="000000"/>
            </w:tcBorders>
            <w:vAlign w:val="center"/>
          </w:tcPr>
          <w:p w14:paraId="53A19474" w14:textId="77777777" w:rsidR="008E28BF" w:rsidRDefault="00CA6008">
            <w:pPr>
              <w:widowControl/>
              <w:spacing w:line="400" w:lineRule="exact"/>
              <w:jc w:val="center"/>
              <w:rPr>
                <w:rFonts w:ascii="宋体" w:hAnsi="宋体" w:cs="宋体"/>
                <w:b/>
                <w:bCs/>
                <w:kern w:val="0"/>
                <w:sz w:val="22"/>
              </w:rPr>
            </w:pPr>
            <w:r>
              <w:rPr>
                <w:rFonts w:hint="eastAsia"/>
                <w:b/>
                <w:bCs/>
                <w:kern w:val="0"/>
                <w:sz w:val="22"/>
              </w:rPr>
              <w:t>200,000</w:t>
            </w:r>
          </w:p>
        </w:tc>
      </w:tr>
    </w:tbl>
    <w:p w14:paraId="5202B280"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（六）理赔要求</w:t>
      </w:r>
    </w:p>
    <w:p w14:paraId="4C86C692"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采购人提供完整的理赔文件并确定损失金额后，若属于保险责任，中标单位承诺最多15个工作日内支付最终赔款。</w:t>
      </w:r>
    </w:p>
    <w:p w14:paraId="697CA25B" w14:textId="77777777" w:rsidR="008E28BF" w:rsidRDefault="00CA6008">
      <w:pPr>
        <w:spacing w:line="560" w:lineRule="exact"/>
        <w:ind w:firstLineChars="200"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四、报价要求：</w:t>
      </w:r>
    </w:p>
    <w:p w14:paraId="6D6D7CA9" w14:textId="77777777" w:rsidR="008E28BF" w:rsidRDefault="00CA6008">
      <w:pPr>
        <w:spacing w:line="560" w:lineRule="exact"/>
        <w:ind w:firstLineChars="200" w:firstLine="640"/>
        <w:rPr>
          <w:rFonts w:ascii="仿宋_GB2312" w:eastAsia="仿宋_GB2312" w:hAnsi="仿宋"/>
          <w:sz w:val="32"/>
          <w:szCs w:val="32"/>
        </w:rPr>
      </w:pPr>
      <w:r>
        <w:rPr>
          <w:rFonts w:ascii="仿宋_GB2312" w:eastAsia="仿宋_GB2312" w:hAnsi="仿宋_GB2312" w:hint="eastAsia"/>
          <w:sz w:val="32"/>
          <w:szCs w:val="28"/>
        </w:rPr>
        <w:t>（一）报价范围：为含税全包价。</w:t>
      </w:r>
    </w:p>
    <w:p w14:paraId="1C54460C" w14:textId="77777777" w:rsidR="008E28BF" w:rsidRDefault="00CA6008">
      <w:pPr>
        <w:spacing w:line="560" w:lineRule="exact"/>
        <w:ind w:firstLineChars="200" w:firstLine="640"/>
        <w:rPr>
          <w:rFonts w:ascii="仿宋_GB2312" w:eastAsia="仿宋_GB2312" w:hAnsi="仿宋"/>
          <w:sz w:val="32"/>
          <w:szCs w:val="32"/>
        </w:rPr>
      </w:pPr>
      <w:r>
        <w:rPr>
          <w:rFonts w:ascii="仿宋_GB2312" w:eastAsia="仿宋_GB2312" w:hAnsi="仿宋_GB2312" w:hint="eastAsia"/>
          <w:sz w:val="32"/>
          <w:szCs w:val="28"/>
        </w:rPr>
        <w:t>（二）</w:t>
      </w:r>
      <w:r>
        <w:rPr>
          <w:rFonts w:ascii="仿宋_GB2312" w:eastAsia="仿宋_GB2312" w:hAnsi="仿宋" w:hint="eastAsia"/>
          <w:sz w:val="32"/>
          <w:szCs w:val="32"/>
        </w:rPr>
        <w:t>报价主体与合同主体一致，不接受共保且需由一家保险公司出单。</w:t>
      </w:r>
    </w:p>
    <w:p w14:paraId="68100E80"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（三）</w:t>
      </w:r>
      <w:r>
        <w:rPr>
          <w:rFonts w:ascii="仿宋_GB2312" w:eastAsia="仿宋_GB2312" w:hAnsi="仿宋" w:hint="eastAsia"/>
          <w:sz w:val="32"/>
          <w:szCs w:val="32"/>
        </w:rPr>
        <w:t>不接受代理、经纪等中间公司报价。</w:t>
      </w:r>
    </w:p>
    <w:p w14:paraId="4B094407"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（四）本次报价不接受选择性报价和附有条件的报价。</w:t>
      </w:r>
    </w:p>
    <w:p w14:paraId="3D83A03A" w14:textId="77777777" w:rsidR="008E28BF" w:rsidRDefault="00CA6008">
      <w:pPr>
        <w:spacing w:line="560" w:lineRule="exact"/>
        <w:ind w:firstLineChars="200" w:firstLine="640"/>
        <w:rPr>
          <w:rFonts w:ascii="仿宋_GB2312" w:eastAsia="仿宋_GB2312" w:hAnsi="仿宋" w:cs="仿宋"/>
          <w:b/>
          <w:kern w:val="0"/>
          <w:sz w:val="32"/>
          <w:szCs w:val="32"/>
        </w:rPr>
      </w:pPr>
      <w:r>
        <w:rPr>
          <w:rFonts w:ascii="仿宋_GB2312" w:eastAsia="仿宋_GB2312" w:hAnsi="仿宋_GB2312" w:hint="eastAsia"/>
          <w:sz w:val="32"/>
          <w:szCs w:val="28"/>
        </w:rPr>
        <w:t>（五）报价不得高于项目控制价，否则报价无效。</w:t>
      </w:r>
    </w:p>
    <w:p w14:paraId="7DA6A92F" w14:textId="77777777" w:rsidR="008E28BF" w:rsidRDefault="00CA6008">
      <w:pPr>
        <w:spacing w:line="560" w:lineRule="exact"/>
        <w:ind w:firstLineChars="200"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五、报价文件编制要求：</w:t>
      </w:r>
    </w:p>
    <w:p w14:paraId="7DB5614A"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报价人向</w:t>
      </w:r>
      <w:r>
        <w:rPr>
          <w:rFonts w:ascii="仿宋_GB2312" w:eastAsia="仿宋_GB2312" w:hAnsi="宋体" w:hint="eastAsia"/>
          <w:sz w:val="32"/>
          <w:szCs w:val="28"/>
        </w:rPr>
        <w:t>采购单位</w:t>
      </w:r>
      <w:r>
        <w:rPr>
          <w:rFonts w:ascii="仿宋_GB2312" w:eastAsia="仿宋_GB2312" w:hAnsi="仿宋_GB2312" w:hint="eastAsia"/>
          <w:sz w:val="32"/>
          <w:szCs w:val="28"/>
        </w:rPr>
        <w:t>提供报价文件，报价文件由（报价书）和（资格证明文件）两大部分组成，包含以下内容：</w:t>
      </w:r>
    </w:p>
    <w:p w14:paraId="32623F68"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（一）报价书</w:t>
      </w:r>
    </w:p>
    <w:p w14:paraId="7E27456E"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lastRenderedPageBreak/>
        <w:t>1、承诺函</w:t>
      </w:r>
    </w:p>
    <w:p w14:paraId="439F8632"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2、企业负责人身份证明</w:t>
      </w:r>
    </w:p>
    <w:p w14:paraId="59EC021B"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3、企业负责人授权委托书</w:t>
      </w:r>
    </w:p>
    <w:p w14:paraId="4E19ACC2"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4、报价一览表</w:t>
      </w:r>
    </w:p>
    <w:p w14:paraId="4A057E58"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5、报价人其他需要提供的文字和资料</w:t>
      </w:r>
    </w:p>
    <w:p w14:paraId="4FCCD713"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（二）资格证明文件</w:t>
      </w:r>
    </w:p>
    <w:p w14:paraId="0063DD55"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1、营业执照</w:t>
      </w:r>
    </w:p>
    <w:p w14:paraId="122EA8CC"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2、具有有效的经营保险业务许可证</w:t>
      </w:r>
    </w:p>
    <w:p w14:paraId="230E6651"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3、法人代表授权书（规定格式见附件）</w:t>
      </w:r>
    </w:p>
    <w:p w14:paraId="7A77E8DA"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4、报价企业介绍（报价人自制，加盖实物公章）</w:t>
      </w:r>
    </w:p>
    <w:p w14:paraId="652CE4C9" w14:textId="77777777" w:rsidR="008E28BF" w:rsidRDefault="00CA6008">
      <w:pPr>
        <w:spacing w:line="560" w:lineRule="exact"/>
        <w:ind w:firstLineChars="200" w:firstLine="640"/>
        <w:rPr>
          <w:rFonts w:ascii="仿宋_GB2312" w:eastAsia="仿宋_GB2312" w:hAnsi="仿宋_GB2312"/>
          <w:sz w:val="32"/>
          <w:szCs w:val="28"/>
        </w:rPr>
      </w:pPr>
      <w:bookmarkStart w:id="1" w:name="_Toc21907"/>
      <w:r>
        <w:rPr>
          <w:rFonts w:ascii="仿宋_GB2312" w:eastAsia="仿宋_GB2312" w:hAnsi="仿宋_GB2312" w:hint="eastAsia"/>
          <w:sz w:val="32"/>
          <w:szCs w:val="28"/>
        </w:rPr>
        <w:t>5、近三年经营活动中重大违法记录情况</w:t>
      </w:r>
      <w:bookmarkEnd w:id="1"/>
    </w:p>
    <w:p w14:paraId="0651DAF3" w14:textId="77777777" w:rsidR="008E28BF" w:rsidRDefault="00CA6008">
      <w:pPr>
        <w:spacing w:line="560" w:lineRule="exact"/>
        <w:ind w:firstLineChars="200" w:firstLine="640"/>
        <w:rPr>
          <w:rFonts w:ascii="仿宋_GB2312" w:eastAsia="仿宋_GB2312" w:hAnsi="仿宋_GB2312"/>
          <w:sz w:val="32"/>
          <w:szCs w:val="28"/>
        </w:rPr>
      </w:pPr>
      <w:r>
        <w:rPr>
          <w:rFonts w:ascii="仿宋_GB2312" w:eastAsia="仿宋_GB2312" w:hAnsi="仿宋_GB2312" w:hint="eastAsia"/>
          <w:sz w:val="32"/>
          <w:szCs w:val="28"/>
        </w:rPr>
        <w:t>6、报价人认为有必要提供的其他证明资料（复印件加盖实物公章）</w:t>
      </w:r>
    </w:p>
    <w:p w14:paraId="0D494D49" w14:textId="77777777" w:rsidR="008E28BF" w:rsidRDefault="00CA6008">
      <w:pPr>
        <w:spacing w:line="560" w:lineRule="exact"/>
        <w:ind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六、付款方式</w:t>
      </w:r>
    </w:p>
    <w:p w14:paraId="5026950D" w14:textId="77777777" w:rsidR="008E28BF" w:rsidRDefault="00CA6008">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1、按年支付，分期付款，每年第一期缴费以保单起保时间为准，缴纳本年度全单保费50%；第二期缴费为起保后半年，缴纳本年度全单保费剩余50%。</w:t>
      </w:r>
    </w:p>
    <w:p w14:paraId="73310204" w14:textId="77777777" w:rsidR="008E28BF" w:rsidRDefault="00CA6008">
      <w:pPr>
        <w:spacing w:line="560" w:lineRule="exact"/>
        <w:ind w:firstLine="640"/>
        <w:rPr>
          <w:rFonts w:ascii="仿宋_GB2312" w:eastAsia="仿宋_GB2312" w:hAnsi="宋体"/>
          <w:bCs/>
          <w:sz w:val="32"/>
          <w:szCs w:val="32"/>
        </w:rPr>
      </w:pPr>
      <w:r>
        <w:rPr>
          <w:rFonts w:ascii="仿宋_GB2312" w:eastAsia="仿宋_GB2312" w:hAnsi="宋体" w:hint="eastAsia"/>
          <w:bCs/>
          <w:sz w:val="32"/>
          <w:szCs w:val="32"/>
        </w:rPr>
        <w:t>2、新入职员工，甲方将投保所需信息以邮件或其他书面形式通知乙方以后，保险责任于下一个工作日生效。乙方按照协议约定出具保险单证及发票，甲方按照新入职员工人数支付保费。保险责任保持不变。</w:t>
      </w:r>
    </w:p>
    <w:p w14:paraId="3A273BAE" w14:textId="77777777" w:rsidR="008E28BF" w:rsidRDefault="00CA6008">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3、新增保费=新入职员工人数×保期有效天数（保期生效日至保期结束日）/365天×中标价格</w:t>
      </w:r>
    </w:p>
    <w:p w14:paraId="0E294F2A" w14:textId="77777777" w:rsidR="008E28BF" w:rsidRDefault="00CA6008">
      <w:pPr>
        <w:spacing w:line="560" w:lineRule="exact"/>
        <w:ind w:firstLineChars="200"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七、报价截止时间、形式：</w:t>
      </w:r>
    </w:p>
    <w:p w14:paraId="61CEC6A3" w14:textId="77777777" w:rsidR="008E28BF" w:rsidRDefault="00CA6008">
      <w:pPr>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1、报价截止时间： 2024年3月15日 17:30</w:t>
      </w:r>
    </w:p>
    <w:p w14:paraId="54A746E3"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2、地点：青岛市崂山区海尔路188号上实中心T2号楼34层3401室。</w:t>
      </w:r>
    </w:p>
    <w:p w14:paraId="30574CFB"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3、报价形式：报价文件可采取邮寄或现场递交的形式。</w:t>
      </w:r>
    </w:p>
    <w:p w14:paraId="2030FCD9" w14:textId="77777777" w:rsidR="008E28BF" w:rsidRDefault="00CA6008">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4、未及时送达或不满足询价公告要求的报价文件将被拒绝。</w:t>
      </w:r>
    </w:p>
    <w:p w14:paraId="1260C523" w14:textId="77777777" w:rsidR="008E28BF" w:rsidRDefault="00CA6008">
      <w:pPr>
        <w:spacing w:line="560" w:lineRule="exact"/>
        <w:ind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八、公告期限</w:t>
      </w:r>
    </w:p>
    <w:p w14:paraId="25777AF3" w14:textId="77777777" w:rsidR="008E28BF" w:rsidRDefault="00CA6008">
      <w:pPr>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自本项目公告发出之日起至报价截止时间止。</w:t>
      </w:r>
    </w:p>
    <w:p w14:paraId="73B48EB2" w14:textId="77777777" w:rsidR="008E28BF" w:rsidRDefault="00CA6008">
      <w:pPr>
        <w:spacing w:line="560" w:lineRule="exact"/>
        <w:ind w:firstLine="640"/>
        <w:rPr>
          <w:rFonts w:ascii="仿宋_GB2312" w:eastAsia="仿宋_GB2312" w:hAnsi="仿宋" w:cs="仿宋"/>
          <w:b/>
          <w:kern w:val="0"/>
          <w:sz w:val="32"/>
          <w:szCs w:val="32"/>
        </w:rPr>
      </w:pPr>
      <w:r>
        <w:rPr>
          <w:rFonts w:ascii="仿宋_GB2312" w:eastAsia="仿宋_GB2312" w:hAnsi="仿宋" w:cs="仿宋" w:hint="eastAsia"/>
          <w:b/>
          <w:kern w:val="0"/>
          <w:sz w:val="32"/>
          <w:szCs w:val="32"/>
        </w:rPr>
        <w:t>九、对本次询价采购提出询问，请按以下方式联系</w:t>
      </w:r>
    </w:p>
    <w:p w14:paraId="70D33B5F" w14:textId="77777777" w:rsidR="008E28BF" w:rsidRDefault="00CA6008">
      <w:pPr>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联系人：方圆</w:t>
      </w:r>
    </w:p>
    <w:p w14:paraId="72999D53" w14:textId="77777777" w:rsidR="008E28BF" w:rsidRDefault="00CA6008">
      <w:pPr>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电话：0532-83958911</w:t>
      </w:r>
    </w:p>
    <w:p w14:paraId="0A357610" w14:textId="77777777" w:rsidR="008E28BF" w:rsidRDefault="00CA6008">
      <w:pPr>
        <w:spacing w:line="560" w:lineRule="exact"/>
        <w:ind w:firstLine="640"/>
        <w:rPr>
          <w:rFonts w:ascii="仿宋_GB2312" w:eastAsia="仿宋_GB2312" w:hAnsi="仿宋" w:cs="仿宋"/>
          <w:kern w:val="0"/>
          <w:sz w:val="32"/>
          <w:szCs w:val="32"/>
        </w:rPr>
      </w:pPr>
      <w:r>
        <w:rPr>
          <w:rFonts w:ascii="仿宋_GB2312" w:eastAsia="仿宋_GB2312" w:hAnsi="仿宋" w:cs="仿宋" w:hint="eastAsia"/>
          <w:b/>
          <w:kern w:val="0"/>
          <w:sz w:val="32"/>
          <w:szCs w:val="32"/>
        </w:rPr>
        <w:t xml:space="preserve"> </w:t>
      </w:r>
      <w:r>
        <w:rPr>
          <w:rFonts w:ascii="仿宋_GB2312" w:eastAsia="仿宋_GB2312" w:hAnsi="仿宋" w:cs="仿宋" w:hint="eastAsia"/>
          <w:kern w:val="0"/>
          <w:sz w:val="32"/>
          <w:szCs w:val="32"/>
        </w:rPr>
        <w:t>附件： 1.承诺函</w:t>
      </w:r>
    </w:p>
    <w:p w14:paraId="3FFEEF7F" w14:textId="77777777" w:rsidR="008E28BF" w:rsidRDefault="00CA6008">
      <w:pPr>
        <w:spacing w:line="560" w:lineRule="exact"/>
        <w:ind w:firstLineChars="600" w:firstLine="1920"/>
        <w:rPr>
          <w:rFonts w:ascii="仿宋_GB2312" w:eastAsia="仿宋_GB2312" w:hAnsi="仿宋" w:cs="仿宋"/>
          <w:kern w:val="0"/>
          <w:sz w:val="32"/>
          <w:szCs w:val="32"/>
        </w:rPr>
      </w:pPr>
      <w:r>
        <w:rPr>
          <w:rFonts w:ascii="仿宋_GB2312" w:eastAsia="仿宋_GB2312" w:hAnsi="仿宋" w:cs="仿宋" w:hint="eastAsia"/>
          <w:kern w:val="0"/>
          <w:sz w:val="32"/>
          <w:szCs w:val="32"/>
        </w:rPr>
        <w:t>2.企业负责人身份证明书</w:t>
      </w:r>
    </w:p>
    <w:p w14:paraId="3236B101" w14:textId="77777777" w:rsidR="008E28BF" w:rsidRDefault="00CA6008">
      <w:pPr>
        <w:spacing w:line="560" w:lineRule="exact"/>
        <w:ind w:firstLineChars="600" w:firstLine="1920"/>
        <w:rPr>
          <w:rFonts w:ascii="仿宋_GB2312" w:eastAsia="仿宋_GB2312" w:hAnsi="仿宋" w:cs="仿宋"/>
          <w:kern w:val="0"/>
          <w:sz w:val="32"/>
          <w:szCs w:val="32"/>
        </w:rPr>
      </w:pPr>
      <w:r>
        <w:rPr>
          <w:rFonts w:ascii="仿宋_GB2312" w:eastAsia="仿宋_GB2312" w:hAnsi="仿宋" w:cs="仿宋" w:hint="eastAsia"/>
          <w:kern w:val="0"/>
          <w:sz w:val="32"/>
          <w:szCs w:val="32"/>
        </w:rPr>
        <w:t>3.企业负责人授权委托书格式</w:t>
      </w:r>
    </w:p>
    <w:p w14:paraId="77315358" w14:textId="77777777" w:rsidR="008E28BF" w:rsidRDefault="00CA6008">
      <w:pPr>
        <w:spacing w:line="560" w:lineRule="exact"/>
        <w:ind w:firstLineChars="600" w:firstLine="1920"/>
        <w:rPr>
          <w:rFonts w:ascii="仿宋_GB2312" w:eastAsia="仿宋_GB2312" w:hAnsi="仿宋" w:cs="仿宋"/>
          <w:kern w:val="0"/>
          <w:sz w:val="32"/>
          <w:szCs w:val="32"/>
        </w:rPr>
      </w:pPr>
      <w:r>
        <w:rPr>
          <w:rFonts w:ascii="仿宋_GB2312" w:eastAsia="仿宋_GB2312" w:hAnsi="仿宋" w:cs="仿宋" w:hint="eastAsia"/>
          <w:kern w:val="0"/>
          <w:sz w:val="32"/>
          <w:szCs w:val="32"/>
        </w:rPr>
        <w:t>4.报价一览表</w:t>
      </w:r>
    </w:p>
    <w:p w14:paraId="3A574AF5" w14:textId="77777777" w:rsidR="008E28BF" w:rsidRDefault="00CA6008">
      <w:pPr>
        <w:spacing w:line="560" w:lineRule="exact"/>
        <w:ind w:leftChars="912" w:left="2235" w:hangingChars="100" w:hanging="320"/>
        <w:rPr>
          <w:rFonts w:ascii="仿宋_GB2312" w:eastAsia="仿宋_GB2312" w:hAnsi="仿宋" w:cs="仿宋"/>
          <w:kern w:val="0"/>
          <w:sz w:val="32"/>
          <w:szCs w:val="32"/>
        </w:rPr>
      </w:pPr>
      <w:r>
        <w:rPr>
          <w:rFonts w:ascii="仿宋_GB2312" w:eastAsia="仿宋_GB2312" w:hAnsi="仿宋" w:cs="仿宋" w:hint="eastAsia"/>
          <w:kern w:val="0"/>
          <w:sz w:val="32"/>
          <w:szCs w:val="32"/>
        </w:rPr>
        <w:t>5.青岛城投城金控股集团有限公司雇主责任险考核表</w:t>
      </w:r>
    </w:p>
    <w:p w14:paraId="41E379BD" w14:textId="77777777" w:rsidR="008E28BF" w:rsidRDefault="008E28BF">
      <w:pPr>
        <w:spacing w:line="560" w:lineRule="exact"/>
        <w:ind w:firstLineChars="400" w:firstLine="1280"/>
        <w:rPr>
          <w:rFonts w:ascii="仿宋_GB2312" w:eastAsia="仿宋_GB2312" w:hAnsi="仿宋" w:cs="仿宋"/>
          <w:kern w:val="0"/>
          <w:sz w:val="32"/>
          <w:szCs w:val="32"/>
        </w:rPr>
      </w:pPr>
    </w:p>
    <w:p w14:paraId="4EC20E3E" w14:textId="77777777" w:rsidR="008E28BF" w:rsidRDefault="00CA6008">
      <w:pPr>
        <w:spacing w:line="560" w:lineRule="exact"/>
        <w:ind w:firstLineChars="400" w:firstLine="128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 询价采购单位：青岛城投城金控股集团有限公司</w:t>
      </w:r>
    </w:p>
    <w:p w14:paraId="05A93E6A" w14:textId="13B77560" w:rsidR="008E28BF" w:rsidRDefault="00CA6008" w:rsidP="004F0C4C">
      <w:pPr>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                            2024年3月1</w:t>
      </w:r>
      <w:r w:rsidR="004F0C4C">
        <w:rPr>
          <w:rFonts w:ascii="仿宋_GB2312" w:eastAsia="仿宋_GB2312" w:hAnsi="仿宋" w:cs="仿宋" w:hint="eastAsia"/>
          <w:kern w:val="0"/>
          <w:sz w:val="32"/>
          <w:szCs w:val="32"/>
        </w:rPr>
        <w:t>2</w:t>
      </w:r>
      <w:r>
        <w:rPr>
          <w:rFonts w:ascii="仿宋_GB2312" w:eastAsia="仿宋_GB2312" w:hAnsi="仿宋" w:cs="仿宋" w:hint="eastAsia"/>
          <w:kern w:val="0"/>
          <w:sz w:val="32"/>
          <w:szCs w:val="32"/>
        </w:rPr>
        <w:t>日</w:t>
      </w:r>
    </w:p>
    <w:p w14:paraId="48CC0C79" w14:textId="77777777" w:rsidR="008E28BF" w:rsidRDefault="008E28BF">
      <w:pPr>
        <w:spacing w:line="560" w:lineRule="exact"/>
        <w:ind w:firstLine="560"/>
        <w:rPr>
          <w:rFonts w:ascii="仿宋_GB2312" w:eastAsia="仿宋_GB2312"/>
          <w:sz w:val="28"/>
          <w:szCs w:val="28"/>
        </w:rPr>
      </w:pPr>
    </w:p>
    <w:p w14:paraId="57075EFD" w14:textId="77777777" w:rsidR="008E28BF" w:rsidRDefault="008E28BF">
      <w:pPr>
        <w:widowControl/>
        <w:spacing w:line="560" w:lineRule="exact"/>
        <w:ind w:firstLine="560"/>
        <w:jc w:val="left"/>
        <w:rPr>
          <w:rFonts w:ascii="仿宋_GB2312" w:eastAsia="仿宋_GB2312"/>
          <w:sz w:val="28"/>
          <w:szCs w:val="28"/>
        </w:rPr>
        <w:sectPr w:rsidR="008E28BF">
          <w:pgSz w:w="11906" w:h="16838"/>
          <w:pgMar w:top="1440" w:right="1800" w:bottom="1440" w:left="1800" w:header="851" w:footer="992" w:gutter="0"/>
          <w:cols w:space="425"/>
          <w:docGrid w:type="lines" w:linePitch="312"/>
        </w:sectPr>
      </w:pPr>
    </w:p>
    <w:p w14:paraId="50D3F25D" w14:textId="77777777" w:rsidR="008E28BF" w:rsidRDefault="00CA6008">
      <w:pPr>
        <w:widowControl/>
        <w:spacing w:line="560" w:lineRule="exact"/>
        <w:ind w:firstLine="560"/>
        <w:jc w:val="left"/>
        <w:rPr>
          <w:rFonts w:ascii="仿宋_GB2312" w:eastAsia="仿宋_GB2312"/>
          <w:sz w:val="28"/>
          <w:szCs w:val="28"/>
        </w:rPr>
      </w:pPr>
      <w:r>
        <w:rPr>
          <w:rFonts w:ascii="仿宋_GB2312" w:eastAsia="仿宋_GB2312" w:hint="eastAsia"/>
          <w:sz w:val="28"/>
          <w:szCs w:val="28"/>
        </w:rPr>
        <w:lastRenderedPageBreak/>
        <w:t>附件1：</w:t>
      </w:r>
    </w:p>
    <w:p w14:paraId="6E05CD8C" w14:textId="77777777" w:rsidR="008E28BF" w:rsidRDefault="00CA6008">
      <w:pPr>
        <w:spacing w:line="560" w:lineRule="exact"/>
        <w:ind w:firstLine="880"/>
        <w:jc w:val="center"/>
        <w:rPr>
          <w:rFonts w:ascii="方正小标宋_GBK" w:eastAsia="方正小标宋_GBK"/>
          <w:sz w:val="44"/>
          <w:szCs w:val="44"/>
        </w:rPr>
      </w:pPr>
      <w:r>
        <w:rPr>
          <w:rFonts w:ascii="方正小标宋_GBK" w:eastAsia="方正小标宋_GBK" w:hint="eastAsia"/>
          <w:sz w:val="44"/>
          <w:szCs w:val="44"/>
        </w:rPr>
        <w:t>承诺函</w:t>
      </w:r>
    </w:p>
    <w:p w14:paraId="6FAB660C" w14:textId="77777777" w:rsidR="008E28BF" w:rsidRDefault="008E28BF">
      <w:pPr>
        <w:spacing w:line="560" w:lineRule="exact"/>
        <w:ind w:firstLineChars="1550" w:firstLine="4340"/>
        <w:rPr>
          <w:rFonts w:ascii="仿宋_GB2312" w:eastAsia="仿宋_GB2312"/>
          <w:sz w:val="28"/>
          <w:szCs w:val="28"/>
        </w:rPr>
      </w:pPr>
    </w:p>
    <w:p w14:paraId="1D76D3AC" w14:textId="77777777" w:rsidR="008E28BF" w:rsidRDefault="00CA6008">
      <w:pPr>
        <w:spacing w:line="560" w:lineRule="exact"/>
        <w:rPr>
          <w:rFonts w:ascii="仿宋_GB2312" w:eastAsia="仿宋_GB2312"/>
          <w:sz w:val="32"/>
          <w:szCs w:val="28"/>
          <w:u w:val="single"/>
        </w:rPr>
      </w:pPr>
      <w:r>
        <w:rPr>
          <w:rFonts w:ascii="仿宋_GB2312" w:eastAsia="仿宋_GB2312" w:hAnsi="宋体" w:hint="eastAsia"/>
          <w:sz w:val="32"/>
          <w:szCs w:val="28"/>
          <w:u w:val="single"/>
        </w:rPr>
        <w:t>青岛城投城金控股集团有限公司</w:t>
      </w:r>
      <w:r>
        <w:rPr>
          <w:rFonts w:ascii="仿宋_GB2312" w:eastAsia="仿宋_GB2312" w:hint="eastAsia"/>
          <w:sz w:val="32"/>
          <w:szCs w:val="28"/>
          <w:u w:val="single"/>
        </w:rPr>
        <w:t>：</w:t>
      </w:r>
    </w:p>
    <w:p w14:paraId="72A323F4"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经研究，我们决定参加</w:t>
      </w:r>
      <w:r>
        <w:rPr>
          <w:rFonts w:ascii="仿宋_GB2312" w:eastAsia="仿宋_GB2312" w:hint="eastAsia"/>
          <w:sz w:val="32"/>
          <w:szCs w:val="28"/>
          <w:u w:val="single"/>
        </w:rPr>
        <w:t>雇主综合保障险项目</w:t>
      </w:r>
      <w:r>
        <w:rPr>
          <w:rFonts w:ascii="仿宋_GB2312" w:eastAsia="仿宋_GB2312" w:hint="eastAsia"/>
          <w:sz w:val="32"/>
          <w:szCs w:val="28"/>
        </w:rPr>
        <w:t>的报价活动并提交报价文件。为此，我方郑重声明以下诸点，并负法律责任：</w:t>
      </w:r>
    </w:p>
    <w:p w14:paraId="77A749DD"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1.我方按规定提交的报价文件，正本壹份。</w:t>
      </w:r>
    </w:p>
    <w:p w14:paraId="67C997CC"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2.我方向贵方提交的所有报价文件、资料都是准确的和真实的。</w:t>
      </w:r>
    </w:p>
    <w:p w14:paraId="3BD15855"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3.如果我们的报价文件被接受，我们将履行报价文件中规定的每一项要求，并按我们报价文件中的承诺，保证按期完成项目的实施。</w:t>
      </w:r>
    </w:p>
    <w:p w14:paraId="69368BF2"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4.我方的报价文件自提交之日起有效期为90个日历日。</w:t>
      </w:r>
    </w:p>
    <w:p w14:paraId="6CA39F4C"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5.我方若未成为中标人，贵机构有权不做任何解释。</w:t>
      </w:r>
    </w:p>
    <w:p w14:paraId="5C232563"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6.与本报价有关的一切正式往来通讯请寄：</w:t>
      </w:r>
    </w:p>
    <w:p w14:paraId="4B5E2DB1"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地    址：</w:t>
      </w:r>
    </w:p>
    <w:p w14:paraId="770BBA43"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邮政编号：               电    话：</w:t>
      </w:r>
    </w:p>
    <w:p w14:paraId="17F589D0"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开户单位：</w:t>
      </w:r>
    </w:p>
    <w:p w14:paraId="41B4B293"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开户银行：</w:t>
      </w:r>
    </w:p>
    <w:p w14:paraId="4C338C37"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账    号：</w:t>
      </w:r>
    </w:p>
    <w:p w14:paraId="7096F983"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报价人代表姓名、职务：</w:t>
      </w:r>
    </w:p>
    <w:p w14:paraId="6AEF0721"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报价人全称（印章）：</w:t>
      </w:r>
    </w:p>
    <w:p w14:paraId="6EF17698" w14:textId="77777777" w:rsidR="008E28BF" w:rsidRDefault="00CA6008">
      <w:pPr>
        <w:spacing w:line="560" w:lineRule="exact"/>
        <w:ind w:firstLineChars="200" w:firstLine="640"/>
        <w:rPr>
          <w:rFonts w:ascii="仿宋_GB2312" w:eastAsia="仿宋_GB2312"/>
          <w:sz w:val="32"/>
          <w:szCs w:val="28"/>
        </w:rPr>
      </w:pPr>
      <w:r>
        <w:rPr>
          <w:rFonts w:ascii="仿宋_GB2312" w:eastAsia="仿宋_GB2312" w:hint="eastAsia"/>
          <w:sz w:val="32"/>
          <w:szCs w:val="28"/>
        </w:rPr>
        <w:t>企业负责人签字或盖章：</w:t>
      </w:r>
    </w:p>
    <w:p w14:paraId="405F9DEE" w14:textId="77777777" w:rsidR="008E28BF" w:rsidRDefault="00CA6008">
      <w:pPr>
        <w:snapToGrid w:val="0"/>
        <w:spacing w:line="560" w:lineRule="exact"/>
        <w:ind w:firstLine="560"/>
        <w:jc w:val="left"/>
        <w:outlineLvl w:val="1"/>
        <w:rPr>
          <w:rFonts w:ascii="仿宋" w:eastAsia="仿宋" w:hAnsi="仿宋"/>
          <w:b/>
          <w:bCs/>
          <w:color w:val="000000"/>
          <w:sz w:val="24"/>
          <w:szCs w:val="20"/>
        </w:rPr>
      </w:pPr>
      <w:r>
        <w:rPr>
          <w:rFonts w:ascii="仿宋_GB2312" w:eastAsia="仿宋_GB2312" w:hint="eastAsia"/>
          <w:sz w:val="28"/>
          <w:szCs w:val="28"/>
        </w:rPr>
        <w:lastRenderedPageBreak/>
        <w:t>附件2：</w:t>
      </w:r>
    </w:p>
    <w:p w14:paraId="2F3A7EEA" w14:textId="77777777" w:rsidR="008E28BF" w:rsidRDefault="00CA6008">
      <w:pPr>
        <w:snapToGrid w:val="0"/>
        <w:spacing w:line="560" w:lineRule="exact"/>
        <w:ind w:firstLine="960"/>
        <w:jc w:val="center"/>
        <w:outlineLvl w:val="1"/>
        <w:rPr>
          <w:rFonts w:ascii="方正小标宋_GBK" w:eastAsia="方正小标宋_GBK" w:hAnsi="仿宋"/>
          <w:bCs/>
          <w:color w:val="000000"/>
          <w:sz w:val="48"/>
          <w:szCs w:val="48"/>
        </w:rPr>
      </w:pPr>
      <w:r>
        <w:rPr>
          <w:rFonts w:ascii="方正小标宋_GBK" w:eastAsia="方正小标宋_GBK" w:hAnsi="仿宋" w:hint="eastAsia"/>
          <w:bCs/>
          <w:color w:val="000000"/>
          <w:sz w:val="48"/>
          <w:szCs w:val="48"/>
        </w:rPr>
        <w:t>企业负责人身份证明书</w:t>
      </w:r>
    </w:p>
    <w:p w14:paraId="7223AD79" w14:textId="77777777" w:rsidR="008E28BF" w:rsidRDefault="008E28BF">
      <w:pPr>
        <w:snapToGrid w:val="0"/>
        <w:spacing w:line="560" w:lineRule="exact"/>
        <w:jc w:val="center"/>
        <w:outlineLvl w:val="1"/>
        <w:rPr>
          <w:rFonts w:ascii="仿宋" w:eastAsia="仿宋" w:hAnsi="仿宋"/>
          <w:b/>
          <w:bCs/>
          <w:color w:val="000000"/>
          <w:sz w:val="32"/>
          <w:szCs w:val="32"/>
        </w:rPr>
      </w:pPr>
    </w:p>
    <w:p w14:paraId="5DC2EC52" w14:textId="77777777" w:rsidR="008E28BF" w:rsidRDefault="00CA6008">
      <w:pPr>
        <w:snapToGrid w:val="0"/>
        <w:spacing w:line="560" w:lineRule="exact"/>
        <w:ind w:firstLineChars="225" w:firstLine="720"/>
        <w:rPr>
          <w:rFonts w:ascii="仿宋_GB2312" w:eastAsia="仿宋_GB2312" w:hAnsi="仿宋"/>
          <w:color w:val="000000"/>
          <w:sz w:val="32"/>
          <w:szCs w:val="20"/>
          <w:u w:val="single"/>
        </w:rPr>
      </w:pPr>
      <w:r>
        <w:rPr>
          <w:rFonts w:ascii="仿宋_GB2312" w:eastAsia="仿宋_GB2312" w:hAnsi="仿宋" w:hint="eastAsia"/>
          <w:color w:val="000000"/>
          <w:sz w:val="32"/>
          <w:szCs w:val="20"/>
        </w:rPr>
        <w:t>单位名称：</w:t>
      </w:r>
      <w:r>
        <w:rPr>
          <w:rFonts w:ascii="仿宋_GB2312" w:eastAsia="仿宋_GB2312" w:hAnsi="仿宋" w:hint="eastAsia"/>
          <w:color w:val="000000"/>
          <w:sz w:val="32"/>
          <w:szCs w:val="20"/>
          <w:u w:val="single"/>
        </w:rPr>
        <w:t xml:space="preserve">                        </w:t>
      </w:r>
    </w:p>
    <w:p w14:paraId="19F0FF40" w14:textId="77777777" w:rsidR="008E28BF" w:rsidRDefault="00CA6008">
      <w:pPr>
        <w:snapToGrid w:val="0"/>
        <w:spacing w:line="560" w:lineRule="exact"/>
        <w:ind w:firstLineChars="225" w:firstLine="720"/>
        <w:rPr>
          <w:rFonts w:ascii="仿宋_GB2312" w:eastAsia="仿宋_GB2312" w:hAnsi="仿宋"/>
          <w:color w:val="000000"/>
          <w:sz w:val="32"/>
          <w:szCs w:val="20"/>
        </w:rPr>
      </w:pPr>
      <w:r>
        <w:rPr>
          <w:rFonts w:ascii="仿宋_GB2312" w:eastAsia="仿宋_GB2312" w:hAnsi="仿宋" w:hint="eastAsia"/>
          <w:color w:val="000000"/>
          <w:sz w:val="32"/>
          <w:szCs w:val="20"/>
        </w:rPr>
        <w:t>联系地址：</w:t>
      </w:r>
      <w:r>
        <w:rPr>
          <w:rFonts w:ascii="仿宋_GB2312" w:eastAsia="仿宋_GB2312" w:hAnsi="仿宋" w:hint="eastAsia"/>
          <w:color w:val="000000"/>
          <w:sz w:val="32"/>
          <w:szCs w:val="20"/>
          <w:u w:val="single"/>
        </w:rPr>
        <w:t xml:space="preserve">                        </w:t>
      </w:r>
      <w:r>
        <w:rPr>
          <w:rFonts w:ascii="仿宋_GB2312" w:eastAsia="仿宋_GB2312" w:hAnsi="仿宋" w:hint="eastAsia"/>
          <w:color w:val="000000"/>
          <w:sz w:val="32"/>
          <w:szCs w:val="20"/>
        </w:rPr>
        <w:t xml:space="preserve"> </w:t>
      </w:r>
    </w:p>
    <w:p w14:paraId="4D7CFE96" w14:textId="77777777" w:rsidR="008E28BF" w:rsidRDefault="00CA6008">
      <w:pPr>
        <w:snapToGrid w:val="0"/>
        <w:spacing w:line="560" w:lineRule="exact"/>
        <w:ind w:firstLineChars="225" w:firstLine="720"/>
        <w:rPr>
          <w:rFonts w:ascii="仿宋_GB2312" w:eastAsia="仿宋_GB2312" w:hAnsi="仿宋"/>
          <w:color w:val="000000"/>
          <w:sz w:val="32"/>
          <w:szCs w:val="28"/>
          <w:u w:val="single"/>
        </w:rPr>
      </w:pPr>
      <w:r>
        <w:rPr>
          <w:rFonts w:ascii="仿宋_GB2312" w:eastAsia="仿宋_GB2312" w:hAnsi="仿宋" w:hint="eastAsia"/>
          <w:color w:val="000000"/>
          <w:sz w:val="32"/>
          <w:szCs w:val="28"/>
        </w:rPr>
        <w:t>姓    名：</w:t>
      </w:r>
      <w:r>
        <w:rPr>
          <w:rFonts w:ascii="仿宋_GB2312" w:eastAsia="仿宋_GB2312" w:hAnsi="仿宋" w:hint="eastAsia"/>
          <w:color w:val="000000"/>
          <w:sz w:val="32"/>
          <w:szCs w:val="28"/>
          <w:u w:val="single"/>
        </w:rPr>
        <w:t xml:space="preserve">        </w:t>
      </w:r>
      <w:r>
        <w:rPr>
          <w:rFonts w:ascii="仿宋_GB2312" w:eastAsia="仿宋_GB2312" w:hAnsi="仿宋" w:hint="eastAsia"/>
          <w:color w:val="000000"/>
          <w:sz w:val="32"/>
          <w:szCs w:val="28"/>
        </w:rPr>
        <w:t xml:space="preserve"> 性别：</w:t>
      </w:r>
      <w:r>
        <w:rPr>
          <w:rFonts w:ascii="仿宋_GB2312" w:eastAsia="仿宋_GB2312" w:hAnsi="仿宋" w:hint="eastAsia"/>
          <w:color w:val="000000"/>
          <w:sz w:val="32"/>
          <w:szCs w:val="28"/>
          <w:u w:val="single"/>
        </w:rPr>
        <w:t xml:space="preserve">         </w:t>
      </w:r>
      <w:r>
        <w:rPr>
          <w:rFonts w:ascii="仿宋_GB2312" w:eastAsia="仿宋_GB2312" w:hAnsi="仿宋" w:hint="eastAsia"/>
          <w:color w:val="000000"/>
          <w:sz w:val="32"/>
          <w:szCs w:val="28"/>
        </w:rPr>
        <w:t>年龄：</w:t>
      </w:r>
      <w:r>
        <w:rPr>
          <w:rFonts w:ascii="仿宋_GB2312" w:eastAsia="仿宋_GB2312" w:hAnsi="仿宋" w:hint="eastAsia"/>
          <w:color w:val="000000"/>
          <w:sz w:val="32"/>
          <w:szCs w:val="28"/>
          <w:u w:val="single"/>
        </w:rPr>
        <w:t xml:space="preserve">         </w:t>
      </w:r>
      <w:r>
        <w:rPr>
          <w:rFonts w:ascii="仿宋_GB2312" w:eastAsia="仿宋_GB2312" w:hAnsi="仿宋" w:hint="eastAsia"/>
          <w:color w:val="000000"/>
          <w:sz w:val="32"/>
          <w:szCs w:val="28"/>
        </w:rPr>
        <w:t>职务：</w:t>
      </w:r>
      <w:r>
        <w:rPr>
          <w:rFonts w:ascii="仿宋_GB2312" w:eastAsia="仿宋_GB2312" w:hAnsi="仿宋" w:hint="eastAsia"/>
          <w:color w:val="000000"/>
          <w:sz w:val="32"/>
          <w:szCs w:val="28"/>
          <w:u w:val="single"/>
        </w:rPr>
        <w:t xml:space="preserve">       </w:t>
      </w:r>
      <w:r>
        <w:rPr>
          <w:rFonts w:ascii="仿宋_GB2312" w:eastAsia="仿宋_GB2312" w:hAnsi="仿宋" w:hint="eastAsia"/>
          <w:color w:val="000000"/>
          <w:sz w:val="32"/>
          <w:szCs w:val="28"/>
        </w:rPr>
        <w:t xml:space="preserve"> </w:t>
      </w:r>
    </w:p>
    <w:p w14:paraId="4F3F8D25" w14:textId="77777777" w:rsidR="008E28BF" w:rsidRDefault="00CA6008">
      <w:pPr>
        <w:snapToGrid w:val="0"/>
        <w:spacing w:line="560" w:lineRule="exact"/>
        <w:ind w:firstLineChars="225" w:firstLine="720"/>
        <w:rPr>
          <w:rFonts w:ascii="仿宋_GB2312" w:eastAsia="仿宋_GB2312" w:hAnsi="仿宋"/>
          <w:color w:val="000000"/>
          <w:sz w:val="32"/>
          <w:szCs w:val="28"/>
        </w:rPr>
      </w:pPr>
      <w:r>
        <w:rPr>
          <w:rFonts w:ascii="仿宋_GB2312" w:eastAsia="仿宋_GB2312" w:hAnsi="仿宋" w:hint="eastAsia"/>
          <w:color w:val="000000"/>
          <w:sz w:val="32"/>
          <w:szCs w:val="28"/>
        </w:rPr>
        <w:t>上述人员系</w:t>
      </w:r>
      <w:r>
        <w:rPr>
          <w:rFonts w:ascii="仿宋_GB2312" w:eastAsia="仿宋_GB2312" w:hAnsi="仿宋" w:hint="eastAsia"/>
          <w:color w:val="000000"/>
          <w:sz w:val="32"/>
          <w:szCs w:val="28"/>
          <w:u w:val="single"/>
        </w:rPr>
        <w:t xml:space="preserve">      &lt;报价人名称&gt;      </w:t>
      </w:r>
      <w:r>
        <w:rPr>
          <w:rFonts w:ascii="仿宋_GB2312" w:eastAsia="仿宋_GB2312" w:hAnsi="仿宋" w:hint="eastAsia"/>
          <w:color w:val="000000"/>
          <w:sz w:val="32"/>
          <w:szCs w:val="28"/>
        </w:rPr>
        <w:t>的企业负责人，参加</w:t>
      </w:r>
      <w:r>
        <w:rPr>
          <w:rFonts w:ascii="仿宋_GB2312" w:eastAsia="仿宋_GB2312" w:hAnsi="仿宋" w:hint="eastAsia"/>
          <w:color w:val="000000"/>
          <w:spacing w:val="-2"/>
          <w:sz w:val="32"/>
          <w:szCs w:val="28"/>
          <w:u w:val="single"/>
        </w:rPr>
        <w:t>青岛城投城金控股集团有限公司雇主综合保障保险</w:t>
      </w:r>
      <w:r>
        <w:rPr>
          <w:rFonts w:ascii="仿宋_GB2312" w:eastAsia="仿宋_GB2312" w:hAnsi="仿宋" w:hint="eastAsia"/>
          <w:color w:val="000000"/>
          <w:sz w:val="32"/>
          <w:szCs w:val="28"/>
          <w:u w:val="single"/>
        </w:rPr>
        <w:t>项目</w:t>
      </w:r>
      <w:r>
        <w:rPr>
          <w:rFonts w:ascii="仿宋_GB2312" w:eastAsia="仿宋_GB2312" w:hAnsi="仿宋" w:hint="eastAsia"/>
          <w:color w:val="000000"/>
          <w:sz w:val="32"/>
          <w:szCs w:val="28"/>
        </w:rPr>
        <w:t>的活动；签署上述活动过程中的一切文件和处理与之有关的一切事务。</w:t>
      </w:r>
    </w:p>
    <w:p w14:paraId="54169750" w14:textId="77777777" w:rsidR="008E28BF" w:rsidRDefault="00CA6008">
      <w:pPr>
        <w:snapToGrid w:val="0"/>
        <w:spacing w:line="560" w:lineRule="exact"/>
        <w:ind w:firstLineChars="225" w:firstLine="720"/>
        <w:rPr>
          <w:rFonts w:ascii="仿宋_GB2312" w:eastAsia="仿宋_GB2312" w:hAnsi="仿宋"/>
          <w:color w:val="000000"/>
          <w:sz w:val="32"/>
          <w:szCs w:val="28"/>
        </w:rPr>
      </w:pPr>
      <w:r>
        <w:rPr>
          <w:rFonts w:ascii="仿宋_GB2312" w:eastAsia="仿宋_GB2312" w:hAnsi="仿宋" w:hint="eastAsia"/>
          <w:color w:val="000000"/>
          <w:sz w:val="32"/>
          <w:szCs w:val="28"/>
        </w:rPr>
        <w:t>特此证明。</w:t>
      </w:r>
    </w:p>
    <w:p w14:paraId="01B7ADDC" w14:textId="77777777" w:rsidR="008E28BF" w:rsidRDefault="008E28BF">
      <w:pPr>
        <w:snapToGrid w:val="0"/>
        <w:spacing w:line="560" w:lineRule="exact"/>
        <w:ind w:firstLineChars="225" w:firstLine="720"/>
        <w:rPr>
          <w:rFonts w:ascii="仿宋_GB2312" w:eastAsia="仿宋_GB2312" w:hAnsi="仿宋"/>
          <w:color w:val="000000"/>
          <w:sz w:val="32"/>
          <w:szCs w:val="28"/>
        </w:rPr>
      </w:pPr>
    </w:p>
    <w:p w14:paraId="7E958392" w14:textId="77777777" w:rsidR="008E28BF" w:rsidRDefault="008E28BF">
      <w:pPr>
        <w:snapToGrid w:val="0"/>
        <w:spacing w:line="560" w:lineRule="exact"/>
        <w:ind w:firstLineChars="225" w:firstLine="720"/>
        <w:rPr>
          <w:rFonts w:ascii="仿宋_GB2312" w:eastAsia="仿宋_GB2312" w:hAnsi="仿宋"/>
          <w:color w:val="000000"/>
          <w:sz w:val="32"/>
          <w:szCs w:val="28"/>
        </w:rPr>
      </w:pPr>
    </w:p>
    <w:p w14:paraId="48E57027" w14:textId="77777777" w:rsidR="008E28BF" w:rsidRDefault="00CA6008">
      <w:pPr>
        <w:snapToGrid w:val="0"/>
        <w:spacing w:line="560" w:lineRule="exact"/>
        <w:jc w:val="center"/>
        <w:rPr>
          <w:rFonts w:ascii="仿宋_GB2312" w:eastAsia="仿宋_GB2312" w:hAnsi="仿宋"/>
          <w:color w:val="000000"/>
          <w:sz w:val="32"/>
          <w:szCs w:val="28"/>
        </w:rPr>
      </w:pPr>
      <w:r>
        <w:rPr>
          <w:rFonts w:ascii="仿宋_GB2312" w:eastAsia="仿宋_GB2312" w:hAnsi="仿宋" w:hint="eastAsia"/>
          <w:color w:val="000000"/>
          <w:sz w:val="32"/>
          <w:szCs w:val="28"/>
        </w:rPr>
        <w:t>（此处附贴企业负责人身份证复印件）</w:t>
      </w:r>
    </w:p>
    <w:p w14:paraId="250C592B" w14:textId="77777777" w:rsidR="008E28BF" w:rsidRDefault="008E28BF">
      <w:pPr>
        <w:snapToGrid w:val="0"/>
        <w:spacing w:line="560" w:lineRule="exact"/>
        <w:ind w:firstLineChars="225" w:firstLine="720"/>
        <w:rPr>
          <w:rFonts w:ascii="仿宋_GB2312" w:eastAsia="仿宋_GB2312" w:hAnsi="仿宋"/>
          <w:color w:val="000000"/>
          <w:sz w:val="32"/>
          <w:szCs w:val="28"/>
        </w:rPr>
      </w:pPr>
    </w:p>
    <w:p w14:paraId="65C587A8" w14:textId="77777777" w:rsidR="008E28BF" w:rsidRDefault="008E28BF">
      <w:pPr>
        <w:snapToGrid w:val="0"/>
        <w:spacing w:line="560" w:lineRule="exact"/>
        <w:ind w:firstLineChars="225" w:firstLine="720"/>
        <w:rPr>
          <w:rFonts w:ascii="仿宋_GB2312" w:eastAsia="仿宋_GB2312" w:hAnsi="仿宋"/>
          <w:color w:val="000000"/>
          <w:sz w:val="32"/>
          <w:szCs w:val="28"/>
        </w:rPr>
      </w:pPr>
    </w:p>
    <w:p w14:paraId="65F22B58" w14:textId="77777777" w:rsidR="008E28BF" w:rsidRDefault="00CA6008">
      <w:pPr>
        <w:snapToGrid w:val="0"/>
        <w:spacing w:line="560" w:lineRule="exact"/>
        <w:rPr>
          <w:rFonts w:ascii="仿宋_GB2312" w:eastAsia="仿宋_GB2312" w:hAnsi="仿宋" w:cs="Arial"/>
          <w:color w:val="000000"/>
          <w:sz w:val="32"/>
          <w:szCs w:val="28"/>
          <w:u w:val="single"/>
        </w:rPr>
      </w:pPr>
      <w:r>
        <w:rPr>
          <w:rFonts w:ascii="仿宋_GB2312" w:eastAsia="仿宋_GB2312" w:hAnsi="仿宋" w:cs="Arial" w:hint="eastAsia"/>
          <w:color w:val="000000"/>
          <w:sz w:val="32"/>
          <w:szCs w:val="28"/>
        </w:rPr>
        <w:t>报价人名称（并加盖公章）：</w:t>
      </w:r>
      <w:r>
        <w:rPr>
          <w:rFonts w:ascii="仿宋_GB2312" w:eastAsia="仿宋_GB2312" w:hAnsi="仿宋" w:cs="Arial" w:hint="eastAsia"/>
          <w:color w:val="000000"/>
          <w:sz w:val="32"/>
          <w:szCs w:val="28"/>
          <w:u w:val="single"/>
        </w:rPr>
        <w:t xml:space="preserve">                             </w:t>
      </w:r>
    </w:p>
    <w:p w14:paraId="1675BDB7" w14:textId="77777777" w:rsidR="008E28BF" w:rsidRDefault="00CA6008">
      <w:pPr>
        <w:snapToGrid w:val="0"/>
        <w:spacing w:line="560" w:lineRule="exact"/>
        <w:rPr>
          <w:rFonts w:ascii="仿宋_GB2312" w:eastAsia="仿宋_GB2312" w:hAnsi="仿宋"/>
          <w:color w:val="000000"/>
          <w:sz w:val="32"/>
          <w:szCs w:val="28"/>
        </w:rPr>
      </w:pPr>
      <w:r>
        <w:rPr>
          <w:rFonts w:ascii="仿宋_GB2312" w:eastAsia="仿宋_GB2312" w:hAnsi="仿宋" w:hint="eastAsia"/>
          <w:color w:val="000000"/>
          <w:sz w:val="32"/>
          <w:szCs w:val="28"/>
        </w:rPr>
        <w:t>日 期：      年  月  日</w:t>
      </w:r>
    </w:p>
    <w:p w14:paraId="3DFBDACA" w14:textId="77777777" w:rsidR="008E28BF" w:rsidRDefault="008E28BF">
      <w:pPr>
        <w:snapToGrid w:val="0"/>
        <w:spacing w:line="560" w:lineRule="exact"/>
        <w:rPr>
          <w:rFonts w:ascii="仿宋_GB2312" w:eastAsia="仿宋_GB2312" w:hAnsi="仿宋"/>
          <w:color w:val="000000"/>
          <w:kern w:val="12"/>
          <w:sz w:val="32"/>
          <w:szCs w:val="28"/>
        </w:rPr>
      </w:pPr>
    </w:p>
    <w:p w14:paraId="020551E6" w14:textId="77777777" w:rsidR="008E28BF" w:rsidRDefault="00CA6008">
      <w:pPr>
        <w:snapToGrid w:val="0"/>
        <w:spacing w:line="560" w:lineRule="exact"/>
        <w:rPr>
          <w:rFonts w:ascii="仿宋_GB2312" w:eastAsia="仿宋_GB2312" w:hAnsi="仿宋"/>
          <w:color w:val="000000"/>
          <w:kern w:val="12"/>
          <w:sz w:val="32"/>
          <w:szCs w:val="28"/>
        </w:rPr>
      </w:pPr>
      <w:r>
        <w:rPr>
          <w:rFonts w:ascii="仿宋_GB2312" w:eastAsia="仿宋_GB2312" w:hAnsi="仿宋" w:hint="eastAsia"/>
          <w:color w:val="000000"/>
          <w:kern w:val="12"/>
          <w:sz w:val="32"/>
          <w:szCs w:val="28"/>
        </w:rPr>
        <w:t>特别说明：</w:t>
      </w:r>
    </w:p>
    <w:p w14:paraId="2123A838" w14:textId="77777777" w:rsidR="008E28BF" w:rsidRDefault="00CA6008">
      <w:pPr>
        <w:snapToGrid w:val="0"/>
        <w:spacing w:line="560" w:lineRule="exact"/>
        <w:rPr>
          <w:rFonts w:ascii="仿宋_GB2312" w:eastAsia="仿宋_GB2312" w:hAnsi="仿宋"/>
          <w:color w:val="000000"/>
          <w:kern w:val="12"/>
          <w:sz w:val="32"/>
          <w:szCs w:val="28"/>
        </w:rPr>
      </w:pPr>
      <w:r>
        <w:rPr>
          <w:rFonts w:ascii="仿宋_GB2312" w:eastAsia="仿宋_GB2312" w:hAnsi="仿宋" w:hint="eastAsia"/>
          <w:color w:val="000000"/>
          <w:kern w:val="12"/>
          <w:sz w:val="32"/>
          <w:szCs w:val="28"/>
        </w:rPr>
        <w:t>1.企业负责人参加本项目报价的，仅须出具此证明书。</w:t>
      </w:r>
    </w:p>
    <w:p w14:paraId="6FF920A5" w14:textId="77777777" w:rsidR="008E28BF" w:rsidRDefault="00CA6008">
      <w:pPr>
        <w:snapToGrid w:val="0"/>
        <w:spacing w:line="560" w:lineRule="exact"/>
        <w:rPr>
          <w:rFonts w:ascii="仿宋_GB2312" w:eastAsia="仿宋_GB2312" w:hAnsi="仿宋"/>
          <w:color w:val="000000"/>
          <w:sz w:val="32"/>
          <w:szCs w:val="28"/>
        </w:rPr>
      </w:pPr>
      <w:r>
        <w:rPr>
          <w:rFonts w:ascii="仿宋_GB2312" w:eastAsia="仿宋_GB2312" w:hAnsi="仿宋" w:hint="eastAsia"/>
          <w:color w:val="000000"/>
          <w:kern w:val="12"/>
          <w:sz w:val="32"/>
          <w:szCs w:val="28"/>
        </w:rPr>
        <w:t>2.企业负责人证明书须加盖报价人公章</w:t>
      </w:r>
      <w:r w:rsidRPr="00CA6008">
        <w:rPr>
          <w:rFonts w:ascii="仿宋_GB2312" w:eastAsia="仿宋_GB2312" w:hAnsi="仿宋" w:hint="eastAsia"/>
          <w:color w:val="000000"/>
          <w:kern w:val="12"/>
          <w:sz w:val="32"/>
          <w:szCs w:val="28"/>
        </w:rPr>
        <w:t>，否则采购单位有</w:t>
      </w:r>
      <w:r>
        <w:rPr>
          <w:rFonts w:ascii="仿宋_GB2312" w:eastAsia="仿宋_GB2312" w:hAnsi="仿宋" w:hint="eastAsia"/>
          <w:color w:val="000000"/>
          <w:kern w:val="12"/>
          <w:sz w:val="32"/>
          <w:szCs w:val="28"/>
        </w:rPr>
        <w:t>权拒绝其报价。</w:t>
      </w:r>
    </w:p>
    <w:p w14:paraId="4366428B" w14:textId="77777777" w:rsidR="008E28BF" w:rsidRDefault="00CA6008">
      <w:pPr>
        <w:spacing w:line="560" w:lineRule="exact"/>
        <w:ind w:firstLine="560"/>
        <w:rPr>
          <w:rFonts w:ascii="仿宋_GB2312" w:eastAsia="仿宋_GB2312"/>
          <w:sz w:val="28"/>
          <w:szCs w:val="28"/>
        </w:rPr>
      </w:pPr>
      <w:r>
        <w:rPr>
          <w:rFonts w:ascii="仿宋_GB2312" w:eastAsia="仿宋_GB2312" w:hint="eastAsia"/>
          <w:sz w:val="28"/>
          <w:szCs w:val="28"/>
        </w:rPr>
        <w:lastRenderedPageBreak/>
        <w:t>附件3：</w:t>
      </w:r>
    </w:p>
    <w:p w14:paraId="451397DA" w14:textId="77777777" w:rsidR="008E28BF" w:rsidRDefault="00CA6008">
      <w:pPr>
        <w:spacing w:line="560" w:lineRule="exact"/>
        <w:ind w:firstLine="880"/>
        <w:jc w:val="center"/>
        <w:rPr>
          <w:rFonts w:ascii="方正小标宋_GBK" w:eastAsia="方正小标宋_GBK"/>
          <w:sz w:val="44"/>
          <w:szCs w:val="44"/>
        </w:rPr>
      </w:pPr>
      <w:r>
        <w:rPr>
          <w:rFonts w:ascii="方正小标宋_GBK" w:eastAsia="方正小标宋_GBK" w:hint="eastAsia"/>
          <w:sz w:val="44"/>
          <w:szCs w:val="44"/>
        </w:rPr>
        <w:t>企业负责人授权委托书格式</w:t>
      </w:r>
    </w:p>
    <w:p w14:paraId="1BB5595E" w14:textId="77777777" w:rsidR="008E28BF" w:rsidRDefault="008E28BF">
      <w:pPr>
        <w:spacing w:line="560" w:lineRule="exact"/>
        <w:ind w:firstLineChars="200" w:firstLine="560"/>
        <w:rPr>
          <w:rFonts w:ascii="仿宋_GB2312" w:eastAsia="仿宋_GB2312"/>
          <w:sz w:val="28"/>
          <w:szCs w:val="28"/>
        </w:rPr>
      </w:pPr>
    </w:p>
    <w:p w14:paraId="17323674" w14:textId="77777777" w:rsidR="008E28BF" w:rsidRDefault="00CA600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本授权委托书声明：我</w:t>
      </w:r>
      <w:r>
        <w:rPr>
          <w:rFonts w:ascii="仿宋_GB2312" w:eastAsia="仿宋_GB2312" w:hint="eastAsia"/>
          <w:sz w:val="32"/>
          <w:szCs w:val="32"/>
          <w:u w:val="single"/>
        </w:rPr>
        <w:t xml:space="preserve">           （姓名）</w:t>
      </w:r>
      <w:r>
        <w:rPr>
          <w:rFonts w:ascii="仿宋_GB2312" w:eastAsia="仿宋_GB2312" w:hint="eastAsia"/>
          <w:sz w:val="32"/>
          <w:szCs w:val="32"/>
        </w:rPr>
        <w:t>系</w:t>
      </w:r>
      <w:r>
        <w:rPr>
          <w:rFonts w:ascii="仿宋_GB2312" w:eastAsia="仿宋_GB2312" w:hint="eastAsia"/>
          <w:sz w:val="32"/>
          <w:szCs w:val="32"/>
          <w:u w:val="single"/>
        </w:rPr>
        <w:t xml:space="preserve">                   （报价人名称）</w:t>
      </w:r>
      <w:r>
        <w:rPr>
          <w:rFonts w:ascii="仿宋_GB2312" w:eastAsia="仿宋_GB2312" w:hint="eastAsia"/>
          <w:sz w:val="32"/>
          <w:szCs w:val="32"/>
        </w:rPr>
        <w:t>企业负责人，现授权委托我公司的</w:t>
      </w:r>
      <w:r>
        <w:rPr>
          <w:rFonts w:ascii="仿宋_GB2312" w:eastAsia="仿宋_GB2312" w:hint="eastAsia"/>
          <w:sz w:val="32"/>
          <w:szCs w:val="32"/>
          <w:u w:val="single"/>
        </w:rPr>
        <w:t xml:space="preserve">            （姓名、职务或职称）</w:t>
      </w:r>
      <w:r>
        <w:rPr>
          <w:rFonts w:ascii="仿宋_GB2312" w:eastAsia="仿宋_GB2312" w:hint="eastAsia"/>
          <w:sz w:val="32"/>
          <w:szCs w:val="32"/>
        </w:rPr>
        <w:t>为我公司本次项目的全权代表，以本公司的名义参加</w:t>
      </w:r>
      <w:r>
        <w:rPr>
          <w:rFonts w:ascii="仿宋_GB2312" w:eastAsia="仿宋_GB2312" w:hAnsi="宋体" w:hint="eastAsia"/>
          <w:sz w:val="32"/>
          <w:szCs w:val="32"/>
          <w:u w:val="single"/>
        </w:rPr>
        <w:t>青岛城投城金控股集团有限公司</w:t>
      </w:r>
      <w:r>
        <w:rPr>
          <w:rFonts w:ascii="仿宋_GB2312" w:eastAsia="仿宋_GB2312" w:hint="eastAsia"/>
          <w:sz w:val="32"/>
          <w:szCs w:val="32"/>
        </w:rPr>
        <w:t>组织的报价活动，全权代表在参加</w:t>
      </w:r>
      <w:r>
        <w:rPr>
          <w:rFonts w:ascii="仿宋_GB2312" w:eastAsia="仿宋_GB2312" w:hAnsi="宋体" w:hint="eastAsia"/>
          <w:sz w:val="32"/>
          <w:szCs w:val="32"/>
          <w:u w:val="single"/>
        </w:rPr>
        <w:t>青岛城投城金控股集团有限公司</w:t>
      </w:r>
      <w:r>
        <w:rPr>
          <w:rFonts w:ascii="仿宋_GB2312" w:eastAsia="仿宋_GB2312" w:hint="eastAsia"/>
          <w:sz w:val="32"/>
          <w:szCs w:val="32"/>
        </w:rPr>
        <w:t>组织的</w:t>
      </w:r>
      <w:r>
        <w:rPr>
          <w:rFonts w:ascii="仿宋_GB2312" w:eastAsia="仿宋_GB2312" w:hAnsi="仿宋" w:hint="eastAsia"/>
          <w:color w:val="000000"/>
          <w:spacing w:val="-2"/>
          <w:sz w:val="32"/>
          <w:szCs w:val="28"/>
          <w:u w:val="single"/>
        </w:rPr>
        <w:t>雇主综合保障保险</w:t>
      </w:r>
      <w:r>
        <w:rPr>
          <w:rFonts w:ascii="仿宋_GB2312" w:eastAsia="仿宋_GB2312" w:hAnsi="仿宋" w:hint="eastAsia"/>
          <w:color w:val="000000"/>
          <w:sz w:val="32"/>
          <w:szCs w:val="28"/>
          <w:u w:val="single"/>
        </w:rPr>
        <w:t>项目</w:t>
      </w:r>
      <w:r>
        <w:rPr>
          <w:rFonts w:ascii="仿宋_GB2312" w:eastAsia="仿宋_GB2312" w:hint="eastAsia"/>
          <w:sz w:val="32"/>
          <w:szCs w:val="32"/>
        </w:rPr>
        <w:t>过程中所签署的一切文件和处理与之有关的一切事务，我均予以承认。</w:t>
      </w:r>
    </w:p>
    <w:p w14:paraId="7C5FC8AB" w14:textId="77777777" w:rsidR="008E28BF" w:rsidRDefault="00CA6008">
      <w:pPr>
        <w:spacing w:line="560" w:lineRule="exact"/>
        <w:ind w:firstLineChars="200" w:firstLine="640"/>
        <w:rPr>
          <w:rFonts w:ascii="仿宋_GB2312" w:eastAsia="仿宋_GB2312"/>
          <w:sz w:val="32"/>
          <w:szCs w:val="32"/>
        </w:rPr>
      </w:pPr>
      <w:r>
        <w:rPr>
          <w:rFonts w:ascii="仿宋_GB2312" w:eastAsia="仿宋_GB2312" w:hint="eastAsia"/>
          <w:sz w:val="32"/>
          <w:szCs w:val="32"/>
        </w:rPr>
        <w:t>全权代表无权转让委托权。特此委托。</w:t>
      </w:r>
    </w:p>
    <w:p w14:paraId="01A241BC" w14:textId="77777777" w:rsidR="008E28BF" w:rsidRDefault="008E28BF">
      <w:pPr>
        <w:spacing w:line="560" w:lineRule="exact"/>
        <w:ind w:firstLineChars="200" w:firstLine="640"/>
        <w:rPr>
          <w:rFonts w:ascii="仿宋_GB2312" w:eastAsia="仿宋_GB2312"/>
          <w:sz w:val="32"/>
          <w:szCs w:val="32"/>
        </w:rPr>
      </w:pPr>
    </w:p>
    <w:p w14:paraId="48C07548" w14:textId="77777777" w:rsidR="008E28BF" w:rsidRDefault="00CA6008">
      <w:pPr>
        <w:spacing w:line="560" w:lineRule="exact"/>
        <w:ind w:firstLineChars="750" w:firstLine="2400"/>
        <w:rPr>
          <w:rFonts w:ascii="仿宋_GB2312" w:eastAsia="仿宋_GB2312"/>
          <w:sz w:val="32"/>
          <w:szCs w:val="32"/>
        </w:rPr>
      </w:pPr>
      <w:r>
        <w:rPr>
          <w:rFonts w:ascii="仿宋_GB2312" w:eastAsia="仿宋_GB2312" w:hint="eastAsia"/>
          <w:sz w:val="32"/>
          <w:szCs w:val="32"/>
        </w:rPr>
        <w:t xml:space="preserve"> (附全权代表身份证复印件)</w:t>
      </w:r>
    </w:p>
    <w:p w14:paraId="1A60168A" w14:textId="77777777" w:rsidR="008E28BF" w:rsidRDefault="008E28BF">
      <w:pPr>
        <w:spacing w:line="560" w:lineRule="exact"/>
        <w:ind w:firstLineChars="200" w:firstLine="640"/>
        <w:rPr>
          <w:rFonts w:ascii="仿宋_GB2312" w:eastAsia="仿宋_GB2312"/>
          <w:sz w:val="32"/>
          <w:szCs w:val="32"/>
        </w:rPr>
      </w:pPr>
    </w:p>
    <w:p w14:paraId="734D60BB" w14:textId="77777777" w:rsidR="008E28BF" w:rsidRDefault="008E28BF">
      <w:pPr>
        <w:spacing w:line="560" w:lineRule="exact"/>
        <w:ind w:firstLineChars="200" w:firstLine="640"/>
        <w:jc w:val="center"/>
        <w:rPr>
          <w:rFonts w:ascii="仿宋_GB2312" w:eastAsia="仿宋_GB2312"/>
          <w:sz w:val="32"/>
          <w:szCs w:val="32"/>
        </w:rPr>
      </w:pPr>
    </w:p>
    <w:p w14:paraId="7A84D367" w14:textId="77777777" w:rsidR="008E28BF" w:rsidRDefault="00CA6008">
      <w:pPr>
        <w:spacing w:line="560" w:lineRule="exact"/>
        <w:rPr>
          <w:rFonts w:ascii="仿宋_GB2312" w:eastAsia="仿宋_GB2312"/>
          <w:sz w:val="32"/>
          <w:szCs w:val="32"/>
        </w:rPr>
      </w:pPr>
      <w:r>
        <w:rPr>
          <w:rFonts w:ascii="仿宋_GB2312" w:eastAsia="仿宋_GB2312" w:hint="eastAsia"/>
          <w:sz w:val="32"/>
          <w:szCs w:val="32"/>
        </w:rPr>
        <w:t>被授权人姓名：</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性 别：</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 xml:space="preserve"> 年 龄：</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14:paraId="54AEFECB" w14:textId="77777777" w:rsidR="008E28BF" w:rsidRDefault="00CA6008">
      <w:pPr>
        <w:spacing w:line="560" w:lineRule="exact"/>
        <w:rPr>
          <w:rFonts w:ascii="仿宋_GB2312" w:eastAsia="仿宋_GB2312"/>
          <w:sz w:val="32"/>
          <w:szCs w:val="32"/>
        </w:rPr>
      </w:pPr>
      <w:r>
        <w:rPr>
          <w:rFonts w:ascii="仿宋_GB2312" w:eastAsia="仿宋_GB2312" w:hint="eastAsia"/>
          <w:sz w:val="32"/>
          <w:szCs w:val="32"/>
        </w:rPr>
        <w:t>单  位：</w:t>
      </w:r>
      <w:r>
        <w:rPr>
          <w:rFonts w:ascii="仿宋_GB2312" w:eastAsia="仿宋_GB2312" w:hint="eastAsia"/>
          <w:sz w:val="32"/>
          <w:szCs w:val="32"/>
          <w:u w:val="single"/>
        </w:rPr>
        <w:t xml:space="preserve">               </w:t>
      </w:r>
      <w:r>
        <w:rPr>
          <w:rFonts w:ascii="仿宋_GB2312" w:eastAsia="仿宋_GB2312" w:hint="eastAsia"/>
          <w:sz w:val="32"/>
          <w:szCs w:val="32"/>
        </w:rPr>
        <w:t xml:space="preserve"> 部 门：</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 xml:space="preserve"> 职 务：</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14:paraId="58718CA2" w14:textId="77777777" w:rsidR="008E28BF" w:rsidRDefault="008E28BF">
      <w:pPr>
        <w:spacing w:line="560" w:lineRule="exact"/>
        <w:rPr>
          <w:rFonts w:ascii="仿宋_GB2312" w:eastAsia="仿宋_GB2312"/>
          <w:sz w:val="32"/>
          <w:szCs w:val="32"/>
        </w:rPr>
      </w:pPr>
    </w:p>
    <w:p w14:paraId="172D095B" w14:textId="77777777" w:rsidR="008E28BF" w:rsidRDefault="00CA6008">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报价人（公章）：</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14:paraId="35CCAE1E" w14:textId="77777777" w:rsidR="008E28BF" w:rsidRDefault="00CA6008">
      <w:pPr>
        <w:spacing w:line="560" w:lineRule="exact"/>
        <w:ind w:firstLineChars="200" w:firstLine="640"/>
        <w:rPr>
          <w:rFonts w:ascii="仿宋_GB2312" w:eastAsia="仿宋_GB2312"/>
          <w:sz w:val="32"/>
          <w:szCs w:val="32"/>
        </w:rPr>
      </w:pPr>
      <w:r>
        <w:rPr>
          <w:rFonts w:ascii="仿宋_GB2312" w:eastAsia="仿宋_GB2312" w:hint="eastAsia"/>
          <w:sz w:val="32"/>
          <w:szCs w:val="32"/>
        </w:rPr>
        <w:t>企业负责人签字或印章：</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14:paraId="0840885F" w14:textId="77777777" w:rsidR="008E28BF" w:rsidRDefault="00CA6008">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日 </w:t>
      </w:r>
      <w:r>
        <w:rPr>
          <w:rFonts w:ascii="仿宋_GB2312" w:eastAsia="仿宋_GB2312"/>
          <w:sz w:val="32"/>
          <w:szCs w:val="32"/>
        </w:rPr>
        <w:t xml:space="preserve">   </w:t>
      </w:r>
      <w:r>
        <w:rPr>
          <w:rFonts w:ascii="仿宋_GB2312" w:eastAsia="仿宋_GB2312" w:hint="eastAsia"/>
          <w:sz w:val="32"/>
          <w:szCs w:val="32"/>
        </w:rPr>
        <w:t>期：</w:t>
      </w:r>
      <w:r>
        <w:rPr>
          <w:rFonts w:ascii="仿宋_GB2312" w:eastAsia="仿宋_GB2312"/>
          <w:sz w:val="32"/>
          <w:szCs w:val="32"/>
          <w:u w:val="single"/>
        </w:rPr>
        <w:t xml:space="preserve">                   </w:t>
      </w:r>
    </w:p>
    <w:p w14:paraId="2EBC6553" w14:textId="77777777" w:rsidR="008E28BF" w:rsidRDefault="008E28BF">
      <w:pPr>
        <w:widowControl/>
        <w:spacing w:line="560" w:lineRule="exact"/>
        <w:ind w:firstLine="560"/>
        <w:rPr>
          <w:rFonts w:ascii="仿宋_GB2312" w:eastAsia="仿宋_GB2312" w:hAnsi="仿宋"/>
          <w:bCs/>
          <w:sz w:val="28"/>
          <w:szCs w:val="28"/>
        </w:rPr>
      </w:pPr>
    </w:p>
    <w:p w14:paraId="0C87FF91" w14:textId="77777777" w:rsidR="008E28BF" w:rsidRDefault="008E28BF">
      <w:pPr>
        <w:widowControl/>
        <w:spacing w:line="560" w:lineRule="exact"/>
        <w:ind w:firstLine="560"/>
        <w:rPr>
          <w:rFonts w:ascii="仿宋_GB2312" w:eastAsia="仿宋_GB2312" w:hAnsi="仿宋"/>
          <w:bCs/>
          <w:sz w:val="28"/>
          <w:szCs w:val="28"/>
        </w:rPr>
      </w:pPr>
    </w:p>
    <w:p w14:paraId="58640C0E" w14:textId="77777777" w:rsidR="008E28BF" w:rsidRDefault="008E28BF">
      <w:pPr>
        <w:widowControl/>
        <w:spacing w:line="560" w:lineRule="exact"/>
        <w:ind w:firstLine="560"/>
        <w:rPr>
          <w:rFonts w:ascii="仿宋_GB2312" w:eastAsia="仿宋_GB2312" w:hAnsi="仿宋"/>
          <w:bCs/>
          <w:sz w:val="28"/>
          <w:szCs w:val="28"/>
        </w:rPr>
      </w:pPr>
    </w:p>
    <w:p w14:paraId="112F5FA3" w14:textId="77777777" w:rsidR="008E28BF" w:rsidRDefault="00CA6008">
      <w:pPr>
        <w:widowControl/>
        <w:spacing w:line="560" w:lineRule="exact"/>
        <w:ind w:firstLine="560"/>
        <w:rPr>
          <w:rFonts w:ascii="仿宋_GB2312" w:eastAsia="仿宋_GB2312" w:hAnsi="仿宋"/>
          <w:bCs/>
          <w:sz w:val="28"/>
          <w:szCs w:val="28"/>
        </w:rPr>
      </w:pPr>
      <w:r>
        <w:rPr>
          <w:rFonts w:ascii="仿宋_GB2312" w:eastAsia="仿宋_GB2312" w:hAnsi="仿宋" w:hint="eastAsia"/>
          <w:bCs/>
          <w:sz w:val="28"/>
          <w:szCs w:val="28"/>
        </w:rPr>
        <w:lastRenderedPageBreak/>
        <w:t>附件4：</w:t>
      </w:r>
    </w:p>
    <w:p w14:paraId="6174AEEE" w14:textId="77777777" w:rsidR="008E28BF" w:rsidRDefault="00CA6008">
      <w:pPr>
        <w:spacing w:line="560" w:lineRule="exact"/>
        <w:ind w:firstLine="880"/>
        <w:jc w:val="center"/>
        <w:rPr>
          <w:rFonts w:ascii="方正小标宋_GBK" w:eastAsia="方正小标宋_GBK"/>
          <w:sz w:val="44"/>
          <w:szCs w:val="44"/>
        </w:rPr>
      </w:pPr>
      <w:r>
        <w:rPr>
          <w:rFonts w:ascii="方正小标宋_GBK" w:eastAsia="方正小标宋_GBK" w:hint="eastAsia"/>
          <w:sz w:val="44"/>
          <w:szCs w:val="44"/>
        </w:rPr>
        <w:t>报价一览表</w:t>
      </w:r>
    </w:p>
    <w:p w14:paraId="5467BB93" w14:textId="77777777" w:rsidR="008E28BF" w:rsidRPr="00CA6008" w:rsidRDefault="00CA6008">
      <w:pPr>
        <w:spacing w:line="560" w:lineRule="exact"/>
        <w:jc w:val="left"/>
        <w:rPr>
          <w:rFonts w:ascii="仿宋_GB2312" w:eastAsia="仿宋_GB2312"/>
          <w:b/>
          <w:sz w:val="32"/>
          <w:szCs w:val="44"/>
        </w:rPr>
      </w:pPr>
      <w:r w:rsidRPr="00CA6008">
        <w:rPr>
          <w:rFonts w:ascii="仿宋_GB2312" w:eastAsia="仿宋_GB2312" w:hint="eastAsia"/>
          <w:b/>
          <w:sz w:val="32"/>
          <w:szCs w:val="44"/>
        </w:rPr>
        <w:t>一、保险险种：</w:t>
      </w:r>
      <w:r w:rsidRPr="00CA6008">
        <w:rPr>
          <w:rFonts w:ascii="仿宋_GB2312" w:eastAsia="仿宋_GB2312" w:hint="eastAsia"/>
          <w:bCs/>
          <w:sz w:val="32"/>
          <w:szCs w:val="44"/>
        </w:rPr>
        <w:t>雇主综合保险</w:t>
      </w:r>
    </w:p>
    <w:p w14:paraId="2A93CB73" w14:textId="77777777" w:rsidR="008E28BF" w:rsidRPr="00CA6008" w:rsidRDefault="00CA6008">
      <w:pPr>
        <w:spacing w:line="560" w:lineRule="exact"/>
        <w:jc w:val="left"/>
        <w:rPr>
          <w:rFonts w:ascii="仿宋_GB2312" w:eastAsia="仿宋_GB2312"/>
          <w:b/>
          <w:sz w:val="32"/>
          <w:szCs w:val="44"/>
        </w:rPr>
      </w:pPr>
      <w:r w:rsidRPr="00CA6008">
        <w:rPr>
          <w:rFonts w:ascii="仿宋_GB2312" w:eastAsia="仿宋_GB2312" w:hint="eastAsia"/>
          <w:b/>
          <w:sz w:val="32"/>
          <w:szCs w:val="44"/>
        </w:rPr>
        <w:t>二、被保险人：</w:t>
      </w:r>
      <w:r w:rsidRPr="00CA6008">
        <w:rPr>
          <w:rFonts w:ascii="仿宋_GB2312" w:eastAsia="仿宋_GB2312" w:hAnsi="仿宋" w:cs="仿宋" w:hint="eastAsia"/>
          <w:kern w:val="0"/>
          <w:sz w:val="32"/>
          <w:szCs w:val="32"/>
        </w:rPr>
        <w:t>青岛城投城金控股集团有限公司员工158人（具体以实际投保人数为准）</w:t>
      </w:r>
    </w:p>
    <w:p w14:paraId="02F0B47A" w14:textId="77777777" w:rsidR="008E28BF" w:rsidRPr="00CA6008" w:rsidRDefault="00CA6008">
      <w:pPr>
        <w:spacing w:line="560" w:lineRule="exact"/>
        <w:jc w:val="left"/>
        <w:rPr>
          <w:rFonts w:ascii="仿宋_GB2312" w:eastAsia="仿宋_GB2312"/>
          <w:b/>
          <w:sz w:val="32"/>
          <w:szCs w:val="44"/>
        </w:rPr>
      </w:pPr>
      <w:r w:rsidRPr="00CA6008">
        <w:rPr>
          <w:rFonts w:ascii="仿宋_GB2312" w:eastAsia="仿宋_GB2312" w:hint="eastAsia"/>
          <w:b/>
          <w:sz w:val="32"/>
          <w:szCs w:val="44"/>
        </w:rPr>
        <w:t>三、保险期：</w:t>
      </w:r>
      <w:r w:rsidRPr="00CA6008">
        <w:rPr>
          <w:rFonts w:ascii="仿宋_GB2312" w:eastAsia="仿宋_GB2312" w:hAnsi="仿宋" w:cs="仿宋" w:hint="eastAsia"/>
          <w:kern w:val="0"/>
          <w:sz w:val="32"/>
          <w:szCs w:val="32"/>
        </w:rPr>
        <w:t>三年</w:t>
      </w:r>
    </w:p>
    <w:p w14:paraId="67485A8D" w14:textId="77777777" w:rsidR="008E28BF" w:rsidRPr="00CA6008" w:rsidRDefault="00CA6008">
      <w:pPr>
        <w:pStyle w:val="a8"/>
        <w:tabs>
          <w:tab w:val="left" w:pos="5007"/>
          <w:tab w:val="left" w:pos="6790"/>
        </w:tabs>
        <w:spacing w:before="26" w:line="560" w:lineRule="exact"/>
        <w:ind w:right="2816"/>
        <w:rPr>
          <w:rFonts w:ascii="仿宋_GB2312" w:eastAsia="仿宋_GB2312"/>
          <w:b/>
          <w:sz w:val="32"/>
          <w:szCs w:val="44"/>
        </w:rPr>
      </w:pPr>
      <w:r w:rsidRPr="00CA6008">
        <w:rPr>
          <w:rFonts w:ascii="仿宋_GB2312" w:eastAsia="仿宋_GB2312" w:hint="eastAsia"/>
          <w:b/>
          <w:sz w:val="32"/>
          <w:szCs w:val="44"/>
        </w:rPr>
        <w:t>四、费用明细：</w:t>
      </w:r>
    </w:p>
    <w:tbl>
      <w:tblPr>
        <w:tblW w:w="5000" w:type="pct"/>
        <w:tblCellMar>
          <w:left w:w="0" w:type="dxa"/>
          <w:right w:w="0" w:type="dxa"/>
        </w:tblCellMar>
        <w:tblLook w:val="04A0" w:firstRow="1" w:lastRow="0" w:firstColumn="1" w:lastColumn="0" w:noHBand="0" w:noVBand="1"/>
      </w:tblPr>
      <w:tblGrid>
        <w:gridCol w:w="717"/>
        <w:gridCol w:w="2410"/>
        <w:gridCol w:w="3404"/>
        <w:gridCol w:w="1795"/>
      </w:tblGrid>
      <w:tr w:rsidR="008E28BF" w:rsidRPr="00CA6008" w14:paraId="2FEBDEB7" w14:textId="77777777">
        <w:trPr>
          <w:trHeight w:hRule="exact" w:val="956"/>
        </w:trPr>
        <w:tc>
          <w:tcPr>
            <w:tcW w:w="431" w:type="pct"/>
            <w:tcBorders>
              <w:top w:val="single" w:sz="8" w:space="0" w:color="000000"/>
              <w:left w:val="single" w:sz="8" w:space="0" w:color="000000"/>
              <w:bottom w:val="single" w:sz="8" w:space="0" w:color="000000"/>
              <w:right w:val="single" w:sz="8" w:space="0" w:color="000000"/>
            </w:tcBorders>
            <w:vAlign w:val="center"/>
          </w:tcPr>
          <w:p w14:paraId="5DC6AFD6" w14:textId="77777777" w:rsidR="008E28BF" w:rsidRPr="00CA6008" w:rsidRDefault="00CA6008">
            <w:pPr>
              <w:pStyle w:val="TableParagraph"/>
              <w:spacing w:line="480" w:lineRule="exact"/>
              <w:jc w:val="center"/>
              <w:rPr>
                <w:rFonts w:ascii="仿宋" w:eastAsia="仿宋" w:hAnsi="仿宋" w:cs="仿宋"/>
                <w:sz w:val="28"/>
                <w:szCs w:val="24"/>
              </w:rPr>
            </w:pPr>
            <w:proofErr w:type="spellStart"/>
            <w:r w:rsidRPr="00CA6008">
              <w:rPr>
                <w:rFonts w:ascii="仿宋" w:eastAsia="仿宋" w:hAnsi="仿宋" w:cs="仿宋"/>
                <w:sz w:val="28"/>
                <w:szCs w:val="24"/>
              </w:rPr>
              <w:t>序号</w:t>
            </w:r>
            <w:proofErr w:type="spellEnd"/>
          </w:p>
        </w:tc>
        <w:tc>
          <w:tcPr>
            <w:tcW w:w="1447" w:type="pct"/>
            <w:tcBorders>
              <w:top w:val="single" w:sz="8" w:space="0" w:color="000000"/>
              <w:left w:val="single" w:sz="8" w:space="0" w:color="000000"/>
              <w:bottom w:val="single" w:sz="8" w:space="0" w:color="000000"/>
              <w:right w:val="single" w:sz="8" w:space="0" w:color="000000"/>
            </w:tcBorders>
            <w:vAlign w:val="center"/>
          </w:tcPr>
          <w:p w14:paraId="2A5482B4" w14:textId="77777777" w:rsidR="008E28BF" w:rsidRPr="00CA6008" w:rsidRDefault="00CA6008">
            <w:pPr>
              <w:pStyle w:val="TableParagraph"/>
              <w:spacing w:line="480" w:lineRule="exact"/>
              <w:jc w:val="center"/>
              <w:rPr>
                <w:rFonts w:ascii="仿宋" w:eastAsia="仿宋" w:hAnsi="仿宋" w:cs="仿宋"/>
                <w:sz w:val="28"/>
                <w:szCs w:val="24"/>
              </w:rPr>
            </w:pPr>
            <w:proofErr w:type="spellStart"/>
            <w:r w:rsidRPr="00CA6008">
              <w:rPr>
                <w:rFonts w:ascii="仿宋" w:eastAsia="仿宋" w:hAnsi="仿宋" w:cs="仿宋"/>
                <w:sz w:val="28"/>
                <w:szCs w:val="24"/>
              </w:rPr>
              <w:t>项目名称</w:t>
            </w:r>
            <w:proofErr w:type="spellEnd"/>
          </w:p>
        </w:tc>
        <w:tc>
          <w:tcPr>
            <w:tcW w:w="2044" w:type="pct"/>
            <w:tcBorders>
              <w:top w:val="single" w:sz="8" w:space="0" w:color="000000"/>
              <w:left w:val="single" w:sz="8" w:space="0" w:color="000000"/>
              <w:bottom w:val="single" w:sz="8" w:space="0" w:color="000000"/>
              <w:right w:val="single" w:sz="8" w:space="0" w:color="000000"/>
            </w:tcBorders>
          </w:tcPr>
          <w:p w14:paraId="072704B1" w14:textId="77777777" w:rsidR="008E28BF" w:rsidRPr="00CA6008" w:rsidRDefault="00CA6008">
            <w:pPr>
              <w:pStyle w:val="TableParagraph"/>
              <w:spacing w:before="110" w:line="480" w:lineRule="exact"/>
              <w:ind w:left="2" w:hanging="2"/>
              <w:jc w:val="center"/>
              <w:rPr>
                <w:rFonts w:ascii="仿宋" w:eastAsia="仿宋" w:hAnsi="仿宋" w:cs="仿宋"/>
                <w:sz w:val="28"/>
                <w:szCs w:val="24"/>
                <w:lang w:eastAsia="zh-CN"/>
              </w:rPr>
            </w:pPr>
            <w:r w:rsidRPr="00CA6008">
              <w:rPr>
                <w:rFonts w:ascii="仿宋" w:eastAsia="仿宋" w:hAnsi="仿宋" w:cs="仿宋"/>
                <w:sz w:val="28"/>
                <w:szCs w:val="24"/>
                <w:lang w:eastAsia="zh-CN"/>
              </w:rPr>
              <w:t>含税</w:t>
            </w:r>
            <w:r w:rsidRPr="00CA6008">
              <w:rPr>
                <w:rFonts w:ascii="仿宋" w:eastAsia="仿宋" w:hAnsi="仿宋" w:cs="仿宋" w:hint="eastAsia"/>
                <w:sz w:val="28"/>
                <w:szCs w:val="24"/>
                <w:lang w:eastAsia="zh-CN"/>
              </w:rPr>
              <w:t>单价（元/人/年）</w:t>
            </w:r>
          </w:p>
        </w:tc>
        <w:tc>
          <w:tcPr>
            <w:tcW w:w="1078" w:type="pct"/>
            <w:tcBorders>
              <w:top w:val="single" w:sz="8" w:space="0" w:color="000000"/>
              <w:left w:val="single" w:sz="8" w:space="0" w:color="000000"/>
              <w:bottom w:val="single" w:sz="8" w:space="0" w:color="000000"/>
              <w:right w:val="single" w:sz="8" w:space="0" w:color="000000"/>
            </w:tcBorders>
          </w:tcPr>
          <w:p w14:paraId="7EEBB0D8" w14:textId="77777777" w:rsidR="008E28BF" w:rsidRPr="00CA6008" w:rsidRDefault="00CA6008">
            <w:pPr>
              <w:pStyle w:val="TableParagraph"/>
              <w:spacing w:before="110" w:line="560" w:lineRule="exact"/>
              <w:ind w:left="2" w:hanging="1"/>
              <w:jc w:val="center"/>
              <w:rPr>
                <w:rFonts w:ascii="仿宋" w:eastAsia="仿宋" w:hAnsi="仿宋" w:cs="仿宋"/>
                <w:sz w:val="28"/>
                <w:szCs w:val="24"/>
                <w:lang w:eastAsia="zh-CN"/>
              </w:rPr>
            </w:pPr>
            <w:r w:rsidRPr="00CA6008">
              <w:rPr>
                <w:rFonts w:ascii="仿宋" w:eastAsia="仿宋" w:hAnsi="仿宋" w:cs="仿宋"/>
                <w:sz w:val="28"/>
                <w:szCs w:val="24"/>
                <w:lang w:eastAsia="zh-CN"/>
              </w:rPr>
              <w:t>备注</w:t>
            </w:r>
          </w:p>
          <w:p w14:paraId="32EC57AA" w14:textId="77777777" w:rsidR="008E28BF" w:rsidRPr="00CA6008" w:rsidRDefault="00CA6008">
            <w:pPr>
              <w:pStyle w:val="TableParagraph"/>
              <w:spacing w:before="84" w:line="560" w:lineRule="exact"/>
              <w:ind w:left="35" w:firstLine="560"/>
              <w:jc w:val="center"/>
              <w:rPr>
                <w:rFonts w:ascii="仿宋" w:eastAsia="仿宋" w:hAnsi="仿宋" w:cs="仿宋"/>
                <w:sz w:val="28"/>
                <w:szCs w:val="24"/>
                <w:lang w:eastAsia="zh-CN"/>
              </w:rPr>
            </w:pPr>
            <w:r w:rsidRPr="00CA6008">
              <w:rPr>
                <w:rFonts w:ascii="仿宋" w:eastAsia="仿宋" w:hAnsi="仿宋" w:cs="仿宋"/>
                <w:sz w:val="28"/>
                <w:szCs w:val="24"/>
                <w:lang w:eastAsia="zh-CN"/>
              </w:rPr>
              <w:t>（取费依据、收费标准等）</w:t>
            </w:r>
          </w:p>
        </w:tc>
      </w:tr>
      <w:tr w:rsidR="008E28BF" w:rsidRPr="00CA6008" w14:paraId="0E4ECC7D" w14:textId="77777777">
        <w:trPr>
          <w:trHeight w:hRule="exact" w:val="567"/>
        </w:trPr>
        <w:tc>
          <w:tcPr>
            <w:tcW w:w="431" w:type="pct"/>
            <w:tcBorders>
              <w:top w:val="single" w:sz="8" w:space="0" w:color="000000"/>
              <w:left w:val="single" w:sz="8" w:space="0" w:color="000000"/>
              <w:bottom w:val="single" w:sz="8" w:space="0" w:color="000000"/>
              <w:right w:val="single" w:sz="8" w:space="0" w:color="000000"/>
            </w:tcBorders>
          </w:tcPr>
          <w:p w14:paraId="06CBD0AD" w14:textId="77777777" w:rsidR="008E28BF" w:rsidRPr="00CA6008" w:rsidRDefault="008E28BF">
            <w:pPr>
              <w:spacing w:line="480" w:lineRule="exact"/>
              <w:rPr>
                <w:rFonts w:ascii="仿宋" w:eastAsia="仿宋" w:hAnsi="仿宋" w:cs="仿宋"/>
                <w:kern w:val="0"/>
                <w:sz w:val="28"/>
                <w:szCs w:val="24"/>
              </w:rPr>
            </w:pPr>
          </w:p>
        </w:tc>
        <w:tc>
          <w:tcPr>
            <w:tcW w:w="1447" w:type="pct"/>
            <w:tcBorders>
              <w:top w:val="single" w:sz="8" w:space="0" w:color="000000"/>
              <w:left w:val="single" w:sz="8" w:space="0" w:color="000000"/>
              <w:bottom w:val="single" w:sz="8" w:space="0" w:color="000000"/>
              <w:right w:val="single" w:sz="8" w:space="0" w:color="000000"/>
            </w:tcBorders>
          </w:tcPr>
          <w:p w14:paraId="5411272E" w14:textId="77777777" w:rsidR="008E28BF" w:rsidRPr="00CA6008" w:rsidRDefault="00CA6008">
            <w:pPr>
              <w:spacing w:line="480" w:lineRule="exact"/>
              <w:jc w:val="center"/>
              <w:rPr>
                <w:rFonts w:ascii="仿宋" w:eastAsia="仿宋" w:hAnsi="仿宋" w:cs="仿宋"/>
                <w:kern w:val="0"/>
                <w:sz w:val="28"/>
                <w:szCs w:val="24"/>
                <w:lang w:eastAsia="en-US"/>
              </w:rPr>
            </w:pPr>
            <w:proofErr w:type="spellStart"/>
            <w:r w:rsidRPr="00CA6008">
              <w:rPr>
                <w:rFonts w:ascii="仿宋" w:eastAsia="仿宋" w:hAnsi="仿宋" w:cs="仿宋" w:hint="eastAsia"/>
                <w:kern w:val="0"/>
                <w:sz w:val="28"/>
                <w:szCs w:val="24"/>
                <w:lang w:eastAsia="en-US"/>
              </w:rPr>
              <w:t>雇主综合险</w:t>
            </w:r>
            <w:proofErr w:type="spellEnd"/>
          </w:p>
        </w:tc>
        <w:tc>
          <w:tcPr>
            <w:tcW w:w="2044" w:type="pct"/>
            <w:tcBorders>
              <w:top w:val="single" w:sz="8" w:space="0" w:color="000000"/>
              <w:left w:val="single" w:sz="8" w:space="0" w:color="000000"/>
              <w:bottom w:val="single" w:sz="8" w:space="0" w:color="000000"/>
              <w:right w:val="single" w:sz="8" w:space="0" w:color="000000"/>
            </w:tcBorders>
          </w:tcPr>
          <w:p w14:paraId="3119019A" w14:textId="77777777" w:rsidR="008E28BF" w:rsidRPr="00CA6008" w:rsidRDefault="008E28BF">
            <w:pPr>
              <w:spacing w:line="480" w:lineRule="exact"/>
              <w:rPr>
                <w:rFonts w:ascii="仿宋" w:eastAsia="仿宋" w:hAnsi="仿宋" w:cs="仿宋"/>
                <w:kern w:val="0"/>
                <w:sz w:val="28"/>
                <w:szCs w:val="24"/>
                <w:lang w:eastAsia="en-US"/>
              </w:rPr>
            </w:pPr>
          </w:p>
        </w:tc>
        <w:tc>
          <w:tcPr>
            <w:tcW w:w="1078" w:type="pct"/>
            <w:tcBorders>
              <w:top w:val="single" w:sz="8" w:space="0" w:color="000000"/>
              <w:left w:val="single" w:sz="8" w:space="0" w:color="000000"/>
              <w:bottom w:val="single" w:sz="8" w:space="0" w:color="000000"/>
              <w:right w:val="single" w:sz="8" w:space="0" w:color="000000"/>
            </w:tcBorders>
          </w:tcPr>
          <w:p w14:paraId="275F4E62" w14:textId="77777777" w:rsidR="008E28BF" w:rsidRPr="00CA6008" w:rsidRDefault="008E28BF">
            <w:pPr>
              <w:spacing w:line="560" w:lineRule="exact"/>
              <w:ind w:firstLine="560"/>
              <w:rPr>
                <w:rFonts w:ascii="仿宋" w:eastAsia="仿宋" w:hAnsi="仿宋" w:cs="仿宋"/>
                <w:kern w:val="0"/>
                <w:sz w:val="28"/>
                <w:szCs w:val="24"/>
                <w:lang w:eastAsia="en-US"/>
              </w:rPr>
            </w:pPr>
          </w:p>
        </w:tc>
      </w:tr>
      <w:tr w:rsidR="008E28BF" w:rsidRPr="00CA6008" w14:paraId="0D40D5C1" w14:textId="77777777">
        <w:trPr>
          <w:trHeight w:hRule="exact" w:val="567"/>
        </w:trPr>
        <w:tc>
          <w:tcPr>
            <w:tcW w:w="431" w:type="pct"/>
            <w:tcBorders>
              <w:top w:val="single" w:sz="8" w:space="0" w:color="000000"/>
              <w:left w:val="single" w:sz="8" w:space="0" w:color="000000"/>
              <w:bottom w:val="single" w:sz="8" w:space="0" w:color="000000"/>
              <w:right w:val="single" w:sz="8" w:space="0" w:color="000000"/>
            </w:tcBorders>
          </w:tcPr>
          <w:p w14:paraId="00078472" w14:textId="77777777" w:rsidR="008E28BF" w:rsidRPr="00CA6008" w:rsidRDefault="008E28BF">
            <w:pPr>
              <w:spacing w:line="480" w:lineRule="exact"/>
              <w:rPr>
                <w:rFonts w:ascii="仿宋" w:eastAsia="仿宋" w:hAnsi="仿宋" w:cs="仿宋"/>
                <w:kern w:val="0"/>
                <w:sz w:val="28"/>
                <w:szCs w:val="24"/>
                <w:lang w:eastAsia="en-US"/>
              </w:rPr>
            </w:pPr>
          </w:p>
        </w:tc>
        <w:tc>
          <w:tcPr>
            <w:tcW w:w="1447" w:type="pct"/>
            <w:tcBorders>
              <w:top w:val="single" w:sz="8" w:space="0" w:color="000000"/>
              <w:left w:val="single" w:sz="8" w:space="0" w:color="000000"/>
              <w:bottom w:val="single" w:sz="8" w:space="0" w:color="000000"/>
              <w:right w:val="single" w:sz="8" w:space="0" w:color="000000"/>
            </w:tcBorders>
          </w:tcPr>
          <w:p w14:paraId="3B70C342" w14:textId="77777777" w:rsidR="008E28BF" w:rsidRPr="00CA6008" w:rsidRDefault="008E28BF">
            <w:pPr>
              <w:spacing w:line="480" w:lineRule="exact"/>
              <w:rPr>
                <w:rFonts w:ascii="仿宋" w:eastAsia="仿宋" w:hAnsi="仿宋" w:cs="仿宋"/>
                <w:kern w:val="0"/>
                <w:sz w:val="28"/>
                <w:szCs w:val="24"/>
                <w:lang w:eastAsia="en-US"/>
              </w:rPr>
            </w:pPr>
          </w:p>
        </w:tc>
        <w:tc>
          <w:tcPr>
            <w:tcW w:w="2044" w:type="pct"/>
            <w:tcBorders>
              <w:top w:val="single" w:sz="8" w:space="0" w:color="000000"/>
              <w:left w:val="single" w:sz="8" w:space="0" w:color="000000"/>
              <w:bottom w:val="single" w:sz="8" w:space="0" w:color="000000"/>
              <w:right w:val="single" w:sz="8" w:space="0" w:color="000000"/>
            </w:tcBorders>
          </w:tcPr>
          <w:p w14:paraId="6FFF9D82" w14:textId="77777777" w:rsidR="008E28BF" w:rsidRPr="00CA6008" w:rsidRDefault="008E28BF">
            <w:pPr>
              <w:spacing w:line="480" w:lineRule="exact"/>
              <w:rPr>
                <w:rFonts w:ascii="仿宋" w:eastAsia="仿宋" w:hAnsi="仿宋" w:cs="仿宋"/>
                <w:kern w:val="0"/>
                <w:sz w:val="28"/>
                <w:szCs w:val="24"/>
                <w:lang w:eastAsia="en-US"/>
              </w:rPr>
            </w:pPr>
          </w:p>
        </w:tc>
        <w:tc>
          <w:tcPr>
            <w:tcW w:w="1078" w:type="pct"/>
            <w:tcBorders>
              <w:top w:val="single" w:sz="8" w:space="0" w:color="000000"/>
              <w:left w:val="single" w:sz="8" w:space="0" w:color="000000"/>
              <w:bottom w:val="single" w:sz="8" w:space="0" w:color="000000"/>
              <w:right w:val="single" w:sz="8" w:space="0" w:color="000000"/>
            </w:tcBorders>
          </w:tcPr>
          <w:p w14:paraId="3C4A663C" w14:textId="77777777" w:rsidR="008E28BF" w:rsidRPr="00CA6008" w:rsidRDefault="008E28BF">
            <w:pPr>
              <w:spacing w:line="560" w:lineRule="exact"/>
              <w:ind w:firstLine="560"/>
              <w:rPr>
                <w:rFonts w:ascii="仿宋" w:eastAsia="仿宋" w:hAnsi="仿宋" w:cs="仿宋"/>
                <w:kern w:val="0"/>
                <w:sz w:val="28"/>
                <w:szCs w:val="24"/>
                <w:lang w:eastAsia="en-US"/>
              </w:rPr>
            </w:pPr>
          </w:p>
        </w:tc>
      </w:tr>
      <w:tr w:rsidR="008E28BF" w:rsidRPr="00CA6008" w14:paraId="4E2ED8D1" w14:textId="77777777">
        <w:trPr>
          <w:trHeight w:hRule="exact" w:val="567"/>
        </w:trPr>
        <w:tc>
          <w:tcPr>
            <w:tcW w:w="431" w:type="pct"/>
            <w:tcBorders>
              <w:top w:val="single" w:sz="8" w:space="0" w:color="000000"/>
              <w:left w:val="single" w:sz="8" w:space="0" w:color="000000"/>
              <w:bottom w:val="single" w:sz="8" w:space="0" w:color="000000"/>
              <w:right w:val="single" w:sz="8" w:space="0" w:color="000000"/>
            </w:tcBorders>
          </w:tcPr>
          <w:p w14:paraId="0B550B4F" w14:textId="77777777" w:rsidR="008E28BF" w:rsidRPr="00CA6008" w:rsidRDefault="008E28BF">
            <w:pPr>
              <w:spacing w:line="480" w:lineRule="exact"/>
              <w:rPr>
                <w:rFonts w:ascii="仿宋" w:eastAsia="仿宋" w:hAnsi="仿宋" w:cs="仿宋"/>
                <w:kern w:val="0"/>
                <w:sz w:val="28"/>
                <w:szCs w:val="24"/>
                <w:lang w:eastAsia="en-US"/>
              </w:rPr>
            </w:pPr>
          </w:p>
        </w:tc>
        <w:tc>
          <w:tcPr>
            <w:tcW w:w="1447" w:type="pct"/>
            <w:tcBorders>
              <w:top w:val="single" w:sz="8" w:space="0" w:color="000000"/>
              <w:left w:val="single" w:sz="8" w:space="0" w:color="000000"/>
              <w:bottom w:val="single" w:sz="8" w:space="0" w:color="000000"/>
              <w:right w:val="single" w:sz="8" w:space="0" w:color="000000"/>
            </w:tcBorders>
          </w:tcPr>
          <w:p w14:paraId="589F8008" w14:textId="77777777" w:rsidR="008E28BF" w:rsidRPr="00CA6008" w:rsidRDefault="008E28BF">
            <w:pPr>
              <w:spacing w:line="480" w:lineRule="exact"/>
              <w:rPr>
                <w:rFonts w:ascii="仿宋" w:eastAsia="仿宋" w:hAnsi="仿宋" w:cs="仿宋"/>
                <w:kern w:val="0"/>
                <w:sz w:val="28"/>
                <w:szCs w:val="24"/>
                <w:lang w:eastAsia="en-US"/>
              </w:rPr>
            </w:pPr>
          </w:p>
        </w:tc>
        <w:tc>
          <w:tcPr>
            <w:tcW w:w="2044" w:type="pct"/>
            <w:tcBorders>
              <w:top w:val="single" w:sz="8" w:space="0" w:color="000000"/>
              <w:left w:val="single" w:sz="8" w:space="0" w:color="000000"/>
              <w:bottom w:val="single" w:sz="8" w:space="0" w:color="000000"/>
              <w:right w:val="single" w:sz="8" w:space="0" w:color="000000"/>
            </w:tcBorders>
          </w:tcPr>
          <w:p w14:paraId="79FFA4CB" w14:textId="77777777" w:rsidR="008E28BF" w:rsidRPr="00CA6008" w:rsidRDefault="008E28BF">
            <w:pPr>
              <w:spacing w:line="480" w:lineRule="exact"/>
              <w:rPr>
                <w:rFonts w:ascii="仿宋" w:eastAsia="仿宋" w:hAnsi="仿宋" w:cs="仿宋"/>
                <w:kern w:val="0"/>
                <w:sz w:val="28"/>
                <w:szCs w:val="24"/>
                <w:lang w:eastAsia="en-US"/>
              </w:rPr>
            </w:pPr>
          </w:p>
        </w:tc>
        <w:tc>
          <w:tcPr>
            <w:tcW w:w="1078" w:type="pct"/>
            <w:tcBorders>
              <w:top w:val="single" w:sz="8" w:space="0" w:color="000000"/>
              <w:left w:val="single" w:sz="8" w:space="0" w:color="000000"/>
              <w:bottom w:val="single" w:sz="8" w:space="0" w:color="000000"/>
              <w:right w:val="single" w:sz="8" w:space="0" w:color="000000"/>
            </w:tcBorders>
          </w:tcPr>
          <w:p w14:paraId="5F62038B" w14:textId="77777777" w:rsidR="008E28BF" w:rsidRPr="00CA6008" w:rsidRDefault="008E28BF">
            <w:pPr>
              <w:spacing w:line="560" w:lineRule="exact"/>
              <w:ind w:firstLine="560"/>
              <w:rPr>
                <w:rFonts w:ascii="仿宋" w:eastAsia="仿宋" w:hAnsi="仿宋" w:cs="仿宋"/>
                <w:kern w:val="0"/>
                <w:sz w:val="28"/>
                <w:szCs w:val="24"/>
                <w:lang w:eastAsia="en-US"/>
              </w:rPr>
            </w:pPr>
          </w:p>
        </w:tc>
      </w:tr>
      <w:tr w:rsidR="008E28BF" w:rsidRPr="00CA6008" w14:paraId="6EA5BB12" w14:textId="77777777">
        <w:trPr>
          <w:trHeight w:hRule="exact" w:val="713"/>
        </w:trPr>
        <w:tc>
          <w:tcPr>
            <w:tcW w:w="1878" w:type="pct"/>
            <w:gridSpan w:val="2"/>
            <w:vMerge w:val="restart"/>
            <w:tcBorders>
              <w:top w:val="single" w:sz="8" w:space="0" w:color="000000"/>
              <w:left w:val="single" w:sz="8" w:space="0" w:color="000000"/>
              <w:bottom w:val="single" w:sz="4" w:space="0" w:color="auto"/>
              <w:right w:val="single" w:sz="8" w:space="0" w:color="000000"/>
            </w:tcBorders>
            <w:vAlign w:val="center"/>
          </w:tcPr>
          <w:p w14:paraId="7640A449" w14:textId="77777777" w:rsidR="008E28BF" w:rsidRPr="00CA6008" w:rsidRDefault="00CA6008">
            <w:pPr>
              <w:pStyle w:val="TableParagraph"/>
              <w:spacing w:line="480" w:lineRule="exact"/>
              <w:ind w:firstLine="560"/>
              <w:jc w:val="center"/>
              <w:rPr>
                <w:rFonts w:ascii="仿宋" w:eastAsia="仿宋" w:hAnsi="仿宋" w:cs="仿宋"/>
                <w:sz w:val="28"/>
                <w:szCs w:val="24"/>
              </w:rPr>
            </w:pPr>
            <w:proofErr w:type="spellStart"/>
            <w:r w:rsidRPr="00CA6008">
              <w:rPr>
                <w:rFonts w:ascii="仿宋" w:eastAsia="仿宋" w:hAnsi="仿宋" w:cs="仿宋" w:hint="eastAsia"/>
                <w:sz w:val="28"/>
                <w:szCs w:val="24"/>
              </w:rPr>
              <w:t>年</w:t>
            </w:r>
            <w:r w:rsidRPr="00CA6008">
              <w:rPr>
                <w:rFonts w:ascii="仿宋" w:eastAsia="仿宋" w:hAnsi="仿宋" w:cs="仿宋"/>
                <w:sz w:val="28"/>
                <w:szCs w:val="24"/>
              </w:rPr>
              <w:t>总计</w:t>
            </w:r>
            <w:proofErr w:type="spellEnd"/>
            <w:r w:rsidRPr="00CA6008">
              <w:rPr>
                <w:rFonts w:ascii="仿宋" w:eastAsia="仿宋" w:hAnsi="仿宋" w:cs="仿宋" w:hint="eastAsia"/>
                <w:sz w:val="28"/>
                <w:szCs w:val="24"/>
                <w:lang w:eastAsia="zh-CN"/>
              </w:rPr>
              <w:t>（元）</w:t>
            </w:r>
          </w:p>
        </w:tc>
        <w:tc>
          <w:tcPr>
            <w:tcW w:w="3122" w:type="pct"/>
            <w:gridSpan w:val="2"/>
            <w:tcBorders>
              <w:top w:val="single" w:sz="8" w:space="0" w:color="000000"/>
              <w:left w:val="single" w:sz="8" w:space="0" w:color="000000"/>
              <w:bottom w:val="single" w:sz="8" w:space="0" w:color="000000"/>
              <w:right w:val="single" w:sz="8" w:space="0" w:color="000000"/>
            </w:tcBorders>
            <w:vAlign w:val="center"/>
          </w:tcPr>
          <w:p w14:paraId="28EB86F9" w14:textId="77777777" w:rsidR="008E28BF" w:rsidRPr="00CA6008" w:rsidRDefault="00CA6008">
            <w:pPr>
              <w:pStyle w:val="TableParagraph"/>
              <w:spacing w:before="186" w:line="480" w:lineRule="exact"/>
              <w:ind w:firstLine="280"/>
              <w:jc w:val="both"/>
              <w:rPr>
                <w:rFonts w:ascii="仿宋" w:eastAsia="仿宋" w:hAnsi="仿宋" w:cs="仿宋"/>
                <w:sz w:val="28"/>
                <w:szCs w:val="24"/>
              </w:rPr>
            </w:pPr>
            <w:proofErr w:type="spellStart"/>
            <w:r w:rsidRPr="00CA6008">
              <w:rPr>
                <w:rFonts w:ascii="仿宋" w:eastAsia="仿宋" w:hAnsi="仿宋" w:cs="仿宋"/>
                <w:sz w:val="28"/>
                <w:szCs w:val="24"/>
              </w:rPr>
              <w:t>大写</w:t>
            </w:r>
            <w:proofErr w:type="spellEnd"/>
            <w:r w:rsidRPr="00CA6008">
              <w:rPr>
                <w:rFonts w:ascii="仿宋" w:eastAsia="仿宋" w:hAnsi="仿宋" w:cs="仿宋"/>
                <w:sz w:val="28"/>
                <w:szCs w:val="24"/>
              </w:rPr>
              <w:t>：</w:t>
            </w:r>
          </w:p>
        </w:tc>
      </w:tr>
      <w:tr w:rsidR="008E28BF" w:rsidRPr="00CA6008" w14:paraId="60C7A601" w14:textId="77777777">
        <w:trPr>
          <w:trHeight w:hRule="exact" w:val="623"/>
        </w:trPr>
        <w:tc>
          <w:tcPr>
            <w:tcW w:w="1878" w:type="pct"/>
            <w:gridSpan w:val="2"/>
            <w:vMerge/>
            <w:tcBorders>
              <w:left w:val="single" w:sz="8" w:space="0" w:color="000000"/>
              <w:bottom w:val="single" w:sz="4" w:space="0" w:color="auto"/>
              <w:right w:val="single" w:sz="8" w:space="0" w:color="000000"/>
            </w:tcBorders>
          </w:tcPr>
          <w:p w14:paraId="67069FB7" w14:textId="77777777" w:rsidR="008E28BF" w:rsidRPr="00CA6008" w:rsidRDefault="008E28BF">
            <w:pPr>
              <w:spacing w:line="480" w:lineRule="exact"/>
              <w:rPr>
                <w:rFonts w:ascii="仿宋" w:eastAsia="仿宋" w:hAnsi="仿宋" w:cs="仿宋"/>
                <w:kern w:val="0"/>
                <w:sz w:val="28"/>
                <w:szCs w:val="24"/>
                <w:lang w:eastAsia="en-US"/>
              </w:rPr>
            </w:pPr>
          </w:p>
        </w:tc>
        <w:tc>
          <w:tcPr>
            <w:tcW w:w="3122" w:type="pct"/>
            <w:gridSpan w:val="2"/>
            <w:tcBorders>
              <w:top w:val="single" w:sz="8" w:space="0" w:color="000000"/>
              <w:left w:val="single" w:sz="8" w:space="0" w:color="000000"/>
              <w:bottom w:val="single" w:sz="8" w:space="0" w:color="000000"/>
              <w:right w:val="single" w:sz="8" w:space="0" w:color="000000"/>
            </w:tcBorders>
            <w:vAlign w:val="center"/>
          </w:tcPr>
          <w:p w14:paraId="042A2B31" w14:textId="77777777" w:rsidR="008E28BF" w:rsidRPr="00CA6008" w:rsidRDefault="00CA6008">
            <w:pPr>
              <w:pStyle w:val="TableParagraph"/>
              <w:spacing w:before="143" w:line="480" w:lineRule="exact"/>
              <w:ind w:firstLine="280"/>
              <w:jc w:val="both"/>
              <w:rPr>
                <w:rFonts w:ascii="仿宋" w:eastAsia="仿宋" w:hAnsi="仿宋" w:cs="仿宋"/>
                <w:sz w:val="28"/>
                <w:szCs w:val="24"/>
              </w:rPr>
            </w:pPr>
            <w:proofErr w:type="spellStart"/>
            <w:r w:rsidRPr="00CA6008">
              <w:rPr>
                <w:rFonts w:ascii="仿宋" w:eastAsia="仿宋" w:hAnsi="仿宋" w:cs="仿宋"/>
                <w:sz w:val="28"/>
                <w:szCs w:val="24"/>
              </w:rPr>
              <w:t>小写</w:t>
            </w:r>
            <w:proofErr w:type="spellEnd"/>
            <w:r w:rsidRPr="00CA6008">
              <w:rPr>
                <w:rFonts w:ascii="仿宋" w:eastAsia="仿宋" w:hAnsi="仿宋" w:cs="仿宋"/>
                <w:sz w:val="28"/>
                <w:szCs w:val="24"/>
              </w:rPr>
              <w:t>：</w:t>
            </w:r>
          </w:p>
        </w:tc>
      </w:tr>
      <w:tr w:rsidR="008E28BF" w:rsidRPr="00CA6008" w14:paraId="27A22B6E" w14:textId="77777777">
        <w:trPr>
          <w:trHeight w:hRule="exact" w:val="743"/>
        </w:trPr>
        <w:tc>
          <w:tcPr>
            <w:tcW w:w="1878" w:type="pct"/>
            <w:gridSpan w:val="2"/>
            <w:vMerge w:val="restart"/>
            <w:tcBorders>
              <w:top w:val="single" w:sz="4" w:space="0" w:color="auto"/>
              <w:left w:val="single" w:sz="8" w:space="0" w:color="000000"/>
              <w:right w:val="single" w:sz="8" w:space="0" w:color="000000"/>
            </w:tcBorders>
            <w:vAlign w:val="center"/>
          </w:tcPr>
          <w:p w14:paraId="66385ED6" w14:textId="77777777" w:rsidR="008E28BF" w:rsidRPr="00CA6008" w:rsidRDefault="00CA6008">
            <w:pPr>
              <w:spacing w:line="480" w:lineRule="exact"/>
              <w:jc w:val="center"/>
              <w:rPr>
                <w:rFonts w:ascii="仿宋" w:eastAsia="仿宋" w:hAnsi="仿宋" w:cs="仿宋"/>
                <w:kern w:val="0"/>
                <w:sz w:val="28"/>
                <w:szCs w:val="24"/>
                <w:lang w:eastAsia="en-US"/>
              </w:rPr>
            </w:pPr>
            <w:proofErr w:type="spellStart"/>
            <w:r w:rsidRPr="00CA6008">
              <w:rPr>
                <w:rFonts w:ascii="仿宋" w:eastAsia="仿宋" w:hAnsi="仿宋" w:cs="仿宋" w:hint="eastAsia"/>
                <w:kern w:val="0"/>
                <w:sz w:val="28"/>
                <w:szCs w:val="24"/>
                <w:lang w:eastAsia="en-US"/>
              </w:rPr>
              <w:t>三年总价</w:t>
            </w:r>
            <w:proofErr w:type="spellEnd"/>
            <w:r w:rsidRPr="00CA6008">
              <w:rPr>
                <w:rFonts w:ascii="仿宋" w:eastAsia="仿宋" w:hAnsi="仿宋" w:cs="仿宋" w:hint="eastAsia"/>
                <w:sz w:val="28"/>
                <w:szCs w:val="24"/>
              </w:rPr>
              <w:t>（元）</w:t>
            </w:r>
          </w:p>
        </w:tc>
        <w:tc>
          <w:tcPr>
            <w:tcW w:w="3122" w:type="pct"/>
            <w:gridSpan w:val="2"/>
            <w:tcBorders>
              <w:top w:val="single" w:sz="8" w:space="0" w:color="000000"/>
              <w:left w:val="single" w:sz="8" w:space="0" w:color="000000"/>
              <w:bottom w:val="single" w:sz="8" w:space="0" w:color="000000"/>
              <w:right w:val="single" w:sz="8" w:space="0" w:color="000000"/>
            </w:tcBorders>
            <w:vAlign w:val="center"/>
          </w:tcPr>
          <w:p w14:paraId="1B9B15DB" w14:textId="77777777" w:rsidR="008E28BF" w:rsidRPr="00CA6008" w:rsidRDefault="00CA6008">
            <w:pPr>
              <w:pStyle w:val="TableParagraph"/>
              <w:tabs>
                <w:tab w:val="left" w:pos="230"/>
              </w:tabs>
              <w:spacing w:before="186" w:line="480" w:lineRule="exact"/>
              <w:ind w:firstLine="280"/>
              <w:jc w:val="both"/>
              <w:rPr>
                <w:rFonts w:ascii="仿宋" w:eastAsia="仿宋" w:hAnsi="仿宋" w:cs="仿宋"/>
                <w:sz w:val="28"/>
                <w:szCs w:val="24"/>
              </w:rPr>
            </w:pPr>
            <w:proofErr w:type="spellStart"/>
            <w:r w:rsidRPr="00CA6008">
              <w:rPr>
                <w:rFonts w:ascii="仿宋" w:eastAsia="仿宋" w:hAnsi="仿宋" w:cs="仿宋"/>
                <w:sz w:val="28"/>
                <w:szCs w:val="24"/>
              </w:rPr>
              <w:t>大写</w:t>
            </w:r>
            <w:proofErr w:type="spellEnd"/>
            <w:r w:rsidRPr="00CA6008">
              <w:rPr>
                <w:rFonts w:ascii="仿宋" w:eastAsia="仿宋" w:hAnsi="仿宋" w:cs="仿宋"/>
                <w:sz w:val="28"/>
                <w:szCs w:val="24"/>
              </w:rPr>
              <w:t>：</w:t>
            </w:r>
          </w:p>
        </w:tc>
      </w:tr>
      <w:tr w:rsidR="008E28BF" w:rsidRPr="00CA6008" w14:paraId="7CF0905F" w14:textId="77777777">
        <w:trPr>
          <w:trHeight w:hRule="exact" w:val="698"/>
        </w:trPr>
        <w:tc>
          <w:tcPr>
            <w:tcW w:w="1878" w:type="pct"/>
            <w:gridSpan w:val="2"/>
            <w:vMerge/>
            <w:tcBorders>
              <w:left w:val="single" w:sz="8" w:space="0" w:color="000000"/>
              <w:bottom w:val="single" w:sz="8" w:space="0" w:color="000000"/>
              <w:right w:val="single" w:sz="8" w:space="0" w:color="000000"/>
            </w:tcBorders>
          </w:tcPr>
          <w:p w14:paraId="1368EFA2" w14:textId="77777777" w:rsidR="008E28BF" w:rsidRPr="00CA6008" w:rsidRDefault="008E28BF">
            <w:pPr>
              <w:spacing w:line="480" w:lineRule="exact"/>
              <w:rPr>
                <w:rFonts w:ascii="仿宋" w:eastAsia="仿宋" w:hAnsi="仿宋" w:cs="仿宋"/>
                <w:kern w:val="0"/>
                <w:sz w:val="28"/>
                <w:szCs w:val="24"/>
                <w:lang w:eastAsia="en-US"/>
              </w:rPr>
            </w:pPr>
          </w:p>
        </w:tc>
        <w:tc>
          <w:tcPr>
            <w:tcW w:w="3122" w:type="pct"/>
            <w:gridSpan w:val="2"/>
            <w:tcBorders>
              <w:top w:val="single" w:sz="8" w:space="0" w:color="000000"/>
              <w:left w:val="single" w:sz="8" w:space="0" w:color="000000"/>
              <w:bottom w:val="single" w:sz="8" w:space="0" w:color="000000"/>
              <w:right w:val="single" w:sz="8" w:space="0" w:color="000000"/>
            </w:tcBorders>
            <w:vAlign w:val="center"/>
          </w:tcPr>
          <w:p w14:paraId="3BBDD712" w14:textId="77777777" w:rsidR="008E28BF" w:rsidRPr="00CA6008" w:rsidRDefault="00CA6008">
            <w:pPr>
              <w:pStyle w:val="TableParagraph"/>
              <w:spacing w:before="143" w:line="480" w:lineRule="exact"/>
              <w:ind w:firstLine="280"/>
              <w:jc w:val="both"/>
              <w:rPr>
                <w:rFonts w:ascii="仿宋" w:eastAsia="仿宋" w:hAnsi="仿宋" w:cs="仿宋"/>
                <w:sz w:val="28"/>
                <w:szCs w:val="24"/>
              </w:rPr>
            </w:pPr>
            <w:proofErr w:type="spellStart"/>
            <w:r w:rsidRPr="00CA6008">
              <w:rPr>
                <w:rFonts w:ascii="仿宋" w:eastAsia="仿宋" w:hAnsi="仿宋" w:cs="仿宋"/>
                <w:sz w:val="28"/>
                <w:szCs w:val="24"/>
              </w:rPr>
              <w:t>小写</w:t>
            </w:r>
            <w:proofErr w:type="spellEnd"/>
            <w:r w:rsidRPr="00CA6008">
              <w:rPr>
                <w:rFonts w:ascii="仿宋" w:eastAsia="仿宋" w:hAnsi="仿宋" w:cs="仿宋"/>
                <w:sz w:val="28"/>
                <w:szCs w:val="24"/>
              </w:rPr>
              <w:t>：</w:t>
            </w:r>
          </w:p>
        </w:tc>
      </w:tr>
    </w:tbl>
    <w:p w14:paraId="33DF8D9D" w14:textId="77777777" w:rsidR="008E28BF" w:rsidRPr="00CA6008" w:rsidRDefault="00CA6008">
      <w:pPr>
        <w:pStyle w:val="a8"/>
        <w:tabs>
          <w:tab w:val="left" w:pos="5007"/>
          <w:tab w:val="left" w:pos="6790"/>
        </w:tabs>
        <w:spacing w:before="26" w:line="560" w:lineRule="exact"/>
        <w:ind w:right="2816"/>
        <w:rPr>
          <w:rFonts w:ascii="仿宋_GB2312" w:eastAsia="仿宋_GB2312"/>
          <w:b/>
          <w:sz w:val="32"/>
          <w:szCs w:val="44"/>
        </w:rPr>
      </w:pPr>
      <w:r w:rsidRPr="00CA6008">
        <w:rPr>
          <w:rFonts w:ascii="仿宋_GB2312" w:eastAsia="仿宋_GB2312" w:hint="eastAsia"/>
          <w:b/>
          <w:sz w:val="32"/>
          <w:szCs w:val="44"/>
        </w:rPr>
        <w:t>五、保险方案：</w:t>
      </w:r>
    </w:p>
    <w:tbl>
      <w:tblPr>
        <w:tblpPr w:leftFromText="180" w:rightFromText="180" w:vertAnchor="text" w:horzAnchor="page" w:tblpX="1882" w:tblpY="296"/>
        <w:tblOverlap w:val="never"/>
        <w:tblW w:w="0" w:type="auto"/>
        <w:tblLayout w:type="fixed"/>
        <w:tblLook w:val="04A0" w:firstRow="1" w:lastRow="0" w:firstColumn="1" w:lastColumn="0" w:noHBand="0" w:noVBand="1"/>
      </w:tblPr>
      <w:tblGrid>
        <w:gridCol w:w="1385"/>
        <w:gridCol w:w="2552"/>
        <w:gridCol w:w="2586"/>
        <w:gridCol w:w="1719"/>
      </w:tblGrid>
      <w:tr w:rsidR="008E28BF" w:rsidRPr="00CA6008" w14:paraId="58AA39BB" w14:textId="77777777">
        <w:trPr>
          <w:trHeight w:val="20"/>
        </w:trPr>
        <w:tc>
          <w:tcPr>
            <w:tcW w:w="3937" w:type="dxa"/>
            <w:gridSpan w:val="2"/>
            <w:tcBorders>
              <w:top w:val="single" w:sz="4" w:space="0" w:color="auto"/>
              <w:left w:val="single" w:sz="4" w:space="0" w:color="auto"/>
              <w:bottom w:val="single" w:sz="4" w:space="0" w:color="auto"/>
              <w:right w:val="single" w:sz="4" w:space="0" w:color="auto"/>
            </w:tcBorders>
            <w:vAlign w:val="center"/>
          </w:tcPr>
          <w:p w14:paraId="224898AD" w14:textId="77777777" w:rsidR="008E28BF" w:rsidRPr="00CA6008" w:rsidRDefault="00CA6008">
            <w:pPr>
              <w:spacing w:line="400" w:lineRule="exact"/>
              <w:jc w:val="center"/>
              <w:rPr>
                <w:rFonts w:ascii="Arial Unicode MS" w:eastAsia="Arial Unicode MS" w:hAnsi="Arial Unicode MS" w:cs="Arial Unicode MS"/>
                <w:b/>
                <w:bCs/>
                <w:sz w:val="22"/>
              </w:rPr>
            </w:pPr>
            <w:r w:rsidRPr="00CA6008">
              <w:rPr>
                <w:rFonts w:ascii="宋体" w:hAnsi="宋体" w:cs="Arial" w:hint="eastAsia"/>
                <w:b/>
                <w:bCs/>
                <w:sz w:val="22"/>
              </w:rPr>
              <w:t>保险项目</w:t>
            </w:r>
          </w:p>
        </w:tc>
        <w:tc>
          <w:tcPr>
            <w:tcW w:w="2586" w:type="dxa"/>
            <w:tcBorders>
              <w:top w:val="single" w:sz="4" w:space="0" w:color="auto"/>
              <w:left w:val="nil"/>
              <w:bottom w:val="single" w:sz="4" w:space="0" w:color="auto"/>
              <w:right w:val="single" w:sz="4" w:space="0" w:color="auto"/>
            </w:tcBorders>
            <w:vAlign w:val="center"/>
          </w:tcPr>
          <w:p w14:paraId="5615FA1D" w14:textId="77777777" w:rsidR="008E28BF" w:rsidRPr="00CA6008" w:rsidRDefault="00CA6008">
            <w:pPr>
              <w:spacing w:line="400" w:lineRule="exact"/>
              <w:jc w:val="center"/>
              <w:rPr>
                <w:rFonts w:ascii="Arial Unicode MS" w:eastAsia="Arial Unicode MS" w:hAnsi="Arial Unicode MS" w:cs="Arial Unicode MS"/>
                <w:b/>
                <w:bCs/>
                <w:sz w:val="22"/>
              </w:rPr>
            </w:pPr>
            <w:r w:rsidRPr="00CA6008">
              <w:rPr>
                <w:rFonts w:ascii="宋体" w:hAnsi="宋体" w:cs="Arial" w:hint="eastAsia"/>
                <w:b/>
                <w:bCs/>
                <w:sz w:val="22"/>
              </w:rPr>
              <w:t>免赔额及给付比例</w:t>
            </w:r>
          </w:p>
        </w:tc>
        <w:tc>
          <w:tcPr>
            <w:tcW w:w="1719" w:type="dxa"/>
            <w:tcBorders>
              <w:top w:val="single" w:sz="4" w:space="0" w:color="auto"/>
              <w:left w:val="nil"/>
              <w:bottom w:val="single" w:sz="4" w:space="0" w:color="auto"/>
              <w:right w:val="single" w:sz="4" w:space="0" w:color="auto"/>
            </w:tcBorders>
            <w:vAlign w:val="center"/>
          </w:tcPr>
          <w:p w14:paraId="24291F80" w14:textId="77777777" w:rsidR="008E28BF" w:rsidRPr="00CA6008" w:rsidRDefault="00CA6008">
            <w:pPr>
              <w:spacing w:line="400" w:lineRule="exact"/>
              <w:jc w:val="center"/>
              <w:rPr>
                <w:rFonts w:ascii="Arial Unicode MS" w:eastAsia="Arial Unicode MS" w:hAnsi="Arial Unicode MS" w:cs="Arial Unicode MS"/>
                <w:b/>
                <w:bCs/>
                <w:sz w:val="22"/>
              </w:rPr>
            </w:pPr>
            <w:r w:rsidRPr="00CA6008">
              <w:rPr>
                <w:rFonts w:ascii="宋体" w:hAnsi="宋体" w:cs="Arial" w:hint="eastAsia"/>
                <w:b/>
                <w:bCs/>
                <w:sz w:val="22"/>
              </w:rPr>
              <w:t>保险金额(元)</w:t>
            </w:r>
          </w:p>
        </w:tc>
      </w:tr>
      <w:tr w:rsidR="008E28BF" w:rsidRPr="00CA6008" w14:paraId="589A2D88" w14:textId="77777777">
        <w:trPr>
          <w:trHeight w:val="20"/>
        </w:trPr>
        <w:tc>
          <w:tcPr>
            <w:tcW w:w="1385" w:type="dxa"/>
            <w:vMerge w:val="restart"/>
            <w:tcBorders>
              <w:top w:val="nil"/>
              <w:left w:val="single" w:sz="4" w:space="0" w:color="auto"/>
              <w:right w:val="single" w:sz="4" w:space="0" w:color="auto"/>
            </w:tcBorders>
            <w:vAlign w:val="center"/>
          </w:tcPr>
          <w:p w14:paraId="157598AC" w14:textId="77777777" w:rsidR="008E28BF" w:rsidRPr="00CA6008" w:rsidRDefault="00CA6008">
            <w:pPr>
              <w:spacing w:line="400" w:lineRule="exact"/>
              <w:jc w:val="center"/>
              <w:rPr>
                <w:rFonts w:ascii="宋体" w:hAnsi="宋体" w:cs="Arial"/>
                <w:b/>
                <w:bCs/>
                <w:sz w:val="22"/>
              </w:rPr>
            </w:pPr>
            <w:r w:rsidRPr="00CA6008">
              <w:rPr>
                <w:rFonts w:ascii="宋体" w:hAnsi="宋体" w:cs="宋体" w:hint="eastAsia"/>
                <w:b/>
                <w:bCs/>
                <w:kern w:val="0"/>
                <w:sz w:val="22"/>
              </w:rPr>
              <w:t>雇主责任险</w:t>
            </w:r>
          </w:p>
        </w:tc>
        <w:tc>
          <w:tcPr>
            <w:tcW w:w="2552" w:type="dxa"/>
            <w:tcBorders>
              <w:top w:val="nil"/>
              <w:left w:val="single" w:sz="4" w:space="0" w:color="auto"/>
              <w:bottom w:val="single" w:sz="4" w:space="0" w:color="auto"/>
              <w:right w:val="single" w:sz="4" w:space="0" w:color="auto"/>
            </w:tcBorders>
            <w:vAlign w:val="center"/>
          </w:tcPr>
          <w:p w14:paraId="5B6EBAE0" w14:textId="77777777" w:rsidR="008E28BF" w:rsidRPr="00CA6008" w:rsidRDefault="00CA6008">
            <w:pPr>
              <w:spacing w:line="400" w:lineRule="exact"/>
              <w:jc w:val="center"/>
              <w:rPr>
                <w:rFonts w:ascii="宋体" w:hAnsi="宋体" w:cs="宋体"/>
                <w:b/>
                <w:bCs/>
                <w:kern w:val="0"/>
                <w:sz w:val="22"/>
              </w:rPr>
            </w:pPr>
            <w:r w:rsidRPr="00CA6008">
              <w:rPr>
                <w:rFonts w:ascii="宋体" w:hAnsi="宋体" w:cs="宋体" w:hint="eastAsia"/>
                <w:b/>
                <w:bCs/>
                <w:kern w:val="0"/>
                <w:sz w:val="22"/>
              </w:rPr>
              <w:t>每人人身伤亡赔偿限额</w:t>
            </w:r>
          </w:p>
        </w:tc>
        <w:tc>
          <w:tcPr>
            <w:tcW w:w="2586" w:type="dxa"/>
            <w:tcBorders>
              <w:top w:val="nil"/>
              <w:left w:val="nil"/>
              <w:bottom w:val="single" w:sz="4" w:space="0" w:color="auto"/>
              <w:right w:val="single" w:sz="4" w:space="0" w:color="auto"/>
            </w:tcBorders>
            <w:vAlign w:val="center"/>
          </w:tcPr>
          <w:p w14:paraId="42040CA6" w14:textId="77777777" w:rsidR="008E28BF" w:rsidRPr="00CA6008" w:rsidRDefault="00CA6008">
            <w:pPr>
              <w:spacing w:line="400" w:lineRule="exact"/>
              <w:jc w:val="center"/>
              <w:rPr>
                <w:rFonts w:ascii="宋体" w:hAnsi="宋体" w:cs="Arial"/>
                <w:b/>
                <w:bCs/>
                <w:sz w:val="22"/>
              </w:rPr>
            </w:pPr>
            <w:r w:rsidRPr="00CA6008">
              <w:rPr>
                <w:rFonts w:ascii="宋体" w:hAnsi="宋体" w:cs="宋体" w:hint="eastAsia"/>
                <w:kern w:val="0"/>
                <w:sz w:val="22"/>
              </w:rPr>
              <w:t>——</w:t>
            </w:r>
          </w:p>
        </w:tc>
        <w:tc>
          <w:tcPr>
            <w:tcW w:w="1719" w:type="dxa"/>
            <w:tcBorders>
              <w:top w:val="nil"/>
              <w:left w:val="nil"/>
              <w:bottom w:val="single" w:sz="4" w:space="0" w:color="auto"/>
              <w:right w:val="single" w:sz="4" w:space="0" w:color="auto"/>
            </w:tcBorders>
            <w:vAlign w:val="center"/>
          </w:tcPr>
          <w:p w14:paraId="30661E03" w14:textId="77777777" w:rsidR="008E28BF" w:rsidRPr="00CA6008" w:rsidRDefault="00CA6008">
            <w:pPr>
              <w:spacing w:line="400" w:lineRule="exact"/>
              <w:jc w:val="center"/>
              <w:rPr>
                <w:rFonts w:ascii="宋体" w:hAnsi="宋体" w:cs="Arial"/>
                <w:b/>
                <w:bCs/>
                <w:sz w:val="22"/>
              </w:rPr>
            </w:pPr>
            <w:r w:rsidRPr="00CA6008">
              <w:rPr>
                <w:rFonts w:hint="eastAsia"/>
                <w:b/>
                <w:bCs/>
                <w:kern w:val="0"/>
                <w:sz w:val="22"/>
              </w:rPr>
              <w:t>400,000</w:t>
            </w:r>
          </w:p>
        </w:tc>
      </w:tr>
      <w:tr w:rsidR="008E28BF" w:rsidRPr="00CA6008" w14:paraId="50851213" w14:textId="77777777">
        <w:trPr>
          <w:trHeight w:val="20"/>
        </w:trPr>
        <w:tc>
          <w:tcPr>
            <w:tcW w:w="1385" w:type="dxa"/>
            <w:vMerge/>
            <w:tcBorders>
              <w:left w:val="single" w:sz="4" w:space="0" w:color="auto"/>
              <w:right w:val="single" w:sz="4" w:space="0" w:color="auto"/>
            </w:tcBorders>
            <w:vAlign w:val="center"/>
          </w:tcPr>
          <w:p w14:paraId="2DD1AF72" w14:textId="77777777" w:rsidR="008E28BF" w:rsidRPr="00CA6008" w:rsidRDefault="008E28BF">
            <w:pPr>
              <w:spacing w:line="400" w:lineRule="exact"/>
              <w:ind w:firstLine="385"/>
              <w:jc w:val="center"/>
              <w:rPr>
                <w:rFonts w:ascii="宋体" w:hAnsi="宋体" w:cs="Arial"/>
                <w:b/>
                <w:bCs/>
                <w:sz w:val="22"/>
              </w:rPr>
            </w:pPr>
          </w:p>
        </w:tc>
        <w:tc>
          <w:tcPr>
            <w:tcW w:w="2552" w:type="dxa"/>
            <w:tcBorders>
              <w:top w:val="nil"/>
              <w:left w:val="single" w:sz="4" w:space="0" w:color="auto"/>
              <w:bottom w:val="single" w:sz="4" w:space="0" w:color="auto"/>
              <w:right w:val="single" w:sz="4" w:space="0" w:color="auto"/>
            </w:tcBorders>
            <w:vAlign w:val="center"/>
          </w:tcPr>
          <w:p w14:paraId="6044779D" w14:textId="77777777" w:rsidR="008E28BF" w:rsidRPr="00CA6008" w:rsidRDefault="00CA6008">
            <w:pPr>
              <w:spacing w:line="400" w:lineRule="exact"/>
              <w:jc w:val="center"/>
              <w:rPr>
                <w:rFonts w:ascii="宋体" w:hAnsi="宋体" w:cs="宋体"/>
                <w:b/>
                <w:bCs/>
                <w:kern w:val="0"/>
                <w:sz w:val="22"/>
              </w:rPr>
            </w:pPr>
            <w:r w:rsidRPr="00CA6008">
              <w:rPr>
                <w:rFonts w:ascii="宋体" w:hAnsi="宋体" w:cs="宋体" w:hint="eastAsia"/>
                <w:b/>
                <w:bCs/>
                <w:kern w:val="0"/>
                <w:sz w:val="22"/>
              </w:rPr>
              <w:t>每人医疗赔偿限额</w:t>
            </w:r>
          </w:p>
        </w:tc>
        <w:tc>
          <w:tcPr>
            <w:tcW w:w="2586" w:type="dxa"/>
            <w:tcBorders>
              <w:top w:val="nil"/>
              <w:left w:val="nil"/>
              <w:bottom w:val="single" w:sz="4" w:space="0" w:color="auto"/>
              <w:right w:val="single" w:sz="4" w:space="0" w:color="auto"/>
            </w:tcBorders>
            <w:vAlign w:val="center"/>
          </w:tcPr>
          <w:p w14:paraId="3DAD9BA6" w14:textId="77777777" w:rsidR="008E28BF" w:rsidRPr="00CA6008" w:rsidRDefault="00CA6008">
            <w:pPr>
              <w:spacing w:line="400" w:lineRule="exact"/>
              <w:jc w:val="center"/>
              <w:rPr>
                <w:rFonts w:ascii="宋体" w:hAnsi="宋体" w:cs="Arial"/>
                <w:b/>
                <w:bCs/>
                <w:sz w:val="22"/>
              </w:rPr>
            </w:pPr>
            <w:r w:rsidRPr="00CA6008">
              <w:rPr>
                <w:rFonts w:ascii="宋体" w:hAnsi="宋体" w:cs="Arial" w:hint="eastAsia"/>
                <w:sz w:val="22"/>
              </w:rPr>
              <w:t>每次事故免赔额100元</w:t>
            </w:r>
          </w:p>
        </w:tc>
        <w:tc>
          <w:tcPr>
            <w:tcW w:w="1719" w:type="dxa"/>
            <w:tcBorders>
              <w:top w:val="nil"/>
              <w:left w:val="nil"/>
              <w:bottom w:val="single" w:sz="4" w:space="0" w:color="auto"/>
              <w:right w:val="single" w:sz="4" w:space="0" w:color="auto"/>
            </w:tcBorders>
            <w:vAlign w:val="center"/>
          </w:tcPr>
          <w:p w14:paraId="4839126F" w14:textId="77777777" w:rsidR="008E28BF" w:rsidRPr="00CA6008" w:rsidRDefault="00CA6008">
            <w:pPr>
              <w:spacing w:line="400" w:lineRule="exact"/>
              <w:jc w:val="center"/>
              <w:rPr>
                <w:rFonts w:ascii="宋体" w:hAnsi="宋体" w:cs="Arial"/>
                <w:b/>
                <w:bCs/>
                <w:sz w:val="22"/>
              </w:rPr>
            </w:pPr>
            <w:r w:rsidRPr="00CA6008">
              <w:rPr>
                <w:rFonts w:hint="eastAsia"/>
                <w:b/>
                <w:bCs/>
                <w:kern w:val="0"/>
                <w:sz w:val="22"/>
              </w:rPr>
              <w:t>50,000</w:t>
            </w:r>
          </w:p>
        </w:tc>
      </w:tr>
      <w:tr w:rsidR="008E28BF" w:rsidRPr="00CA6008" w14:paraId="6B191029" w14:textId="77777777">
        <w:trPr>
          <w:trHeight w:val="20"/>
        </w:trPr>
        <w:tc>
          <w:tcPr>
            <w:tcW w:w="1385" w:type="dxa"/>
            <w:vMerge/>
            <w:tcBorders>
              <w:left w:val="single" w:sz="4" w:space="0" w:color="auto"/>
              <w:bottom w:val="single" w:sz="4" w:space="0" w:color="auto"/>
              <w:right w:val="single" w:sz="4" w:space="0" w:color="auto"/>
            </w:tcBorders>
            <w:vAlign w:val="center"/>
          </w:tcPr>
          <w:p w14:paraId="1C13565F" w14:textId="77777777" w:rsidR="008E28BF" w:rsidRPr="00CA6008" w:rsidRDefault="008E28BF">
            <w:pPr>
              <w:spacing w:line="400" w:lineRule="exact"/>
              <w:ind w:firstLine="385"/>
              <w:jc w:val="center"/>
              <w:rPr>
                <w:rFonts w:ascii="宋体" w:hAnsi="宋体" w:cs="Arial"/>
                <w:b/>
                <w:bCs/>
                <w:sz w:val="22"/>
              </w:rPr>
            </w:pPr>
          </w:p>
        </w:tc>
        <w:tc>
          <w:tcPr>
            <w:tcW w:w="2552" w:type="dxa"/>
            <w:tcBorders>
              <w:top w:val="nil"/>
              <w:left w:val="single" w:sz="4" w:space="0" w:color="auto"/>
              <w:bottom w:val="single" w:sz="4" w:space="0" w:color="auto"/>
              <w:right w:val="single" w:sz="4" w:space="0" w:color="auto"/>
            </w:tcBorders>
            <w:vAlign w:val="center"/>
          </w:tcPr>
          <w:p w14:paraId="2CE52A78" w14:textId="77777777" w:rsidR="008E28BF" w:rsidRPr="00CA6008" w:rsidRDefault="00CA6008">
            <w:pPr>
              <w:spacing w:line="400" w:lineRule="exact"/>
              <w:jc w:val="center"/>
              <w:rPr>
                <w:rFonts w:ascii="宋体" w:hAnsi="宋体" w:cs="宋体"/>
                <w:b/>
                <w:bCs/>
                <w:kern w:val="0"/>
                <w:sz w:val="22"/>
              </w:rPr>
            </w:pPr>
            <w:r w:rsidRPr="00CA6008">
              <w:rPr>
                <w:rFonts w:ascii="宋体" w:hAnsi="宋体" w:cs="宋体" w:hint="eastAsia"/>
                <w:b/>
                <w:bCs/>
                <w:kern w:val="0"/>
                <w:sz w:val="22"/>
              </w:rPr>
              <w:t>误工费</w:t>
            </w:r>
          </w:p>
        </w:tc>
        <w:tc>
          <w:tcPr>
            <w:tcW w:w="2586" w:type="dxa"/>
            <w:tcBorders>
              <w:top w:val="nil"/>
              <w:left w:val="nil"/>
              <w:bottom w:val="single" w:sz="4" w:space="0" w:color="auto"/>
              <w:right w:val="single" w:sz="4" w:space="0" w:color="auto"/>
            </w:tcBorders>
            <w:vAlign w:val="center"/>
          </w:tcPr>
          <w:p w14:paraId="6E9AFAA8" w14:textId="77777777" w:rsidR="008E28BF" w:rsidRPr="00CA6008" w:rsidRDefault="00CA6008">
            <w:pPr>
              <w:spacing w:line="400" w:lineRule="exact"/>
              <w:jc w:val="center"/>
              <w:rPr>
                <w:rFonts w:ascii="宋体" w:hAnsi="宋体" w:cs="Arial"/>
                <w:sz w:val="22"/>
              </w:rPr>
            </w:pPr>
            <w:r w:rsidRPr="00CA6008">
              <w:rPr>
                <w:rFonts w:ascii="宋体" w:hAnsi="宋体" w:cs="Arial" w:hint="eastAsia"/>
                <w:sz w:val="22"/>
              </w:rPr>
              <w:t>每日80元，免赔3天，180日为限</w:t>
            </w:r>
          </w:p>
        </w:tc>
        <w:tc>
          <w:tcPr>
            <w:tcW w:w="1719" w:type="dxa"/>
            <w:tcBorders>
              <w:top w:val="nil"/>
              <w:left w:val="nil"/>
              <w:bottom w:val="single" w:sz="4" w:space="0" w:color="auto"/>
              <w:right w:val="single" w:sz="4" w:space="0" w:color="auto"/>
            </w:tcBorders>
            <w:vAlign w:val="center"/>
          </w:tcPr>
          <w:p w14:paraId="4A8F00A8" w14:textId="77777777" w:rsidR="008E28BF" w:rsidRPr="00CA6008" w:rsidRDefault="00CA6008">
            <w:pPr>
              <w:spacing w:line="400" w:lineRule="exact"/>
              <w:jc w:val="center"/>
              <w:rPr>
                <w:b/>
                <w:bCs/>
                <w:kern w:val="0"/>
                <w:sz w:val="22"/>
              </w:rPr>
            </w:pPr>
            <w:r w:rsidRPr="00CA6008">
              <w:rPr>
                <w:rFonts w:hint="eastAsia"/>
                <w:b/>
                <w:bCs/>
                <w:kern w:val="0"/>
                <w:sz w:val="22"/>
              </w:rPr>
              <w:t>14,400</w:t>
            </w:r>
          </w:p>
        </w:tc>
      </w:tr>
      <w:tr w:rsidR="008E28BF" w:rsidRPr="00CA6008" w14:paraId="675BC94B" w14:textId="77777777">
        <w:trPr>
          <w:trHeight w:val="20"/>
        </w:trPr>
        <w:tc>
          <w:tcPr>
            <w:tcW w:w="3937" w:type="dxa"/>
            <w:gridSpan w:val="2"/>
            <w:tcBorders>
              <w:top w:val="single" w:sz="4" w:space="0" w:color="auto"/>
              <w:left w:val="single" w:sz="4" w:space="0" w:color="auto"/>
              <w:bottom w:val="single" w:sz="4" w:space="0" w:color="auto"/>
              <w:right w:val="single" w:sz="4" w:space="0" w:color="auto"/>
            </w:tcBorders>
            <w:vAlign w:val="center"/>
          </w:tcPr>
          <w:p w14:paraId="3B8DDAA6"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意外伤害</w:t>
            </w:r>
          </w:p>
        </w:tc>
        <w:tc>
          <w:tcPr>
            <w:tcW w:w="2586" w:type="dxa"/>
            <w:tcBorders>
              <w:top w:val="single" w:sz="4" w:space="0" w:color="auto"/>
              <w:left w:val="single" w:sz="4" w:space="0" w:color="auto"/>
              <w:bottom w:val="single" w:sz="4" w:space="0" w:color="auto"/>
              <w:right w:val="single" w:sz="4" w:space="0" w:color="auto"/>
            </w:tcBorders>
            <w:vAlign w:val="center"/>
          </w:tcPr>
          <w:p w14:paraId="4C09DF8E" w14:textId="77777777" w:rsidR="008E28BF" w:rsidRPr="00CA6008" w:rsidRDefault="00CA6008">
            <w:pPr>
              <w:widowControl/>
              <w:spacing w:line="400" w:lineRule="exact"/>
              <w:jc w:val="center"/>
              <w:rPr>
                <w:kern w:val="0"/>
                <w:sz w:val="22"/>
              </w:rPr>
            </w:pPr>
            <w:r w:rsidRPr="00CA6008">
              <w:rPr>
                <w:rFonts w:hint="eastAsia"/>
                <w:kern w:val="0"/>
                <w:sz w:val="22"/>
              </w:rPr>
              <w:t>——</w:t>
            </w:r>
          </w:p>
        </w:tc>
        <w:tc>
          <w:tcPr>
            <w:tcW w:w="1719" w:type="dxa"/>
            <w:tcBorders>
              <w:top w:val="single" w:sz="4" w:space="0" w:color="auto"/>
              <w:left w:val="single" w:sz="4" w:space="0" w:color="auto"/>
              <w:bottom w:val="single" w:sz="4" w:space="0" w:color="auto"/>
              <w:right w:val="single" w:sz="4" w:space="0" w:color="auto"/>
            </w:tcBorders>
            <w:vAlign w:val="center"/>
          </w:tcPr>
          <w:p w14:paraId="31D22ED7" w14:textId="77777777" w:rsidR="008E28BF" w:rsidRPr="00CA6008" w:rsidRDefault="00CA6008">
            <w:pPr>
              <w:widowControl/>
              <w:spacing w:line="400" w:lineRule="exact"/>
              <w:jc w:val="center"/>
              <w:rPr>
                <w:b/>
                <w:bCs/>
                <w:kern w:val="0"/>
                <w:sz w:val="22"/>
              </w:rPr>
            </w:pPr>
            <w:r w:rsidRPr="00CA6008">
              <w:rPr>
                <w:rFonts w:hint="eastAsia"/>
                <w:b/>
                <w:bCs/>
                <w:kern w:val="0"/>
                <w:sz w:val="22"/>
              </w:rPr>
              <w:t>100,000</w:t>
            </w:r>
          </w:p>
        </w:tc>
      </w:tr>
      <w:tr w:rsidR="008E28BF" w:rsidRPr="00CA6008" w14:paraId="0E440DEA" w14:textId="77777777">
        <w:trPr>
          <w:trHeight w:val="20"/>
        </w:trPr>
        <w:tc>
          <w:tcPr>
            <w:tcW w:w="3937" w:type="dxa"/>
            <w:gridSpan w:val="2"/>
            <w:tcBorders>
              <w:top w:val="single" w:sz="4" w:space="0" w:color="auto"/>
              <w:left w:val="single" w:sz="4" w:space="0" w:color="auto"/>
              <w:bottom w:val="single" w:sz="4" w:space="0" w:color="auto"/>
              <w:right w:val="single" w:sz="4" w:space="0" w:color="auto"/>
            </w:tcBorders>
            <w:vAlign w:val="center"/>
          </w:tcPr>
          <w:p w14:paraId="47461E42"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重大疾病</w:t>
            </w:r>
          </w:p>
        </w:tc>
        <w:tc>
          <w:tcPr>
            <w:tcW w:w="2586" w:type="dxa"/>
            <w:tcBorders>
              <w:top w:val="single" w:sz="4" w:space="0" w:color="auto"/>
              <w:left w:val="single" w:sz="4" w:space="0" w:color="auto"/>
              <w:bottom w:val="single" w:sz="4" w:space="0" w:color="auto"/>
              <w:right w:val="single" w:sz="4" w:space="0" w:color="auto"/>
            </w:tcBorders>
            <w:vAlign w:val="center"/>
          </w:tcPr>
          <w:p w14:paraId="6803A5E9" w14:textId="77777777" w:rsidR="008E28BF" w:rsidRPr="00CA6008" w:rsidRDefault="00CA6008">
            <w:pPr>
              <w:widowControl/>
              <w:spacing w:line="400" w:lineRule="exact"/>
              <w:jc w:val="center"/>
              <w:rPr>
                <w:kern w:val="0"/>
                <w:sz w:val="22"/>
              </w:rPr>
            </w:pPr>
            <w:r w:rsidRPr="00CA6008">
              <w:rPr>
                <w:rFonts w:hint="eastAsia"/>
                <w:kern w:val="0"/>
                <w:sz w:val="22"/>
              </w:rPr>
              <w:t>首次投保</w:t>
            </w:r>
            <w:r w:rsidRPr="00CA6008">
              <w:rPr>
                <w:rFonts w:hint="eastAsia"/>
                <w:kern w:val="0"/>
                <w:sz w:val="22"/>
              </w:rPr>
              <w:t>30</w:t>
            </w:r>
            <w:r w:rsidRPr="00CA6008">
              <w:rPr>
                <w:rFonts w:hint="eastAsia"/>
                <w:kern w:val="0"/>
                <w:sz w:val="22"/>
              </w:rPr>
              <w:t>天等待期</w:t>
            </w:r>
          </w:p>
        </w:tc>
        <w:tc>
          <w:tcPr>
            <w:tcW w:w="1719" w:type="dxa"/>
            <w:tcBorders>
              <w:top w:val="single" w:sz="4" w:space="0" w:color="auto"/>
              <w:left w:val="single" w:sz="4" w:space="0" w:color="auto"/>
              <w:bottom w:val="single" w:sz="4" w:space="0" w:color="auto"/>
              <w:right w:val="single" w:sz="4" w:space="0" w:color="auto"/>
            </w:tcBorders>
            <w:vAlign w:val="center"/>
          </w:tcPr>
          <w:p w14:paraId="6F00D6F9" w14:textId="77777777" w:rsidR="008E28BF" w:rsidRPr="00CA6008" w:rsidRDefault="00CA6008">
            <w:pPr>
              <w:widowControl/>
              <w:spacing w:line="400" w:lineRule="exact"/>
              <w:jc w:val="center"/>
              <w:rPr>
                <w:b/>
                <w:bCs/>
                <w:kern w:val="0"/>
                <w:sz w:val="22"/>
              </w:rPr>
            </w:pPr>
            <w:r w:rsidRPr="00CA6008">
              <w:rPr>
                <w:rFonts w:hint="eastAsia"/>
                <w:b/>
                <w:bCs/>
                <w:kern w:val="0"/>
                <w:sz w:val="22"/>
              </w:rPr>
              <w:t>100,000</w:t>
            </w:r>
          </w:p>
        </w:tc>
      </w:tr>
      <w:tr w:rsidR="008E28BF" w:rsidRPr="00CA6008" w14:paraId="6A6E2C2E" w14:textId="77777777">
        <w:trPr>
          <w:trHeight w:val="20"/>
        </w:trPr>
        <w:tc>
          <w:tcPr>
            <w:tcW w:w="3937" w:type="dxa"/>
            <w:gridSpan w:val="2"/>
            <w:tcBorders>
              <w:top w:val="single" w:sz="4" w:space="0" w:color="auto"/>
              <w:left w:val="single" w:sz="4" w:space="0" w:color="auto"/>
              <w:bottom w:val="single" w:sz="4" w:space="0" w:color="auto"/>
              <w:right w:val="single" w:sz="4" w:space="0" w:color="auto"/>
            </w:tcBorders>
            <w:vAlign w:val="center"/>
          </w:tcPr>
          <w:p w14:paraId="63D67C6F"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疾病身故</w:t>
            </w:r>
          </w:p>
        </w:tc>
        <w:tc>
          <w:tcPr>
            <w:tcW w:w="2586" w:type="dxa"/>
            <w:tcBorders>
              <w:top w:val="single" w:sz="4" w:space="0" w:color="auto"/>
              <w:left w:val="single" w:sz="4" w:space="0" w:color="auto"/>
              <w:bottom w:val="single" w:sz="4" w:space="0" w:color="auto"/>
              <w:right w:val="single" w:sz="4" w:space="0" w:color="auto"/>
            </w:tcBorders>
            <w:vAlign w:val="center"/>
          </w:tcPr>
          <w:p w14:paraId="36709188" w14:textId="77777777" w:rsidR="008E28BF" w:rsidRPr="00CA6008" w:rsidRDefault="00CA6008">
            <w:pPr>
              <w:widowControl/>
              <w:spacing w:line="400" w:lineRule="exact"/>
              <w:jc w:val="center"/>
              <w:rPr>
                <w:kern w:val="0"/>
                <w:sz w:val="22"/>
              </w:rPr>
            </w:pPr>
            <w:r w:rsidRPr="00CA6008">
              <w:rPr>
                <w:rFonts w:hint="eastAsia"/>
                <w:kern w:val="0"/>
                <w:sz w:val="22"/>
              </w:rPr>
              <w:t>——</w:t>
            </w:r>
          </w:p>
        </w:tc>
        <w:tc>
          <w:tcPr>
            <w:tcW w:w="1719" w:type="dxa"/>
            <w:tcBorders>
              <w:top w:val="single" w:sz="4" w:space="0" w:color="auto"/>
              <w:left w:val="single" w:sz="4" w:space="0" w:color="auto"/>
              <w:bottom w:val="single" w:sz="4" w:space="0" w:color="auto"/>
              <w:right w:val="single" w:sz="4" w:space="0" w:color="auto"/>
            </w:tcBorders>
            <w:vAlign w:val="center"/>
          </w:tcPr>
          <w:p w14:paraId="178BD4C4" w14:textId="77777777" w:rsidR="008E28BF" w:rsidRPr="00CA6008" w:rsidRDefault="00CA6008">
            <w:pPr>
              <w:widowControl/>
              <w:spacing w:line="400" w:lineRule="exact"/>
              <w:jc w:val="center"/>
              <w:rPr>
                <w:b/>
                <w:bCs/>
                <w:kern w:val="0"/>
                <w:sz w:val="22"/>
              </w:rPr>
            </w:pPr>
            <w:r w:rsidRPr="00CA6008">
              <w:rPr>
                <w:rFonts w:hint="eastAsia"/>
                <w:b/>
                <w:bCs/>
                <w:kern w:val="0"/>
                <w:sz w:val="22"/>
              </w:rPr>
              <w:t>100,000</w:t>
            </w:r>
          </w:p>
        </w:tc>
      </w:tr>
      <w:tr w:rsidR="008E28BF" w:rsidRPr="00CA6008" w14:paraId="6FAFCB4E" w14:textId="77777777">
        <w:trPr>
          <w:trHeight w:val="20"/>
        </w:trPr>
        <w:tc>
          <w:tcPr>
            <w:tcW w:w="1385" w:type="dxa"/>
            <w:vMerge w:val="restart"/>
            <w:tcBorders>
              <w:top w:val="single" w:sz="4" w:space="0" w:color="auto"/>
              <w:left w:val="single" w:sz="4" w:space="0" w:color="auto"/>
              <w:right w:val="single" w:sz="4" w:space="0" w:color="auto"/>
            </w:tcBorders>
            <w:vAlign w:val="center"/>
          </w:tcPr>
          <w:p w14:paraId="1FA1DDC5"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lastRenderedPageBreak/>
              <w:t>员工医疗费用</w:t>
            </w:r>
          </w:p>
        </w:tc>
        <w:tc>
          <w:tcPr>
            <w:tcW w:w="2552" w:type="dxa"/>
            <w:tcBorders>
              <w:top w:val="single" w:sz="4" w:space="0" w:color="auto"/>
              <w:left w:val="single" w:sz="4" w:space="0" w:color="auto"/>
              <w:bottom w:val="single" w:sz="4" w:space="0" w:color="auto"/>
              <w:right w:val="single" w:sz="4" w:space="0" w:color="auto"/>
            </w:tcBorders>
            <w:vAlign w:val="center"/>
          </w:tcPr>
          <w:p w14:paraId="1FC5881D"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住院医疗保险</w:t>
            </w:r>
          </w:p>
        </w:tc>
        <w:tc>
          <w:tcPr>
            <w:tcW w:w="2586" w:type="dxa"/>
            <w:tcBorders>
              <w:top w:val="single" w:sz="4" w:space="0" w:color="auto"/>
              <w:left w:val="single" w:sz="4" w:space="0" w:color="auto"/>
              <w:bottom w:val="single" w:sz="4" w:space="0" w:color="auto"/>
              <w:right w:val="single" w:sz="4" w:space="0" w:color="auto"/>
            </w:tcBorders>
            <w:vAlign w:val="center"/>
          </w:tcPr>
          <w:p w14:paraId="78038730" w14:textId="77777777" w:rsidR="008E28BF" w:rsidRPr="00CA6008" w:rsidRDefault="00CA6008">
            <w:pPr>
              <w:widowControl/>
              <w:spacing w:line="400" w:lineRule="exact"/>
              <w:jc w:val="center"/>
              <w:rPr>
                <w:kern w:val="0"/>
                <w:sz w:val="22"/>
              </w:rPr>
            </w:pPr>
            <w:r w:rsidRPr="00CA6008">
              <w:rPr>
                <w:rFonts w:hint="eastAsia"/>
                <w:kern w:val="0"/>
                <w:sz w:val="22"/>
              </w:rPr>
              <w:t>无免赔</w:t>
            </w:r>
          </w:p>
          <w:p w14:paraId="3A6647A8" w14:textId="77777777" w:rsidR="008E28BF" w:rsidRPr="00CA6008" w:rsidRDefault="00CA6008">
            <w:pPr>
              <w:widowControl/>
              <w:spacing w:line="400" w:lineRule="exact"/>
              <w:jc w:val="center"/>
              <w:rPr>
                <w:kern w:val="0"/>
                <w:sz w:val="22"/>
              </w:rPr>
            </w:pPr>
            <w:r w:rsidRPr="00CA6008">
              <w:rPr>
                <w:rFonts w:hint="eastAsia"/>
                <w:b/>
                <w:bCs/>
                <w:kern w:val="0"/>
                <w:sz w:val="22"/>
              </w:rPr>
              <w:t>社保范围内</w:t>
            </w:r>
            <w:r w:rsidRPr="00CA6008">
              <w:rPr>
                <w:rFonts w:hint="eastAsia"/>
                <w:b/>
                <w:bCs/>
                <w:kern w:val="0"/>
                <w:sz w:val="22"/>
              </w:rPr>
              <w:t>90%</w:t>
            </w:r>
            <w:r w:rsidRPr="00CA6008">
              <w:rPr>
                <w:rFonts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00D7BE65" w14:textId="77777777" w:rsidR="008E28BF" w:rsidRPr="00CA6008" w:rsidRDefault="00CA6008">
            <w:pPr>
              <w:widowControl/>
              <w:spacing w:line="400" w:lineRule="exact"/>
              <w:jc w:val="center"/>
              <w:rPr>
                <w:b/>
                <w:bCs/>
                <w:kern w:val="0"/>
                <w:sz w:val="22"/>
              </w:rPr>
            </w:pPr>
            <w:r w:rsidRPr="00CA6008">
              <w:rPr>
                <w:rFonts w:hint="eastAsia"/>
                <w:b/>
                <w:bCs/>
                <w:kern w:val="0"/>
                <w:sz w:val="22"/>
              </w:rPr>
              <w:t>30,000</w:t>
            </w:r>
          </w:p>
        </w:tc>
      </w:tr>
      <w:tr w:rsidR="008E28BF" w:rsidRPr="00CA6008" w14:paraId="7361DBC1" w14:textId="77777777">
        <w:trPr>
          <w:trHeight w:val="20"/>
        </w:trPr>
        <w:tc>
          <w:tcPr>
            <w:tcW w:w="1385" w:type="dxa"/>
            <w:vMerge/>
            <w:tcBorders>
              <w:left w:val="single" w:sz="4" w:space="0" w:color="auto"/>
              <w:bottom w:val="single" w:sz="4" w:space="0" w:color="auto"/>
              <w:right w:val="single" w:sz="4" w:space="0" w:color="auto"/>
            </w:tcBorders>
            <w:vAlign w:val="center"/>
          </w:tcPr>
          <w:p w14:paraId="46176C64" w14:textId="77777777" w:rsidR="008E28BF" w:rsidRPr="00CA6008" w:rsidRDefault="008E28BF">
            <w:pPr>
              <w:widowControl/>
              <w:spacing w:line="400" w:lineRule="exact"/>
              <w:jc w:val="center"/>
              <w:rPr>
                <w:kern w:val="0"/>
                <w:sz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BA623DB"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门急诊保险</w:t>
            </w:r>
          </w:p>
        </w:tc>
        <w:tc>
          <w:tcPr>
            <w:tcW w:w="2586" w:type="dxa"/>
            <w:tcBorders>
              <w:top w:val="single" w:sz="4" w:space="0" w:color="auto"/>
              <w:left w:val="single" w:sz="4" w:space="0" w:color="auto"/>
              <w:bottom w:val="single" w:sz="4" w:space="0" w:color="auto"/>
              <w:right w:val="single" w:sz="4" w:space="0" w:color="auto"/>
            </w:tcBorders>
            <w:vAlign w:val="center"/>
          </w:tcPr>
          <w:p w14:paraId="7FBA2EC5" w14:textId="77777777" w:rsidR="008E28BF" w:rsidRPr="00CA6008" w:rsidRDefault="00CA6008">
            <w:pPr>
              <w:widowControl/>
              <w:spacing w:line="400" w:lineRule="exact"/>
              <w:jc w:val="center"/>
              <w:rPr>
                <w:rFonts w:ascii="宋体" w:hAnsi="宋体" w:cs="宋体"/>
                <w:kern w:val="0"/>
                <w:sz w:val="22"/>
              </w:rPr>
            </w:pPr>
            <w:r w:rsidRPr="00CA6008">
              <w:rPr>
                <w:rFonts w:ascii="宋体" w:hAnsi="宋体" w:cs="宋体" w:hint="eastAsia"/>
                <w:kern w:val="0"/>
                <w:sz w:val="22"/>
              </w:rPr>
              <w:t>无免赔</w:t>
            </w:r>
          </w:p>
          <w:p w14:paraId="24A12DD6" w14:textId="77777777" w:rsidR="008E28BF" w:rsidRPr="00CA6008" w:rsidRDefault="00CA6008">
            <w:pPr>
              <w:widowControl/>
              <w:spacing w:line="400" w:lineRule="exact"/>
              <w:jc w:val="center"/>
              <w:rPr>
                <w:rFonts w:ascii="宋体" w:hAnsi="宋体" w:cs="宋体"/>
                <w:kern w:val="0"/>
                <w:sz w:val="22"/>
              </w:rPr>
            </w:pPr>
            <w:r w:rsidRPr="00CA6008">
              <w:rPr>
                <w:rFonts w:ascii="宋体" w:hAnsi="宋体" w:cs="宋体" w:hint="eastAsia"/>
                <w:b/>
                <w:bCs/>
                <w:kern w:val="0"/>
                <w:sz w:val="22"/>
              </w:rPr>
              <w:t>社保范围内</w:t>
            </w:r>
            <w:r w:rsidRPr="00CA6008">
              <w:rPr>
                <w:b/>
                <w:bCs/>
                <w:kern w:val="0"/>
                <w:sz w:val="22"/>
              </w:rPr>
              <w:t>90%</w:t>
            </w:r>
            <w:r w:rsidRPr="00CA6008">
              <w:rPr>
                <w:rFonts w:ascii="宋体" w:hAnsi="宋体" w:cs="宋体"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56681E5E" w14:textId="77777777" w:rsidR="008E28BF" w:rsidRPr="00CA6008" w:rsidRDefault="00CA6008">
            <w:pPr>
              <w:widowControl/>
              <w:spacing w:line="400" w:lineRule="exact"/>
              <w:jc w:val="center"/>
              <w:rPr>
                <w:b/>
                <w:bCs/>
                <w:kern w:val="0"/>
                <w:sz w:val="22"/>
              </w:rPr>
            </w:pPr>
            <w:r w:rsidRPr="00CA6008">
              <w:rPr>
                <w:rFonts w:hint="eastAsia"/>
                <w:b/>
                <w:bCs/>
                <w:kern w:val="0"/>
                <w:sz w:val="22"/>
              </w:rPr>
              <w:t>10,000</w:t>
            </w:r>
          </w:p>
        </w:tc>
      </w:tr>
      <w:tr w:rsidR="008E28BF" w:rsidRPr="00CA6008" w14:paraId="6835B48D" w14:textId="77777777">
        <w:trPr>
          <w:trHeight w:val="20"/>
        </w:trPr>
        <w:tc>
          <w:tcPr>
            <w:tcW w:w="1385" w:type="dxa"/>
            <w:vMerge w:val="restart"/>
            <w:tcBorders>
              <w:top w:val="nil"/>
              <w:left w:val="single" w:sz="4" w:space="0" w:color="auto"/>
              <w:right w:val="single" w:sz="4" w:space="0" w:color="auto"/>
            </w:tcBorders>
            <w:vAlign w:val="center"/>
          </w:tcPr>
          <w:p w14:paraId="0C3872A1"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配偶或子女</w:t>
            </w:r>
          </w:p>
          <w:p w14:paraId="6C92332C"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医疗费用</w:t>
            </w:r>
          </w:p>
        </w:tc>
        <w:tc>
          <w:tcPr>
            <w:tcW w:w="2552" w:type="dxa"/>
            <w:tcBorders>
              <w:top w:val="nil"/>
              <w:left w:val="single" w:sz="4" w:space="0" w:color="auto"/>
              <w:bottom w:val="single" w:sz="4" w:space="0" w:color="auto"/>
              <w:right w:val="single" w:sz="4" w:space="0" w:color="auto"/>
            </w:tcBorders>
            <w:vAlign w:val="center"/>
          </w:tcPr>
          <w:p w14:paraId="3FC21107"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住院医疗保险</w:t>
            </w:r>
          </w:p>
        </w:tc>
        <w:tc>
          <w:tcPr>
            <w:tcW w:w="2586" w:type="dxa"/>
            <w:tcBorders>
              <w:top w:val="single" w:sz="4" w:space="0" w:color="auto"/>
              <w:left w:val="single" w:sz="4" w:space="0" w:color="auto"/>
              <w:bottom w:val="single" w:sz="4" w:space="0" w:color="000000"/>
              <w:right w:val="single" w:sz="4" w:space="0" w:color="auto"/>
            </w:tcBorders>
            <w:vAlign w:val="center"/>
          </w:tcPr>
          <w:p w14:paraId="1313FEB4" w14:textId="77777777" w:rsidR="008E28BF" w:rsidRPr="00CA6008" w:rsidRDefault="00CA6008">
            <w:pPr>
              <w:widowControl/>
              <w:spacing w:line="400" w:lineRule="exact"/>
              <w:jc w:val="center"/>
              <w:rPr>
                <w:rFonts w:ascii="宋体" w:hAnsi="宋体"/>
                <w:kern w:val="0"/>
                <w:sz w:val="22"/>
              </w:rPr>
            </w:pPr>
            <w:r w:rsidRPr="00CA6008">
              <w:rPr>
                <w:kern w:val="0"/>
                <w:sz w:val="22"/>
              </w:rPr>
              <w:t xml:space="preserve"> </w:t>
            </w:r>
            <w:r w:rsidRPr="00CA6008">
              <w:rPr>
                <w:rFonts w:ascii="宋体" w:hAnsi="宋体" w:hint="eastAsia"/>
                <w:kern w:val="0"/>
                <w:sz w:val="22"/>
              </w:rPr>
              <w:t>无免赔</w:t>
            </w:r>
          </w:p>
          <w:p w14:paraId="011F0BF9" w14:textId="77777777" w:rsidR="008E28BF" w:rsidRPr="00CA6008" w:rsidRDefault="00CA6008">
            <w:pPr>
              <w:widowControl/>
              <w:spacing w:line="400" w:lineRule="exact"/>
              <w:jc w:val="center"/>
              <w:rPr>
                <w:kern w:val="0"/>
                <w:sz w:val="22"/>
              </w:rPr>
            </w:pPr>
            <w:r w:rsidRPr="00CA6008">
              <w:rPr>
                <w:rFonts w:ascii="宋体" w:hAnsi="宋体" w:hint="eastAsia"/>
                <w:b/>
                <w:bCs/>
                <w:kern w:val="0"/>
                <w:sz w:val="22"/>
              </w:rPr>
              <w:t>社保范围内90</w:t>
            </w:r>
            <w:r w:rsidRPr="00CA6008">
              <w:rPr>
                <w:b/>
                <w:bCs/>
                <w:kern w:val="0"/>
                <w:sz w:val="22"/>
              </w:rPr>
              <w:t>%</w:t>
            </w:r>
            <w:r w:rsidRPr="00CA6008">
              <w:rPr>
                <w:rFonts w:ascii="宋体" w:hAnsi="宋体"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1F1AF500" w14:textId="77777777" w:rsidR="008E28BF" w:rsidRPr="00CA6008" w:rsidRDefault="00CA6008">
            <w:pPr>
              <w:widowControl/>
              <w:spacing w:line="400" w:lineRule="exact"/>
              <w:jc w:val="center"/>
              <w:rPr>
                <w:b/>
                <w:bCs/>
                <w:kern w:val="0"/>
                <w:sz w:val="22"/>
              </w:rPr>
            </w:pPr>
            <w:r w:rsidRPr="00CA6008">
              <w:rPr>
                <w:b/>
                <w:bCs/>
                <w:kern w:val="0"/>
                <w:sz w:val="22"/>
              </w:rPr>
              <w:t>1</w:t>
            </w:r>
            <w:r w:rsidRPr="00CA6008">
              <w:rPr>
                <w:rFonts w:hint="eastAsia"/>
                <w:b/>
                <w:bCs/>
                <w:kern w:val="0"/>
                <w:sz w:val="22"/>
              </w:rPr>
              <w:t>8</w:t>
            </w:r>
            <w:r w:rsidRPr="00CA6008">
              <w:rPr>
                <w:b/>
                <w:bCs/>
                <w:kern w:val="0"/>
                <w:sz w:val="22"/>
              </w:rPr>
              <w:t>,000</w:t>
            </w:r>
          </w:p>
        </w:tc>
      </w:tr>
      <w:tr w:rsidR="008E28BF" w:rsidRPr="00CA6008" w14:paraId="656B7248" w14:textId="77777777">
        <w:trPr>
          <w:trHeight w:val="20"/>
        </w:trPr>
        <w:tc>
          <w:tcPr>
            <w:tcW w:w="1385" w:type="dxa"/>
            <w:vMerge/>
            <w:tcBorders>
              <w:left w:val="single" w:sz="4" w:space="0" w:color="auto"/>
              <w:bottom w:val="single" w:sz="4" w:space="0" w:color="auto"/>
              <w:right w:val="single" w:sz="4" w:space="0" w:color="auto"/>
            </w:tcBorders>
            <w:vAlign w:val="center"/>
          </w:tcPr>
          <w:p w14:paraId="6F5C695D" w14:textId="77777777" w:rsidR="008E28BF" w:rsidRPr="00CA6008" w:rsidRDefault="008E28BF">
            <w:pPr>
              <w:widowControl/>
              <w:spacing w:line="400" w:lineRule="exact"/>
              <w:jc w:val="center"/>
              <w:rPr>
                <w:rFonts w:ascii="宋体" w:hAnsi="宋体" w:cs="宋体"/>
                <w:b/>
                <w:bCs/>
                <w:kern w:val="0"/>
                <w:sz w:val="22"/>
              </w:rPr>
            </w:pPr>
          </w:p>
        </w:tc>
        <w:tc>
          <w:tcPr>
            <w:tcW w:w="2552" w:type="dxa"/>
            <w:tcBorders>
              <w:top w:val="nil"/>
              <w:left w:val="single" w:sz="4" w:space="0" w:color="auto"/>
              <w:bottom w:val="single" w:sz="4" w:space="0" w:color="auto"/>
              <w:right w:val="single" w:sz="4" w:space="0" w:color="auto"/>
            </w:tcBorders>
            <w:vAlign w:val="center"/>
          </w:tcPr>
          <w:p w14:paraId="4742F8BD"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门急诊保险</w:t>
            </w:r>
          </w:p>
        </w:tc>
        <w:tc>
          <w:tcPr>
            <w:tcW w:w="2586" w:type="dxa"/>
            <w:tcBorders>
              <w:top w:val="nil"/>
              <w:left w:val="single" w:sz="4" w:space="0" w:color="auto"/>
              <w:bottom w:val="single" w:sz="4" w:space="0" w:color="auto"/>
              <w:right w:val="single" w:sz="4" w:space="0" w:color="auto"/>
            </w:tcBorders>
            <w:vAlign w:val="center"/>
          </w:tcPr>
          <w:p w14:paraId="6F4D507C" w14:textId="77777777" w:rsidR="008E28BF" w:rsidRPr="00CA6008" w:rsidRDefault="00CA6008">
            <w:pPr>
              <w:widowControl/>
              <w:spacing w:line="400" w:lineRule="exact"/>
              <w:jc w:val="center"/>
              <w:rPr>
                <w:rFonts w:ascii="宋体" w:hAnsi="宋体" w:cs="宋体"/>
                <w:kern w:val="0"/>
                <w:sz w:val="22"/>
              </w:rPr>
            </w:pPr>
            <w:r w:rsidRPr="00CA6008">
              <w:rPr>
                <w:rFonts w:ascii="宋体" w:hAnsi="宋体" w:cs="宋体" w:hint="eastAsia"/>
                <w:kern w:val="0"/>
                <w:sz w:val="22"/>
              </w:rPr>
              <w:t>50元免赔</w:t>
            </w:r>
          </w:p>
          <w:p w14:paraId="04159F7C" w14:textId="77777777" w:rsidR="008E28BF" w:rsidRPr="00CA6008" w:rsidRDefault="00CA6008">
            <w:pPr>
              <w:widowControl/>
              <w:spacing w:line="400" w:lineRule="exact"/>
              <w:jc w:val="center"/>
              <w:rPr>
                <w:rFonts w:ascii="宋体" w:hAnsi="宋体" w:cs="宋体"/>
                <w:kern w:val="0"/>
                <w:sz w:val="22"/>
              </w:rPr>
            </w:pPr>
            <w:r w:rsidRPr="00CA6008">
              <w:rPr>
                <w:rFonts w:ascii="宋体" w:hAnsi="宋体" w:cs="宋体" w:hint="eastAsia"/>
                <w:b/>
                <w:bCs/>
                <w:kern w:val="0"/>
                <w:sz w:val="22"/>
              </w:rPr>
              <w:t>社保范围内</w:t>
            </w:r>
            <w:r w:rsidRPr="00CA6008">
              <w:rPr>
                <w:b/>
                <w:bCs/>
                <w:kern w:val="0"/>
                <w:sz w:val="22"/>
              </w:rPr>
              <w:t>90%</w:t>
            </w:r>
            <w:r w:rsidRPr="00CA6008">
              <w:rPr>
                <w:rFonts w:ascii="宋体" w:hAnsi="宋体" w:cs="宋体" w:hint="eastAsia"/>
                <w:b/>
                <w:bCs/>
                <w:kern w:val="0"/>
                <w:sz w:val="22"/>
              </w:rPr>
              <w:t>赔付</w:t>
            </w:r>
          </w:p>
        </w:tc>
        <w:tc>
          <w:tcPr>
            <w:tcW w:w="1719" w:type="dxa"/>
            <w:tcBorders>
              <w:top w:val="single" w:sz="4" w:space="0" w:color="auto"/>
              <w:left w:val="single" w:sz="4" w:space="0" w:color="auto"/>
              <w:bottom w:val="single" w:sz="4" w:space="0" w:color="auto"/>
              <w:right w:val="single" w:sz="4" w:space="0" w:color="auto"/>
            </w:tcBorders>
            <w:vAlign w:val="center"/>
          </w:tcPr>
          <w:p w14:paraId="4C940408" w14:textId="77777777" w:rsidR="008E28BF" w:rsidRPr="00CA6008" w:rsidRDefault="00CA6008">
            <w:pPr>
              <w:widowControl/>
              <w:spacing w:line="400" w:lineRule="exact"/>
              <w:jc w:val="center"/>
              <w:rPr>
                <w:b/>
                <w:bCs/>
                <w:kern w:val="0"/>
                <w:sz w:val="22"/>
              </w:rPr>
            </w:pPr>
            <w:r w:rsidRPr="00CA6008">
              <w:rPr>
                <w:rFonts w:hint="eastAsia"/>
                <w:b/>
                <w:bCs/>
                <w:kern w:val="0"/>
                <w:sz w:val="22"/>
              </w:rPr>
              <w:t>5,000</w:t>
            </w:r>
          </w:p>
        </w:tc>
      </w:tr>
      <w:tr w:rsidR="008E28BF" w:rsidRPr="00CA6008" w14:paraId="202AD8C2" w14:textId="77777777">
        <w:trPr>
          <w:trHeight w:val="20"/>
        </w:trPr>
        <w:tc>
          <w:tcPr>
            <w:tcW w:w="1385" w:type="dxa"/>
            <w:vMerge w:val="restart"/>
            <w:tcBorders>
              <w:top w:val="nil"/>
              <w:left w:val="single" w:sz="4" w:space="0" w:color="auto"/>
              <w:right w:val="single" w:sz="4" w:space="0" w:color="auto"/>
            </w:tcBorders>
            <w:vAlign w:val="center"/>
          </w:tcPr>
          <w:p w14:paraId="660C2A04"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公共交通</w:t>
            </w:r>
          </w:p>
        </w:tc>
        <w:tc>
          <w:tcPr>
            <w:tcW w:w="2552" w:type="dxa"/>
            <w:tcBorders>
              <w:top w:val="nil"/>
              <w:left w:val="single" w:sz="4" w:space="0" w:color="auto"/>
              <w:bottom w:val="single" w:sz="4" w:space="0" w:color="auto"/>
              <w:right w:val="single" w:sz="4" w:space="0" w:color="auto"/>
            </w:tcBorders>
            <w:vAlign w:val="center"/>
          </w:tcPr>
          <w:p w14:paraId="7BB4D0F0"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飞机</w:t>
            </w:r>
          </w:p>
        </w:tc>
        <w:tc>
          <w:tcPr>
            <w:tcW w:w="2586" w:type="dxa"/>
            <w:tcBorders>
              <w:top w:val="nil"/>
              <w:left w:val="nil"/>
              <w:bottom w:val="single" w:sz="4" w:space="0" w:color="auto"/>
              <w:right w:val="single" w:sz="4" w:space="0" w:color="auto"/>
            </w:tcBorders>
            <w:vAlign w:val="center"/>
          </w:tcPr>
          <w:p w14:paraId="62C08032" w14:textId="77777777" w:rsidR="008E28BF" w:rsidRPr="00CA6008" w:rsidRDefault="00CA6008">
            <w:pPr>
              <w:widowControl/>
              <w:spacing w:line="400" w:lineRule="exact"/>
              <w:jc w:val="center"/>
              <w:rPr>
                <w:rFonts w:ascii="宋体" w:hAnsi="宋体" w:cs="宋体"/>
                <w:kern w:val="0"/>
                <w:sz w:val="22"/>
              </w:rPr>
            </w:pPr>
            <w:r w:rsidRPr="00CA6008">
              <w:rPr>
                <w:rFonts w:ascii="宋体" w:hAnsi="宋体" w:cs="宋体" w:hint="eastAsia"/>
                <w:kern w:val="0"/>
                <w:sz w:val="22"/>
              </w:rPr>
              <w:t>——</w:t>
            </w:r>
          </w:p>
        </w:tc>
        <w:tc>
          <w:tcPr>
            <w:tcW w:w="1719" w:type="dxa"/>
            <w:tcBorders>
              <w:top w:val="single" w:sz="4" w:space="0" w:color="auto"/>
              <w:left w:val="nil"/>
              <w:bottom w:val="single" w:sz="4" w:space="0" w:color="auto"/>
              <w:right w:val="single" w:sz="4" w:space="0" w:color="000000"/>
            </w:tcBorders>
            <w:vAlign w:val="center"/>
          </w:tcPr>
          <w:p w14:paraId="0E02E57E" w14:textId="77777777" w:rsidR="008E28BF" w:rsidRPr="00CA6008" w:rsidRDefault="00CA6008">
            <w:pPr>
              <w:widowControl/>
              <w:spacing w:line="400" w:lineRule="exact"/>
              <w:jc w:val="center"/>
              <w:rPr>
                <w:rFonts w:ascii="宋体" w:hAnsi="宋体" w:cs="宋体"/>
                <w:b/>
                <w:bCs/>
                <w:kern w:val="0"/>
                <w:sz w:val="22"/>
              </w:rPr>
            </w:pPr>
            <w:r w:rsidRPr="00CA6008">
              <w:rPr>
                <w:rFonts w:hint="eastAsia"/>
                <w:b/>
                <w:bCs/>
                <w:kern w:val="0"/>
                <w:sz w:val="22"/>
              </w:rPr>
              <w:t>500,000</w:t>
            </w:r>
          </w:p>
        </w:tc>
      </w:tr>
      <w:tr w:rsidR="008E28BF" w14:paraId="68B70C4B" w14:textId="77777777">
        <w:trPr>
          <w:trHeight w:val="20"/>
        </w:trPr>
        <w:tc>
          <w:tcPr>
            <w:tcW w:w="1385" w:type="dxa"/>
            <w:vMerge/>
            <w:tcBorders>
              <w:left w:val="single" w:sz="4" w:space="0" w:color="auto"/>
              <w:bottom w:val="single" w:sz="4" w:space="0" w:color="000000"/>
              <w:right w:val="single" w:sz="4" w:space="0" w:color="auto"/>
            </w:tcBorders>
            <w:vAlign w:val="center"/>
          </w:tcPr>
          <w:p w14:paraId="26CA56FB" w14:textId="77777777" w:rsidR="008E28BF" w:rsidRPr="00CA6008" w:rsidRDefault="008E28BF">
            <w:pPr>
              <w:widowControl/>
              <w:spacing w:line="400" w:lineRule="exact"/>
              <w:jc w:val="center"/>
              <w:rPr>
                <w:rFonts w:ascii="宋体" w:hAnsi="宋体" w:cs="宋体"/>
                <w:b/>
                <w:bCs/>
                <w:kern w:val="0"/>
                <w:sz w:val="22"/>
              </w:rPr>
            </w:pPr>
          </w:p>
        </w:tc>
        <w:tc>
          <w:tcPr>
            <w:tcW w:w="2552" w:type="dxa"/>
            <w:tcBorders>
              <w:top w:val="single" w:sz="4" w:space="0" w:color="auto"/>
              <w:left w:val="single" w:sz="4" w:space="0" w:color="auto"/>
              <w:bottom w:val="single" w:sz="4" w:space="0" w:color="000000"/>
              <w:right w:val="single" w:sz="4" w:space="0" w:color="auto"/>
            </w:tcBorders>
            <w:vAlign w:val="center"/>
          </w:tcPr>
          <w:p w14:paraId="3B77A01E" w14:textId="77777777" w:rsidR="008E28BF" w:rsidRPr="00CA6008" w:rsidRDefault="00CA6008">
            <w:pPr>
              <w:widowControl/>
              <w:spacing w:line="400" w:lineRule="exact"/>
              <w:jc w:val="center"/>
              <w:rPr>
                <w:rFonts w:ascii="宋体" w:hAnsi="宋体" w:cs="宋体"/>
                <w:b/>
                <w:bCs/>
                <w:kern w:val="0"/>
                <w:sz w:val="22"/>
              </w:rPr>
            </w:pPr>
            <w:r w:rsidRPr="00CA6008">
              <w:rPr>
                <w:rFonts w:ascii="宋体" w:hAnsi="宋体" w:cs="宋体" w:hint="eastAsia"/>
                <w:b/>
                <w:bCs/>
                <w:kern w:val="0"/>
                <w:sz w:val="22"/>
              </w:rPr>
              <w:t>火车地铁汽车轮船</w:t>
            </w:r>
          </w:p>
        </w:tc>
        <w:tc>
          <w:tcPr>
            <w:tcW w:w="2586" w:type="dxa"/>
            <w:tcBorders>
              <w:top w:val="single" w:sz="4" w:space="0" w:color="auto"/>
              <w:left w:val="nil"/>
              <w:bottom w:val="single" w:sz="4" w:space="0" w:color="auto"/>
              <w:right w:val="single" w:sz="4" w:space="0" w:color="auto"/>
            </w:tcBorders>
            <w:vAlign w:val="center"/>
          </w:tcPr>
          <w:p w14:paraId="77467CEE" w14:textId="77777777" w:rsidR="008E28BF" w:rsidRPr="00CA6008" w:rsidRDefault="00CA6008">
            <w:pPr>
              <w:widowControl/>
              <w:spacing w:line="400" w:lineRule="exact"/>
              <w:jc w:val="center"/>
              <w:rPr>
                <w:rFonts w:ascii="宋体" w:hAnsi="宋体" w:cs="宋体"/>
                <w:kern w:val="0"/>
                <w:sz w:val="22"/>
              </w:rPr>
            </w:pPr>
            <w:r w:rsidRPr="00CA6008">
              <w:rPr>
                <w:rFonts w:ascii="宋体" w:hAnsi="宋体" w:cs="宋体" w:hint="eastAsia"/>
                <w:kern w:val="0"/>
                <w:sz w:val="22"/>
              </w:rPr>
              <w:t>——</w:t>
            </w:r>
          </w:p>
        </w:tc>
        <w:tc>
          <w:tcPr>
            <w:tcW w:w="1719" w:type="dxa"/>
            <w:tcBorders>
              <w:top w:val="single" w:sz="4" w:space="0" w:color="auto"/>
              <w:left w:val="nil"/>
              <w:bottom w:val="single" w:sz="4" w:space="0" w:color="auto"/>
              <w:right w:val="single" w:sz="4" w:space="0" w:color="000000"/>
            </w:tcBorders>
            <w:vAlign w:val="center"/>
          </w:tcPr>
          <w:p w14:paraId="6633B516" w14:textId="77777777" w:rsidR="008E28BF" w:rsidRDefault="00CA6008">
            <w:pPr>
              <w:widowControl/>
              <w:spacing w:line="400" w:lineRule="exact"/>
              <w:jc w:val="center"/>
              <w:rPr>
                <w:rFonts w:ascii="宋体" w:hAnsi="宋体" w:cs="宋体"/>
                <w:b/>
                <w:bCs/>
                <w:kern w:val="0"/>
                <w:sz w:val="22"/>
              </w:rPr>
            </w:pPr>
            <w:r w:rsidRPr="00CA6008">
              <w:rPr>
                <w:rFonts w:hint="eastAsia"/>
                <w:b/>
                <w:bCs/>
                <w:kern w:val="0"/>
                <w:sz w:val="22"/>
              </w:rPr>
              <w:t>200,000</w:t>
            </w:r>
          </w:p>
        </w:tc>
      </w:tr>
    </w:tbl>
    <w:p w14:paraId="515F8A63" w14:textId="77777777" w:rsidR="008E28BF" w:rsidRDefault="008E28BF">
      <w:pPr>
        <w:pStyle w:val="a8"/>
        <w:tabs>
          <w:tab w:val="left" w:pos="5007"/>
          <w:tab w:val="left" w:pos="6790"/>
        </w:tabs>
        <w:spacing w:before="26" w:line="560" w:lineRule="exact"/>
        <w:ind w:right="2816"/>
        <w:rPr>
          <w:rFonts w:ascii="仿宋_GB2312" w:eastAsia="仿宋_GB2312"/>
          <w:b/>
          <w:sz w:val="32"/>
          <w:szCs w:val="44"/>
        </w:rPr>
      </w:pPr>
    </w:p>
    <w:p w14:paraId="594CDC71" w14:textId="77777777" w:rsidR="008E28BF" w:rsidRDefault="00CA6008">
      <w:pPr>
        <w:widowControl/>
        <w:spacing w:line="560" w:lineRule="exact"/>
        <w:ind w:firstLineChars="142" w:firstLine="454"/>
        <w:rPr>
          <w:rFonts w:ascii="仿宋_GB2312" w:eastAsia="仿宋_GB2312" w:hAnsi="仿宋"/>
          <w:bCs/>
          <w:sz w:val="32"/>
          <w:szCs w:val="32"/>
        </w:rPr>
      </w:pPr>
      <w:r>
        <w:rPr>
          <w:rFonts w:ascii="仿宋_GB2312" w:eastAsia="仿宋_GB2312" w:hAnsi="仿宋" w:hint="eastAsia"/>
          <w:bCs/>
          <w:sz w:val="32"/>
          <w:szCs w:val="32"/>
        </w:rPr>
        <w:t>报价单位名称（公章）：</w:t>
      </w:r>
      <w:r>
        <w:rPr>
          <w:rFonts w:ascii="仿宋_GB2312" w:eastAsia="仿宋_GB2312" w:hAnsi="仿宋" w:hint="eastAsia"/>
          <w:bCs/>
          <w:sz w:val="32"/>
          <w:szCs w:val="32"/>
          <w:u w:val="single"/>
        </w:rPr>
        <w:t xml:space="preserve">                         </w:t>
      </w:r>
    </w:p>
    <w:p w14:paraId="74B1CB24" w14:textId="77777777" w:rsidR="008E28BF" w:rsidRDefault="00CA6008">
      <w:pPr>
        <w:widowControl/>
        <w:spacing w:line="560" w:lineRule="exact"/>
        <w:ind w:firstLineChars="142" w:firstLine="454"/>
        <w:rPr>
          <w:rFonts w:ascii="仿宋_GB2312" w:eastAsia="仿宋_GB2312" w:hAnsi="仿宋"/>
          <w:bCs/>
          <w:sz w:val="32"/>
          <w:szCs w:val="32"/>
          <w:u w:val="single"/>
        </w:rPr>
      </w:pPr>
      <w:r>
        <w:rPr>
          <w:rFonts w:ascii="仿宋_GB2312" w:eastAsia="仿宋_GB2312" w:hAnsi="仿宋" w:hint="eastAsia"/>
          <w:bCs/>
          <w:sz w:val="32"/>
          <w:szCs w:val="32"/>
        </w:rPr>
        <w:t>报价单位法定代表人或者被授权代表（签字）：</w:t>
      </w:r>
      <w:r>
        <w:rPr>
          <w:rFonts w:ascii="仿宋_GB2312" w:eastAsia="仿宋_GB2312" w:hAnsi="仿宋" w:hint="eastAsia"/>
          <w:bCs/>
          <w:sz w:val="32"/>
          <w:szCs w:val="32"/>
          <w:u w:val="single"/>
        </w:rPr>
        <w:t xml:space="preserve">        </w:t>
      </w:r>
    </w:p>
    <w:p w14:paraId="63CB1A17" w14:textId="77777777" w:rsidR="008E28BF" w:rsidRDefault="00CA6008">
      <w:pPr>
        <w:widowControl/>
        <w:spacing w:line="560" w:lineRule="exact"/>
        <w:ind w:firstLineChars="142" w:firstLine="454"/>
      </w:pPr>
      <w:r>
        <w:rPr>
          <w:rFonts w:ascii="仿宋_GB2312" w:eastAsia="仿宋_GB2312" w:hAnsi="仿宋" w:hint="eastAsia"/>
          <w:bCs/>
          <w:sz w:val="32"/>
          <w:szCs w:val="32"/>
        </w:rPr>
        <w:t>日   期：</w:t>
      </w:r>
      <w:r>
        <w:rPr>
          <w:rFonts w:ascii="仿宋_GB2312" w:eastAsia="仿宋_GB2312" w:hAnsi="仿宋" w:hint="eastAsia"/>
          <w:bCs/>
          <w:sz w:val="32"/>
          <w:szCs w:val="32"/>
          <w:u w:val="single"/>
        </w:rPr>
        <w:t xml:space="preserve">                    </w:t>
      </w:r>
    </w:p>
    <w:p w14:paraId="01B4C17F" w14:textId="77777777" w:rsidR="008E28BF" w:rsidRDefault="008E28BF">
      <w:pPr>
        <w:spacing w:line="560" w:lineRule="exact"/>
        <w:ind w:firstLine="420"/>
      </w:pPr>
    </w:p>
    <w:p w14:paraId="0E6FD026" w14:textId="77777777" w:rsidR="008E28BF" w:rsidRDefault="008E28BF">
      <w:pPr>
        <w:spacing w:line="560" w:lineRule="exact"/>
        <w:ind w:firstLine="420"/>
        <w:sectPr w:rsidR="008E28BF">
          <w:pgSz w:w="11906" w:h="16838"/>
          <w:pgMar w:top="1440" w:right="1800" w:bottom="1440" w:left="1800" w:header="851" w:footer="992" w:gutter="0"/>
          <w:cols w:space="425"/>
          <w:docGrid w:type="lines" w:linePitch="312"/>
        </w:sectPr>
      </w:pPr>
    </w:p>
    <w:p w14:paraId="7290FF52" w14:textId="77777777" w:rsidR="008E28BF" w:rsidRDefault="00CA6008">
      <w:pPr>
        <w:widowControl/>
        <w:spacing w:line="560" w:lineRule="exact"/>
        <w:ind w:firstLine="560"/>
        <w:rPr>
          <w:rFonts w:ascii="仿宋_GB2312" w:eastAsia="仿宋_GB2312" w:hAnsi="仿宋"/>
          <w:bCs/>
          <w:sz w:val="28"/>
          <w:szCs w:val="28"/>
        </w:rPr>
      </w:pPr>
      <w:r>
        <w:rPr>
          <w:rFonts w:ascii="仿宋_GB2312" w:eastAsia="仿宋_GB2312" w:hAnsi="仿宋" w:hint="eastAsia"/>
          <w:bCs/>
          <w:sz w:val="28"/>
          <w:szCs w:val="28"/>
        </w:rPr>
        <w:lastRenderedPageBreak/>
        <w:t>附件5：</w:t>
      </w:r>
    </w:p>
    <w:p w14:paraId="3F9FE280" w14:textId="77777777" w:rsidR="008E28BF" w:rsidRDefault="00CA6008">
      <w:pPr>
        <w:widowControl/>
        <w:spacing w:line="560" w:lineRule="exact"/>
        <w:ind w:firstLine="880"/>
        <w:jc w:val="center"/>
        <w:rPr>
          <w:rFonts w:ascii="仿宋_GB2312" w:eastAsia="仿宋_GB2312" w:hAnsi="仿宋"/>
          <w:b/>
          <w:sz w:val="44"/>
          <w:szCs w:val="44"/>
        </w:rPr>
      </w:pPr>
      <w:r>
        <w:rPr>
          <w:rFonts w:ascii="仿宋_GB2312" w:eastAsia="仿宋_GB2312" w:hAnsi="仿宋" w:hint="eastAsia"/>
          <w:b/>
          <w:sz w:val="44"/>
          <w:szCs w:val="44"/>
        </w:rPr>
        <w:t>青岛城投城金控股集团有限公司雇主责任险考核表</w:t>
      </w:r>
    </w:p>
    <w:tbl>
      <w:tblPr>
        <w:tblW w:w="14081" w:type="dxa"/>
        <w:tblInd w:w="93" w:type="dxa"/>
        <w:tblLayout w:type="fixed"/>
        <w:tblLook w:val="04A0" w:firstRow="1" w:lastRow="0" w:firstColumn="1" w:lastColumn="0" w:noHBand="0" w:noVBand="1"/>
      </w:tblPr>
      <w:tblGrid>
        <w:gridCol w:w="1662"/>
        <w:gridCol w:w="1100"/>
        <w:gridCol w:w="1750"/>
        <w:gridCol w:w="2135"/>
        <w:gridCol w:w="4307"/>
        <w:gridCol w:w="1262"/>
        <w:gridCol w:w="1865"/>
      </w:tblGrid>
      <w:tr w:rsidR="008E28BF" w14:paraId="5A9B5ABD" w14:textId="77777777">
        <w:trPr>
          <w:trHeight w:val="380"/>
        </w:trPr>
        <w:tc>
          <w:tcPr>
            <w:tcW w:w="1662" w:type="dxa"/>
            <w:tcBorders>
              <w:top w:val="nil"/>
              <w:left w:val="nil"/>
              <w:bottom w:val="nil"/>
              <w:right w:val="nil"/>
            </w:tcBorders>
            <w:shd w:val="clear" w:color="auto" w:fill="auto"/>
            <w:noWrap/>
            <w:vAlign w:val="center"/>
          </w:tcPr>
          <w:p w14:paraId="73C1301F" w14:textId="77777777" w:rsidR="008E28BF" w:rsidRDefault="00CA6008">
            <w:pPr>
              <w:widowControl/>
              <w:spacing w:line="560" w:lineRule="exact"/>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考核对象：</w:t>
            </w:r>
          </w:p>
        </w:tc>
        <w:tc>
          <w:tcPr>
            <w:tcW w:w="2850" w:type="dxa"/>
            <w:gridSpan w:val="2"/>
            <w:tcBorders>
              <w:top w:val="nil"/>
              <w:left w:val="nil"/>
              <w:bottom w:val="nil"/>
              <w:right w:val="nil"/>
            </w:tcBorders>
            <w:shd w:val="clear" w:color="auto" w:fill="auto"/>
            <w:noWrap/>
            <w:vAlign w:val="center"/>
          </w:tcPr>
          <w:p w14:paraId="55601D7B" w14:textId="77777777" w:rsidR="008E28BF" w:rsidRDefault="008E28BF">
            <w:pPr>
              <w:spacing w:line="560" w:lineRule="exact"/>
              <w:rPr>
                <w:rFonts w:ascii="宋体" w:hAnsi="宋体" w:cs="宋体"/>
                <w:color w:val="000000"/>
                <w:sz w:val="22"/>
                <w:szCs w:val="22"/>
              </w:rPr>
            </w:pPr>
          </w:p>
        </w:tc>
        <w:tc>
          <w:tcPr>
            <w:tcW w:w="6442" w:type="dxa"/>
            <w:gridSpan w:val="2"/>
            <w:tcBorders>
              <w:top w:val="nil"/>
              <w:left w:val="nil"/>
              <w:bottom w:val="nil"/>
              <w:right w:val="nil"/>
            </w:tcBorders>
            <w:shd w:val="clear" w:color="auto" w:fill="auto"/>
            <w:noWrap/>
            <w:vAlign w:val="center"/>
          </w:tcPr>
          <w:p w14:paraId="6357DA36" w14:textId="77777777" w:rsidR="008E28BF" w:rsidRDefault="008E28BF">
            <w:pPr>
              <w:spacing w:line="560" w:lineRule="exact"/>
              <w:rPr>
                <w:rFonts w:ascii="宋体" w:hAnsi="宋体" w:cs="宋体"/>
                <w:color w:val="000000"/>
                <w:sz w:val="22"/>
                <w:szCs w:val="22"/>
              </w:rPr>
            </w:pPr>
          </w:p>
        </w:tc>
        <w:tc>
          <w:tcPr>
            <w:tcW w:w="1262" w:type="dxa"/>
            <w:tcBorders>
              <w:top w:val="nil"/>
              <w:left w:val="nil"/>
              <w:bottom w:val="nil"/>
              <w:right w:val="nil"/>
            </w:tcBorders>
            <w:shd w:val="clear" w:color="auto" w:fill="auto"/>
            <w:noWrap/>
            <w:vAlign w:val="center"/>
          </w:tcPr>
          <w:p w14:paraId="3C5B445A" w14:textId="77777777" w:rsidR="008E28BF" w:rsidRDefault="008E28BF">
            <w:pPr>
              <w:spacing w:line="560" w:lineRule="exact"/>
              <w:rPr>
                <w:rFonts w:ascii="宋体" w:hAnsi="宋体" w:cs="宋体"/>
                <w:color w:val="000000"/>
                <w:sz w:val="22"/>
                <w:szCs w:val="22"/>
              </w:rPr>
            </w:pPr>
          </w:p>
        </w:tc>
        <w:tc>
          <w:tcPr>
            <w:tcW w:w="1865" w:type="dxa"/>
            <w:tcBorders>
              <w:top w:val="nil"/>
              <w:left w:val="nil"/>
              <w:bottom w:val="nil"/>
              <w:right w:val="nil"/>
            </w:tcBorders>
            <w:shd w:val="clear" w:color="auto" w:fill="auto"/>
            <w:noWrap/>
            <w:vAlign w:val="center"/>
          </w:tcPr>
          <w:p w14:paraId="1459F868" w14:textId="77777777" w:rsidR="008E28BF" w:rsidRDefault="008E28BF">
            <w:pPr>
              <w:spacing w:line="560" w:lineRule="exact"/>
              <w:rPr>
                <w:rFonts w:ascii="宋体" w:hAnsi="宋体" w:cs="宋体"/>
                <w:color w:val="000000"/>
                <w:sz w:val="22"/>
                <w:szCs w:val="22"/>
              </w:rPr>
            </w:pPr>
          </w:p>
        </w:tc>
      </w:tr>
      <w:tr w:rsidR="008E28BF" w14:paraId="6C5EC182" w14:textId="77777777">
        <w:trPr>
          <w:trHeight w:val="325"/>
        </w:trPr>
        <w:tc>
          <w:tcPr>
            <w:tcW w:w="1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4DDE7" w14:textId="77777777" w:rsidR="008E28BF" w:rsidRDefault="00CA6008">
            <w:pPr>
              <w:widowControl/>
              <w:spacing w:line="56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考核维度</w:t>
            </w:r>
          </w:p>
        </w:tc>
        <w:tc>
          <w:tcPr>
            <w:tcW w:w="110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0F1A736" w14:textId="77777777" w:rsidR="008E28BF" w:rsidRDefault="00CA6008">
            <w:pPr>
              <w:widowControl/>
              <w:spacing w:line="560" w:lineRule="exact"/>
              <w:jc w:val="center"/>
              <w:textAlignment w:val="center"/>
              <w:rPr>
                <w:rFonts w:ascii="宋体" w:hAnsi="宋体" w:cs="宋体"/>
                <w:b/>
                <w:bCs/>
                <w:color w:val="000000"/>
                <w:sz w:val="20"/>
                <w:szCs w:val="20"/>
              </w:rPr>
            </w:pPr>
            <w:r>
              <w:rPr>
                <w:rFonts w:ascii="宋体" w:hAnsi="宋体" w:cs="宋体" w:hint="eastAsia"/>
                <w:b/>
                <w:bCs/>
                <w:color w:val="000000"/>
                <w:sz w:val="20"/>
                <w:szCs w:val="20"/>
              </w:rPr>
              <w:t>分值</w:t>
            </w:r>
          </w:p>
        </w:tc>
        <w:tc>
          <w:tcPr>
            <w:tcW w:w="388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21A87040" w14:textId="77777777" w:rsidR="008E28BF" w:rsidRDefault="00CA6008">
            <w:pPr>
              <w:widowControl/>
              <w:spacing w:line="56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考核内容</w:t>
            </w:r>
          </w:p>
        </w:tc>
        <w:tc>
          <w:tcPr>
            <w:tcW w:w="4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7127A" w14:textId="77777777" w:rsidR="008E28BF" w:rsidRDefault="00CA6008">
            <w:pPr>
              <w:widowControl/>
              <w:spacing w:line="560" w:lineRule="exact"/>
              <w:jc w:val="center"/>
              <w:textAlignment w:val="center"/>
              <w:rPr>
                <w:rFonts w:ascii="宋体" w:hAnsi="宋体" w:cs="宋体"/>
                <w:b/>
                <w:bCs/>
                <w:color w:val="000000"/>
                <w:sz w:val="20"/>
                <w:szCs w:val="20"/>
              </w:rPr>
            </w:pPr>
            <w:r>
              <w:rPr>
                <w:rFonts w:ascii="宋体" w:hAnsi="宋体" w:cs="宋体" w:hint="eastAsia"/>
                <w:b/>
                <w:bCs/>
                <w:color w:val="000000"/>
                <w:sz w:val="20"/>
                <w:szCs w:val="20"/>
              </w:rPr>
              <w:t>扣分标准</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BA40" w14:textId="77777777" w:rsidR="008E28BF" w:rsidRDefault="00CA6008">
            <w:pPr>
              <w:widowControl/>
              <w:spacing w:line="56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考核分数</w:t>
            </w:r>
          </w:p>
        </w:tc>
        <w:tc>
          <w:tcPr>
            <w:tcW w:w="1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1DA42" w14:textId="77777777" w:rsidR="008E28BF" w:rsidRDefault="00CA6008">
            <w:pPr>
              <w:widowControl/>
              <w:spacing w:line="56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8E28BF" w14:paraId="3763E613" w14:textId="77777777">
        <w:trPr>
          <w:trHeight w:val="795"/>
        </w:trPr>
        <w:tc>
          <w:tcPr>
            <w:tcW w:w="1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28686" w14:textId="77777777" w:rsidR="008E28BF" w:rsidRDefault="00CA6008">
            <w:pPr>
              <w:widowControl/>
              <w:spacing w:line="5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服务态度</w:t>
            </w:r>
          </w:p>
        </w:tc>
        <w:tc>
          <w:tcPr>
            <w:tcW w:w="110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F5F848B" w14:textId="77777777" w:rsidR="008E28BF" w:rsidRDefault="00CA6008">
            <w:pPr>
              <w:widowControl/>
              <w:spacing w:line="560" w:lineRule="exact"/>
              <w:jc w:val="center"/>
              <w:textAlignment w:val="center"/>
              <w:rPr>
                <w:rFonts w:ascii="宋体" w:hAnsi="宋体" w:cs="宋体"/>
                <w:color w:val="000000"/>
                <w:sz w:val="20"/>
                <w:szCs w:val="20"/>
              </w:rPr>
            </w:pPr>
            <w:r>
              <w:rPr>
                <w:rFonts w:ascii="宋体" w:hAnsi="宋体" w:cs="宋体" w:hint="eastAsia"/>
                <w:color w:val="000000"/>
                <w:sz w:val="20"/>
                <w:szCs w:val="20"/>
              </w:rPr>
              <w:t>40分</w:t>
            </w:r>
          </w:p>
        </w:tc>
        <w:tc>
          <w:tcPr>
            <w:tcW w:w="388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1E6C9560" w14:textId="77777777" w:rsidR="008E28BF" w:rsidRDefault="00CA6008">
            <w:pPr>
              <w:spacing w:line="560" w:lineRule="exact"/>
              <w:jc w:val="left"/>
              <w:rPr>
                <w:rFonts w:ascii="宋体" w:hAnsi="宋体" w:cs="宋体"/>
                <w:color w:val="000000"/>
                <w:sz w:val="20"/>
                <w:szCs w:val="20"/>
              </w:rPr>
            </w:pPr>
            <w:r>
              <w:rPr>
                <w:rFonts w:ascii="宋体" w:hAnsi="宋体" w:cs="宋体" w:hint="eastAsia"/>
                <w:color w:val="000000"/>
                <w:sz w:val="20"/>
                <w:szCs w:val="20"/>
              </w:rPr>
              <w:t>是否做到收到理赔申请后，服务人员积极配合解决问题，做到耐心讲解理赔须注意的事项。</w:t>
            </w:r>
          </w:p>
        </w:tc>
        <w:tc>
          <w:tcPr>
            <w:tcW w:w="4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B454A" w14:textId="77777777" w:rsidR="008E28BF" w:rsidRDefault="00CA6008">
            <w:pPr>
              <w:spacing w:line="560" w:lineRule="exact"/>
              <w:jc w:val="left"/>
              <w:rPr>
                <w:rFonts w:ascii="宋体" w:hAnsi="宋体" w:cs="宋体"/>
                <w:color w:val="000000"/>
                <w:sz w:val="20"/>
                <w:szCs w:val="20"/>
              </w:rPr>
            </w:pPr>
            <w:r>
              <w:rPr>
                <w:rFonts w:ascii="宋体" w:hAnsi="宋体" w:cs="宋体" w:hint="eastAsia"/>
                <w:color w:val="000000"/>
                <w:sz w:val="20"/>
                <w:szCs w:val="20"/>
              </w:rPr>
              <w:t>服务人员答复态度消极、敷衍的，每出现一次扣5分。</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DF150" w14:textId="77777777" w:rsidR="008E28BF" w:rsidRDefault="008E28BF">
            <w:pPr>
              <w:spacing w:line="560" w:lineRule="exact"/>
              <w:jc w:val="center"/>
              <w:rPr>
                <w:rFonts w:ascii="宋体" w:hAnsi="宋体" w:cs="宋体"/>
                <w:color w:val="000000"/>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F6433" w14:textId="77777777" w:rsidR="008E28BF" w:rsidRDefault="008E28BF">
            <w:pPr>
              <w:spacing w:line="560" w:lineRule="exact"/>
              <w:jc w:val="center"/>
              <w:rPr>
                <w:rFonts w:ascii="宋体" w:hAnsi="宋体" w:cs="宋体"/>
                <w:color w:val="000000"/>
              </w:rPr>
            </w:pPr>
          </w:p>
        </w:tc>
      </w:tr>
      <w:tr w:rsidR="008E28BF" w14:paraId="0D2617E5" w14:textId="77777777">
        <w:trPr>
          <w:trHeight w:val="615"/>
        </w:trPr>
        <w:tc>
          <w:tcPr>
            <w:tcW w:w="1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E2FD0" w14:textId="77777777" w:rsidR="008E28BF" w:rsidRDefault="00CA6008">
            <w:pPr>
              <w:widowControl/>
              <w:spacing w:line="56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响应时间</w:t>
            </w:r>
          </w:p>
        </w:tc>
        <w:tc>
          <w:tcPr>
            <w:tcW w:w="110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9FCE7ED" w14:textId="77777777" w:rsidR="008E28BF" w:rsidRDefault="00CA6008">
            <w:pPr>
              <w:widowControl/>
              <w:spacing w:line="560" w:lineRule="exact"/>
              <w:jc w:val="center"/>
              <w:textAlignment w:val="center"/>
              <w:rPr>
                <w:rFonts w:ascii="宋体" w:hAnsi="宋体" w:cs="宋体"/>
                <w:color w:val="000000"/>
                <w:sz w:val="20"/>
                <w:szCs w:val="20"/>
              </w:rPr>
            </w:pPr>
            <w:r>
              <w:rPr>
                <w:rFonts w:ascii="宋体" w:hAnsi="宋体" w:cs="宋体" w:hint="eastAsia"/>
                <w:color w:val="000000"/>
                <w:sz w:val="20"/>
                <w:szCs w:val="20"/>
              </w:rPr>
              <w:t>30分</w:t>
            </w:r>
          </w:p>
        </w:tc>
        <w:tc>
          <w:tcPr>
            <w:tcW w:w="388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165A2CC4" w14:textId="77777777" w:rsidR="008E28BF" w:rsidRDefault="00CA6008">
            <w:pPr>
              <w:spacing w:line="560" w:lineRule="exact"/>
              <w:jc w:val="left"/>
              <w:rPr>
                <w:rFonts w:ascii="宋体" w:hAnsi="宋体" w:cs="宋体"/>
                <w:color w:val="000000"/>
                <w:sz w:val="20"/>
                <w:szCs w:val="20"/>
              </w:rPr>
            </w:pPr>
            <w:r>
              <w:rPr>
                <w:rFonts w:ascii="宋体" w:hAnsi="宋体" w:cs="宋体" w:hint="eastAsia"/>
                <w:color w:val="000000"/>
                <w:sz w:val="20"/>
                <w:szCs w:val="20"/>
              </w:rPr>
              <w:t>是否做到发生理赔后，于1天内进行响应，,于每季度末收集理赔材料。</w:t>
            </w:r>
          </w:p>
        </w:tc>
        <w:tc>
          <w:tcPr>
            <w:tcW w:w="4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4217D" w14:textId="77777777" w:rsidR="008E28BF" w:rsidRDefault="00CA6008">
            <w:pPr>
              <w:spacing w:line="560" w:lineRule="exact"/>
              <w:jc w:val="left"/>
              <w:rPr>
                <w:rFonts w:ascii="宋体" w:hAnsi="宋体" w:cs="宋体"/>
                <w:color w:val="000000"/>
                <w:sz w:val="20"/>
                <w:szCs w:val="20"/>
              </w:rPr>
            </w:pPr>
            <w:r>
              <w:rPr>
                <w:rFonts w:ascii="宋体" w:hAnsi="宋体" w:cs="宋体" w:hint="eastAsia"/>
                <w:color w:val="000000"/>
                <w:sz w:val="20"/>
                <w:szCs w:val="20"/>
              </w:rPr>
              <w:t>每出现一次不符合响应时间要求的，扣2分。</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57A6C" w14:textId="77777777" w:rsidR="008E28BF" w:rsidRDefault="008E28BF">
            <w:pPr>
              <w:spacing w:line="560" w:lineRule="exact"/>
              <w:jc w:val="center"/>
              <w:rPr>
                <w:rFonts w:ascii="宋体" w:hAnsi="宋体" w:cs="宋体"/>
                <w:color w:val="000000"/>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65C0C" w14:textId="77777777" w:rsidR="008E28BF" w:rsidRDefault="008E28BF">
            <w:pPr>
              <w:spacing w:line="560" w:lineRule="exact"/>
              <w:jc w:val="center"/>
              <w:rPr>
                <w:rFonts w:ascii="宋体" w:hAnsi="宋体" w:cs="宋体"/>
                <w:color w:val="000000"/>
              </w:rPr>
            </w:pPr>
          </w:p>
        </w:tc>
      </w:tr>
      <w:tr w:rsidR="008E28BF" w14:paraId="3AD4BEBF" w14:textId="77777777">
        <w:trPr>
          <w:trHeight w:val="1675"/>
        </w:trPr>
        <w:tc>
          <w:tcPr>
            <w:tcW w:w="1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F7660" w14:textId="77777777" w:rsidR="008E28BF" w:rsidRDefault="00CA6008">
            <w:pPr>
              <w:widowControl/>
              <w:spacing w:line="560" w:lineRule="exact"/>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理赔办结期限</w:t>
            </w:r>
          </w:p>
        </w:tc>
        <w:tc>
          <w:tcPr>
            <w:tcW w:w="110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41CED9C" w14:textId="77777777" w:rsidR="008E28BF" w:rsidRDefault="00CA6008">
            <w:pPr>
              <w:widowControl/>
              <w:spacing w:line="560" w:lineRule="exact"/>
              <w:jc w:val="center"/>
              <w:textAlignment w:val="center"/>
              <w:rPr>
                <w:rFonts w:ascii="宋体" w:hAnsi="宋体" w:cs="宋体"/>
                <w:color w:val="000000"/>
                <w:sz w:val="20"/>
                <w:szCs w:val="20"/>
              </w:rPr>
            </w:pPr>
            <w:r>
              <w:rPr>
                <w:rFonts w:ascii="宋体" w:hAnsi="宋体" w:cs="宋体" w:hint="eastAsia"/>
                <w:color w:val="000000"/>
                <w:sz w:val="20"/>
                <w:szCs w:val="20"/>
              </w:rPr>
              <w:t>30分</w:t>
            </w:r>
          </w:p>
        </w:tc>
        <w:tc>
          <w:tcPr>
            <w:tcW w:w="388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34D43E02" w14:textId="77777777" w:rsidR="008E28BF" w:rsidRDefault="00CA6008">
            <w:pPr>
              <w:spacing w:line="560" w:lineRule="exact"/>
              <w:jc w:val="left"/>
              <w:rPr>
                <w:rFonts w:ascii="宋体" w:hAnsi="宋体" w:cs="宋体"/>
                <w:color w:val="000000"/>
                <w:sz w:val="20"/>
                <w:szCs w:val="20"/>
              </w:rPr>
            </w:pPr>
            <w:r>
              <w:rPr>
                <w:rFonts w:ascii="宋体" w:hAnsi="宋体" w:cs="宋体" w:hint="eastAsia"/>
                <w:color w:val="000000"/>
                <w:sz w:val="20"/>
                <w:szCs w:val="20"/>
              </w:rPr>
              <w:t>是否做到被保险人提供完整的理赔文件并确定损失金额后，若属于保险责任，保险人承诺最多15个工作日内支付最终赔款。</w:t>
            </w:r>
          </w:p>
        </w:tc>
        <w:tc>
          <w:tcPr>
            <w:tcW w:w="4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B9F61" w14:textId="77777777" w:rsidR="008E28BF" w:rsidRDefault="00CA6008">
            <w:pPr>
              <w:spacing w:line="560" w:lineRule="exact"/>
              <w:jc w:val="left"/>
              <w:rPr>
                <w:rFonts w:ascii="宋体" w:hAnsi="宋体" w:cs="宋体"/>
                <w:color w:val="000000"/>
                <w:sz w:val="20"/>
                <w:szCs w:val="20"/>
              </w:rPr>
            </w:pPr>
            <w:r>
              <w:rPr>
                <w:rFonts w:ascii="宋体" w:hAnsi="宋体" w:cs="宋体" w:hint="eastAsia"/>
                <w:color w:val="000000"/>
                <w:sz w:val="20"/>
                <w:szCs w:val="20"/>
              </w:rPr>
              <w:t>每出现一次超期限赔付情况的，扣10分。</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E1F1C" w14:textId="77777777" w:rsidR="008E28BF" w:rsidRDefault="008E28BF">
            <w:pPr>
              <w:spacing w:line="560" w:lineRule="exact"/>
              <w:jc w:val="center"/>
              <w:rPr>
                <w:rFonts w:ascii="宋体" w:hAnsi="宋体" w:cs="宋体"/>
                <w:color w:val="000000"/>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C4AF8" w14:textId="77777777" w:rsidR="008E28BF" w:rsidRDefault="008E28BF">
            <w:pPr>
              <w:spacing w:line="560" w:lineRule="exact"/>
              <w:jc w:val="center"/>
              <w:rPr>
                <w:rFonts w:ascii="宋体" w:hAnsi="宋体" w:cs="宋体"/>
                <w:color w:val="000000"/>
              </w:rPr>
            </w:pPr>
          </w:p>
        </w:tc>
      </w:tr>
      <w:tr w:rsidR="008E28BF" w14:paraId="233533B6" w14:textId="77777777">
        <w:trPr>
          <w:trHeight w:val="615"/>
        </w:trPr>
        <w:tc>
          <w:tcPr>
            <w:tcW w:w="14081"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67723" w14:textId="77777777" w:rsidR="008E28BF" w:rsidRDefault="00CA6008">
            <w:pPr>
              <w:spacing w:line="560" w:lineRule="exact"/>
              <w:rPr>
                <w:rFonts w:ascii="宋体" w:hAnsi="宋体" w:cs="宋体"/>
                <w:color w:val="000000"/>
              </w:rPr>
            </w:pPr>
            <w:r>
              <w:rPr>
                <w:rFonts w:ascii="宋体" w:hAnsi="宋体" w:cs="宋体" w:hint="eastAsia"/>
                <w:color w:val="000000"/>
                <w:kern w:val="0"/>
                <w:sz w:val="20"/>
                <w:szCs w:val="20"/>
                <w:lang w:bidi="ar"/>
              </w:rPr>
              <w:t>考核分数90分以上（含90分）为合格。低于90分为不合格，不予以续签合同。</w:t>
            </w:r>
          </w:p>
        </w:tc>
      </w:tr>
    </w:tbl>
    <w:p w14:paraId="4B0D9739" w14:textId="77777777" w:rsidR="008E28BF" w:rsidRDefault="008E28BF">
      <w:pPr>
        <w:spacing w:line="560" w:lineRule="exact"/>
        <w:ind w:firstLine="720"/>
        <w:rPr>
          <w:sz w:val="36"/>
          <w:szCs w:val="36"/>
        </w:rPr>
      </w:pPr>
    </w:p>
    <w:sectPr w:rsidR="008E28B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方正小标宋_GBK">
    <w:charset w:val="86"/>
    <w:family w:val="auto"/>
    <w:pitch w:val="variable"/>
    <w:sig w:usb0="00000001" w:usb1="080E0000" w:usb2="00000010" w:usb3="00000000" w:csb0="00040000" w:csb1="00000000"/>
  </w:font>
  <w:font w:name="仿宋_GB2312">
    <w:charset w:val="86"/>
    <w:family w:val="auto"/>
    <w:pitch w:val="variable"/>
    <w:sig w:usb0="00000001" w:usb1="080E0000" w:usb2="00000010" w:usb3="00000000" w:csb0="00040000"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OGRmZTRhMGQ0NTQ3NDNjMTAwODE1Y2QxMDU5ZjgifQ=="/>
  </w:docVars>
  <w:rsids>
    <w:rsidRoot w:val="00667C53"/>
    <w:rsid w:val="000160EF"/>
    <w:rsid w:val="00025A61"/>
    <w:rsid w:val="00035174"/>
    <w:rsid w:val="00040D7B"/>
    <w:rsid w:val="0004543E"/>
    <w:rsid w:val="0009799E"/>
    <w:rsid w:val="001C44E0"/>
    <w:rsid w:val="00207ECD"/>
    <w:rsid w:val="002313A4"/>
    <w:rsid w:val="00233CB3"/>
    <w:rsid w:val="00254AF0"/>
    <w:rsid w:val="002A507E"/>
    <w:rsid w:val="0031180E"/>
    <w:rsid w:val="003A01FB"/>
    <w:rsid w:val="003D3070"/>
    <w:rsid w:val="003D62D3"/>
    <w:rsid w:val="00434D7C"/>
    <w:rsid w:val="00453B95"/>
    <w:rsid w:val="00456A26"/>
    <w:rsid w:val="00465F9B"/>
    <w:rsid w:val="004F0C4C"/>
    <w:rsid w:val="00575DCA"/>
    <w:rsid w:val="005952AF"/>
    <w:rsid w:val="00604AA8"/>
    <w:rsid w:val="00667C53"/>
    <w:rsid w:val="00687A0D"/>
    <w:rsid w:val="00717501"/>
    <w:rsid w:val="0073055D"/>
    <w:rsid w:val="007D7F22"/>
    <w:rsid w:val="007E24A4"/>
    <w:rsid w:val="008E28BF"/>
    <w:rsid w:val="00964238"/>
    <w:rsid w:val="00965B9E"/>
    <w:rsid w:val="009C1FB9"/>
    <w:rsid w:val="009E354A"/>
    <w:rsid w:val="00A817B1"/>
    <w:rsid w:val="00A84699"/>
    <w:rsid w:val="00A9152C"/>
    <w:rsid w:val="00B13236"/>
    <w:rsid w:val="00B46A03"/>
    <w:rsid w:val="00B87EEA"/>
    <w:rsid w:val="00C62E72"/>
    <w:rsid w:val="00CA1704"/>
    <w:rsid w:val="00CA6008"/>
    <w:rsid w:val="00D47F2D"/>
    <w:rsid w:val="00DA1FF5"/>
    <w:rsid w:val="00E97642"/>
    <w:rsid w:val="00EA035F"/>
    <w:rsid w:val="00F43852"/>
    <w:rsid w:val="00F776EE"/>
    <w:rsid w:val="00FC5FD6"/>
    <w:rsid w:val="00FE4063"/>
    <w:rsid w:val="02DE5ECF"/>
    <w:rsid w:val="07107E48"/>
    <w:rsid w:val="0E106DED"/>
    <w:rsid w:val="17F12458"/>
    <w:rsid w:val="2A8A3694"/>
    <w:rsid w:val="2F342144"/>
    <w:rsid w:val="305E0D61"/>
    <w:rsid w:val="32533678"/>
    <w:rsid w:val="334932FB"/>
    <w:rsid w:val="37847254"/>
    <w:rsid w:val="40964518"/>
    <w:rsid w:val="447427CA"/>
    <w:rsid w:val="48350A8E"/>
    <w:rsid w:val="48635993"/>
    <w:rsid w:val="4A1B4462"/>
    <w:rsid w:val="4AA90DED"/>
    <w:rsid w:val="521C0DC4"/>
    <w:rsid w:val="55042395"/>
    <w:rsid w:val="57BF3703"/>
    <w:rsid w:val="5BDE1E74"/>
    <w:rsid w:val="5FFA67E1"/>
    <w:rsid w:val="663E36BA"/>
    <w:rsid w:val="760E2E76"/>
    <w:rsid w:val="76F3095E"/>
    <w:rsid w:val="7D8D6BD5"/>
    <w:rsid w:val="7F3A15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567B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autoRedefine/>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pacing w:line="360" w:lineRule="atLeast"/>
      <w:ind w:firstLineChars="200" w:firstLine="420"/>
      <w:jc w:val="left"/>
      <w:textAlignment w:val="baseline"/>
    </w:pPr>
    <w:rPr>
      <w:kern w:val="0"/>
      <w:sz w:val="24"/>
      <w:szCs w:val="20"/>
    </w:rPr>
  </w:style>
  <w:style w:type="paragraph" w:styleId="a4">
    <w:name w:val="Document Map"/>
    <w:basedOn w:val="a"/>
    <w:link w:val="a5"/>
    <w:autoRedefine/>
    <w:uiPriority w:val="99"/>
    <w:semiHidden/>
    <w:unhideWhenUsed/>
    <w:qFormat/>
    <w:rPr>
      <w:rFonts w:ascii="宋体"/>
      <w:sz w:val="24"/>
      <w:szCs w:val="24"/>
    </w:rPr>
  </w:style>
  <w:style w:type="paragraph" w:styleId="a6">
    <w:name w:val="annotation text"/>
    <w:basedOn w:val="a"/>
    <w:link w:val="a7"/>
    <w:autoRedefine/>
    <w:uiPriority w:val="99"/>
    <w:semiHidden/>
    <w:unhideWhenUsed/>
    <w:qFormat/>
    <w:pPr>
      <w:jc w:val="left"/>
    </w:pPr>
  </w:style>
  <w:style w:type="paragraph" w:styleId="a8">
    <w:name w:val="Body Text"/>
    <w:basedOn w:val="a"/>
    <w:qFormat/>
    <w:pPr>
      <w:adjustRightInd w:val="0"/>
      <w:spacing w:after="120" w:line="360" w:lineRule="atLeast"/>
      <w:jc w:val="left"/>
      <w:textAlignment w:val="baseline"/>
    </w:pPr>
    <w:rPr>
      <w:kern w:val="0"/>
      <w:sz w:val="24"/>
      <w:szCs w:val="20"/>
    </w:rPr>
  </w:style>
  <w:style w:type="paragraph" w:styleId="a9">
    <w:name w:val="Balloon Text"/>
    <w:basedOn w:val="a"/>
    <w:link w:val="aa"/>
    <w:uiPriority w:val="99"/>
    <w:semiHidden/>
    <w:unhideWhenUsed/>
    <w:qFormat/>
    <w:rPr>
      <w:rFonts w:ascii="宋体"/>
      <w:sz w:val="18"/>
      <w:szCs w:val="18"/>
    </w:rPr>
  </w:style>
  <w:style w:type="paragraph" w:styleId="ab">
    <w:name w:val="footer"/>
    <w:basedOn w:val="a"/>
    <w:autoRedefine/>
    <w:uiPriority w:val="99"/>
    <w:qFormat/>
    <w:pPr>
      <w:tabs>
        <w:tab w:val="center" w:pos="4153"/>
        <w:tab w:val="right" w:pos="8306"/>
      </w:tabs>
      <w:snapToGrid w:val="0"/>
      <w:jc w:val="left"/>
    </w:pPr>
    <w:rPr>
      <w:sz w:val="18"/>
      <w:szCs w:val="18"/>
    </w:rPr>
  </w:style>
  <w:style w:type="paragraph" w:styleId="ac">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6"/>
    <w:next w:val="a6"/>
    <w:link w:val="ae"/>
    <w:autoRedefine/>
    <w:uiPriority w:val="99"/>
    <w:semiHidden/>
    <w:unhideWhenUsed/>
    <w:qFormat/>
    <w:rPr>
      <w:b/>
      <w:bCs/>
    </w:rPr>
  </w:style>
  <w:style w:type="character" w:styleId="af">
    <w:name w:val="annotation reference"/>
    <w:basedOn w:val="a0"/>
    <w:autoRedefine/>
    <w:uiPriority w:val="99"/>
    <w:semiHidden/>
    <w:unhideWhenUsed/>
    <w:qFormat/>
    <w:rPr>
      <w:sz w:val="21"/>
      <w:szCs w:val="21"/>
    </w:rPr>
  </w:style>
  <w:style w:type="paragraph" w:customStyle="1" w:styleId="TableParagraph">
    <w:name w:val="Table Paragraph"/>
    <w:basedOn w:val="a"/>
    <w:autoRedefine/>
    <w:uiPriority w:val="1"/>
    <w:qFormat/>
    <w:pPr>
      <w:jc w:val="left"/>
    </w:pPr>
    <w:rPr>
      <w:rFonts w:cs="Times New Roman"/>
      <w:kern w:val="0"/>
      <w:sz w:val="22"/>
      <w:szCs w:val="22"/>
      <w:lang w:eastAsia="en-US"/>
    </w:rPr>
  </w:style>
  <w:style w:type="character" w:customStyle="1" w:styleId="aa">
    <w:name w:val="批注框文本字符"/>
    <w:basedOn w:val="a0"/>
    <w:link w:val="a9"/>
    <w:autoRedefine/>
    <w:uiPriority w:val="99"/>
    <w:semiHidden/>
    <w:qFormat/>
    <w:rPr>
      <w:rFonts w:ascii="宋体" w:eastAsia="宋体" w:hAnsi="Calibri" w:cs="Calibri"/>
      <w:kern w:val="2"/>
      <w:sz w:val="18"/>
      <w:szCs w:val="18"/>
    </w:rPr>
  </w:style>
  <w:style w:type="character" w:customStyle="1" w:styleId="a5">
    <w:name w:val="文档结构图字符"/>
    <w:basedOn w:val="a0"/>
    <w:link w:val="a4"/>
    <w:autoRedefine/>
    <w:uiPriority w:val="99"/>
    <w:semiHidden/>
    <w:qFormat/>
    <w:rPr>
      <w:rFonts w:ascii="宋体" w:eastAsia="宋体" w:hAnsi="Calibri" w:cs="Calibri"/>
      <w:kern w:val="2"/>
      <w:sz w:val="24"/>
      <w:szCs w:val="24"/>
    </w:rPr>
  </w:style>
  <w:style w:type="character" w:customStyle="1" w:styleId="a7">
    <w:name w:val="批注文字字符"/>
    <w:basedOn w:val="a0"/>
    <w:link w:val="a6"/>
    <w:autoRedefine/>
    <w:uiPriority w:val="99"/>
    <w:semiHidden/>
    <w:qFormat/>
    <w:rPr>
      <w:rFonts w:ascii="Calibri" w:eastAsia="宋体" w:hAnsi="Calibri" w:cs="Calibri"/>
      <w:kern w:val="2"/>
      <w:sz w:val="21"/>
      <w:szCs w:val="21"/>
    </w:rPr>
  </w:style>
  <w:style w:type="character" w:customStyle="1" w:styleId="ae">
    <w:name w:val="批注主题字符"/>
    <w:basedOn w:val="a7"/>
    <w:link w:val="ad"/>
    <w:autoRedefine/>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646</Words>
  <Characters>3685</Characters>
  <Application>Microsoft Macintosh Word</Application>
  <DocSecurity>0</DocSecurity>
  <Lines>30</Lines>
  <Paragraphs>8</Paragraphs>
  <ScaleCrop>false</ScaleCrop>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方圆</dc:creator>
  <cp:lastModifiedBy>mwq</cp:lastModifiedBy>
  <cp:revision>32</cp:revision>
  <dcterms:created xsi:type="dcterms:W3CDTF">2022-03-17T09:52:00Z</dcterms:created>
  <dcterms:modified xsi:type="dcterms:W3CDTF">2024-03-12T03:01:00Z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9D41D63B8CC144E0992868A1612D262A_13</vt:lpwstr>
  </property>
</Properties>
</file>