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黑体" w:eastAsia="方正小标宋_GBK" w:cs="Arial"/>
          <w:kern w:val="0"/>
          <w:sz w:val="32"/>
          <w:szCs w:val="32"/>
        </w:rPr>
      </w:pPr>
      <w:r>
        <w:rPr>
          <w:rFonts w:hint="eastAsia" w:ascii="方正小标宋_GBK" w:hAnsi="方正小标宋简体" w:eastAsia="方正小标宋_GBK" w:cs="方正小标宋简体"/>
          <w:sz w:val="44"/>
          <w:szCs w:val="44"/>
        </w:rPr>
        <w:t>莘县20MW光伏农业项目部分地块</w:t>
      </w:r>
      <w:r>
        <w:rPr>
          <w:rFonts w:hint="eastAsia" w:ascii="方正小标宋_GBK" w:hAnsi="方正小标宋简体" w:eastAsia="方正小标宋_GBK" w:cs="方正小标宋简体"/>
          <w:sz w:val="44"/>
          <w:szCs w:val="44"/>
          <w:lang w:val="en-US" w:eastAsia="zh-CN"/>
        </w:rPr>
        <w:t>出具复垦报告</w:t>
      </w:r>
      <w:r>
        <w:rPr>
          <w:rFonts w:hint="eastAsia" w:ascii="方正小标宋_GBK" w:hAnsi="方正小标宋简体" w:eastAsia="方正小标宋_GBK" w:cs="方正小标宋简体"/>
          <w:sz w:val="44"/>
          <w:szCs w:val="44"/>
        </w:rPr>
        <w:t>服务询价采购公告</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1.采购单位：莘县中盛光伏农业科技有限公司</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2.服务名称：莘县20MW光伏农业项目部分地块出具复垦报告服务</w:t>
      </w:r>
    </w:p>
    <w:p>
      <w:pPr>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3.服务内容：</w:t>
      </w:r>
      <w:bookmarkStart w:id="0" w:name="_Hlk71881019"/>
      <w:bookmarkEnd w:id="0"/>
      <w:r>
        <w:rPr>
          <w:rFonts w:hint="eastAsia" w:ascii="仿宋_GB2312" w:hAnsi="仿宋_GB2312" w:eastAsia="仿宋_GB2312" w:cs="仿宋_GB2312"/>
          <w:kern w:val="0"/>
          <w:sz w:val="32"/>
          <w:szCs w:val="32"/>
        </w:rPr>
        <w:t>对莘县20MW光伏农业项目北区（周年棚、展示区部分）、南区进行</w:t>
      </w:r>
      <w:r>
        <w:rPr>
          <w:rFonts w:hint="eastAsia" w:ascii="仿宋_GB2312" w:hAnsi="仿宋_GB2312" w:eastAsia="仿宋_GB2312" w:cs="仿宋_GB2312"/>
          <w:kern w:val="0"/>
          <w:sz w:val="32"/>
          <w:szCs w:val="32"/>
          <w:lang w:val="en-US" w:eastAsia="zh-CN"/>
        </w:rPr>
        <w:t>编制复垦报告</w:t>
      </w:r>
      <w:r>
        <w:rPr>
          <w:rFonts w:hint="eastAsia" w:ascii="仿宋_GB2312" w:hAnsi="仿宋_GB2312" w:eastAsia="仿宋_GB2312" w:cs="仿宋_GB2312"/>
          <w:kern w:val="0"/>
          <w:sz w:val="32"/>
          <w:szCs w:val="32"/>
        </w:rPr>
        <w:t>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并经过专家评审符合当地复垦报告的</w:t>
      </w:r>
      <w:r>
        <w:rPr>
          <w:rFonts w:hint="eastAsia" w:ascii="仿宋_GB2312" w:hAnsi="仿宋_GB2312" w:eastAsia="仿宋_GB2312" w:cs="仿宋_GB2312"/>
          <w:kern w:val="0"/>
          <w:sz w:val="32"/>
          <w:szCs w:val="32"/>
        </w:rPr>
        <w:t>相关要求</w:t>
      </w:r>
      <w:r>
        <w:rPr>
          <w:rFonts w:hint="eastAsia" w:ascii="仿宋_GB2312" w:hAnsi="仿宋_GB2312" w:eastAsia="仿宋_GB2312" w:cs="仿宋_GB2312"/>
          <w:kern w:val="0"/>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sz w:val="32"/>
          <w:szCs w:val="32"/>
        </w:rPr>
        <w:t>山东省聊城市莘县王庄集镇</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5.采购预算：</w:t>
      </w:r>
      <w:r>
        <w:rPr>
          <w:rFonts w:hint="eastAsia" w:ascii="仿宋_GB2312" w:hAnsi="仿宋_GB2312" w:eastAsia="仿宋_GB2312" w:cs="仿宋_GB2312"/>
          <w:sz w:val="32"/>
          <w:szCs w:val="32"/>
          <w:lang w:val="en-US" w:eastAsia="zh-CN"/>
        </w:rPr>
        <w:t>177967</w:t>
      </w:r>
      <w:r>
        <w:rPr>
          <w:rFonts w:hint="eastAsia" w:ascii="仿宋_GB2312" w:hAnsi="仿宋_GB2312" w:eastAsia="仿宋_GB2312" w:cs="仿宋_GB2312"/>
          <w:sz w:val="32"/>
          <w:szCs w:val="32"/>
        </w:rPr>
        <w:t>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2.具有近三年（202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年1月1日至今）至少1份</w:t>
      </w:r>
      <w:r>
        <w:rPr>
          <w:rFonts w:hint="eastAsia" w:ascii="仿宋_GB2312" w:hAnsi="仿宋_GB2312" w:eastAsia="仿宋_GB2312" w:cs="仿宋_GB2312"/>
          <w:kern w:val="0"/>
          <w:sz w:val="32"/>
          <w:szCs w:val="32"/>
          <w:highlight w:val="none"/>
          <w:lang w:val="en-US" w:eastAsia="zh-CN"/>
        </w:rPr>
        <w:t>土地整理、复垦或规划报告相关</w:t>
      </w:r>
      <w:r>
        <w:rPr>
          <w:rFonts w:hint="eastAsia" w:ascii="仿宋_GB2312" w:hAnsi="仿宋_GB2312" w:eastAsia="仿宋_GB2312" w:cs="仿宋_GB2312"/>
          <w:kern w:val="0"/>
          <w:sz w:val="32"/>
          <w:szCs w:val="32"/>
          <w:highlight w:val="none"/>
        </w:rPr>
        <w:t>业绩；</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3.报价单位需具备自然资源主管部门下发</w:t>
      </w:r>
      <w:r>
        <w:rPr>
          <w:rFonts w:hint="eastAsia" w:ascii="仿宋_GB2312" w:hAnsi="仿宋_GB2312" w:eastAsia="仿宋_GB2312" w:cs="仿宋_GB2312"/>
          <w:kern w:val="0"/>
          <w:sz w:val="32"/>
          <w:szCs w:val="32"/>
          <w:highlight w:val="none"/>
          <w:lang w:val="en-US" w:eastAsia="zh-CN"/>
        </w:rPr>
        <w:t>的</w:t>
      </w:r>
      <w:r>
        <w:rPr>
          <w:rFonts w:hint="eastAsia" w:ascii="仿宋_GB2312" w:hAnsi="仿宋_GB2312" w:eastAsia="仿宋_GB2312" w:cs="仿宋_GB2312"/>
          <w:kern w:val="0"/>
          <w:sz w:val="32"/>
          <w:szCs w:val="32"/>
          <w:highlight w:val="none"/>
        </w:rPr>
        <w:t>界限与不动产测绘乙级及以上资质证书；</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1.服务期限：合同签订后10个工作日内完成</w:t>
      </w:r>
      <w:r>
        <w:rPr>
          <w:rFonts w:hint="eastAsia" w:ascii="仿宋_GB2312" w:hAnsi="仿宋_GB2312" w:eastAsia="仿宋_GB2312" w:cs="仿宋_GB2312"/>
          <w:kern w:val="0"/>
          <w:sz w:val="32"/>
          <w:szCs w:val="32"/>
          <w:lang w:val="en-US" w:eastAsia="zh-CN"/>
        </w:rPr>
        <w:t>复垦报告的编制</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并经过专家评审符合当地复垦报告的</w:t>
      </w:r>
      <w:r>
        <w:rPr>
          <w:rFonts w:hint="eastAsia" w:ascii="仿宋_GB2312" w:hAnsi="仿宋_GB2312" w:eastAsia="仿宋_GB2312" w:cs="仿宋_GB2312"/>
          <w:kern w:val="0"/>
          <w:sz w:val="32"/>
          <w:szCs w:val="32"/>
        </w:rPr>
        <w:t>相关要求。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kern w:val="0"/>
          <w:sz w:val="32"/>
          <w:szCs w:val="32"/>
          <w:highlight w:val="none"/>
          <w:lang w:val="en-US" w:eastAsia="zh-CN"/>
        </w:rPr>
        <w:t>遵守我国《测绘法》、《土地复垦条例》相关法律法规规定，</w:t>
      </w:r>
      <w:r>
        <w:rPr>
          <w:rFonts w:hint="eastAsia" w:ascii="仿宋_GB2312" w:hAnsi="仿宋_GB2312" w:eastAsia="仿宋_GB2312" w:cs="仿宋_GB2312"/>
          <w:kern w:val="0"/>
          <w:sz w:val="32"/>
          <w:szCs w:val="32"/>
          <w:highlight w:val="none"/>
        </w:rPr>
        <w:t>符合</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工程测绘基本技术要求</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fldChar w:fldCharType="begin"/>
      </w:r>
      <w:r>
        <w:rPr>
          <w:rFonts w:hint="eastAsia" w:ascii="仿宋_GB2312" w:hAnsi="仿宋_GB2312" w:eastAsia="仿宋_GB2312" w:cs="仿宋_GB2312"/>
          <w:kern w:val="0"/>
          <w:sz w:val="32"/>
          <w:szCs w:val="32"/>
          <w:highlight w:val="none"/>
        </w:rPr>
        <w:instrText xml:space="preserve"> HYPERLINK "http://www.baidu.com/link?url=JIpgbru3jgIzTXNfcZmU7we45pUURISDee9jMvHvY2jug3wXAMGPZs-hJCwjISc5pgMjKukzMpSLtV0s8zhHzNxAdADYnd7NoGiXEpTARbG" \t "https://www.baidu.com/_blank" </w:instrText>
      </w:r>
      <w:r>
        <w:rPr>
          <w:rFonts w:hint="eastAsia" w:ascii="仿宋_GB2312" w:hAnsi="仿宋_GB2312" w:eastAsia="仿宋_GB2312" w:cs="仿宋_GB2312"/>
          <w:kern w:val="0"/>
          <w:sz w:val="32"/>
          <w:szCs w:val="32"/>
          <w:highlight w:val="none"/>
        </w:rPr>
        <w:fldChar w:fldCharType="separate"/>
      </w:r>
      <w:r>
        <w:rPr>
          <w:rFonts w:hint="eastAsia" w:ascii="仿宋_GB2312" w:hAnsi="仿宋_GB2312" w:eastAsia="仿宋_GB2312" w:cs="仿宋_GB2312"/>
          <w:kern w:val="0"/>
          <w:sz w:val="32"/>
          <w:szCs w:val="32"/>
          <w:highlight w:val="none"/>
        </w:rPr>
        <w:t>GB</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T356 41-2017</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等相关规程</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并符合当地自然资源主管部门、乡镇政府部门办理设施农用地备案手续的全部要求</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中标单位</w:t>
      </w:r>
      <w:r>
        <w:rPr>
          <w:rFonts w:hint="eastAsia" w:ascii="仿宋_GB2312" w:hAnsi="仿宋_GB2312" w:eastAsia="仿宋_GB2312" w:cs="仿宋_GB2312"/>
          <w:kern w:val="0"/>
          <w:sz w:val="32"/>
          <w:szCs w:val="32"/>
          <w:highlight w:val="none"/>
          <w:lang w:val="en-US" w:eastAsia="zh-CN"/>
        </w:rPr>
        <w:t>提交符合要求的土地复垦方案报告后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中标单位向采购单位开具总合同金额</w:t>
      </w:r>
      <w:r>
        <w:rPr>
          <w:rFonts w:hint="eastAsia" w:ascii="仿宋_GB2312" w:hAnsi="仿宋_GB2312" w:eastAsia="仿宋_GB2312" w:cs="仿宋_GB2312"/>
          <w:kern w:val="0"/>
          <w:sz w:val="32"/>
          <w:szCs w:val="32"/>
          <w:highlight w:val="none"/>
          <w:lang w:val="en-US" w:eastAsia="zh-CN"/>
        </w:rPr>
        <w:t>40%且符合当地税收要求税率</w:t>
      </w:r>
      <w:r>
        <w:rPr>
          <w:rFonts w:hint="eastAsia" w:ascii="仿宋_GB2312" w:hAnsi="仿宋_GB2312" w:eastAsia="仿宋_GB2312" w:cs="仿宋_GB2312"/>
          <w:kern w:val="0"/>
          <w:sz w:val="32"/>
          <w:szCs w:val="32"/>
          <w:highlight w:val="none"/>
        </w:rPr>
        <w:t>的增值税专用发票，采购单位收到发票后15个工作日内</w:t>
      </w:r>
      <w:r>
        <w:rPr>
          <w:rFonts w:hint="eastAsia" w:ascii="仿宋_GB2312" w:hAnsi="仿宋_GB2312" w:eastAsia="仿宋_GB2312" w:cs="仿宋_GB2312"/>
          <w:kern w:val="0"/>
          <w:sz w:val="32"/>
          <w:szCs w:val="32"/>
          <w:highlight w:val="none"/>
          <w:lang w:val="en-US" w:eastAsia="zh-CN"/>
        </w:rPr>
        <w:t>向中标单位支付合同总金额的40%；</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采购单位取得当地政府出具的设施农用地备案文件原件，</w:t>
      </w:r>
      <w:r>
        <w:rPr>
          <w:rFonts w:hint="eastAsia" w:ascii="仿宋_GB2312" w:hAnsi="仿宋_GB2312" w:eastAsia="仿宋_GB2312" w:cs="仿宋_GB2312"/>
          <w:kern w:val="0"/>
          <w:sz w:val="32"/>
          <w:szCs w:val="32"/>
          <w:highlight w:val="none"/>
        </w:rPr>
        <w:t>中标单位向采购单位开具总合同金额</w:t>
      </w:r>
      <w:r>
        <w:rPr>
          <w:rFonts w:hint="eastAsia" w:ascii="仿宋_GB2312" w:hAnsi="仿宋_GB2312" w:eastAsia="仿宋_GB2312" w:cs="仿宋_GB2312"/>
          <w:kern w:val="0"/>
          <w:sz w:val="32"/>
          <w:szCs w:val="32"/>
          <w:highlight w:val="none"/>
          <w:lang w:val="en-US" w:eastAsia="zh-CN"/>
        </w:rPr>
        <w:t>60%且符合当地税收要求税率</w:t>
      </w:r>
      <w:r>
        <w:rPr>
          <w:rFonts w:hint="eastAsia" w:ascii="仿宋_GB2312" w:hAnsi="仿宋_GB2312" w:eastAsia="仿宋_GB2312" w:cs="仿宋_GB2312"/>
          <w:kern w:val="0"/>
          <w:sz w:val="32"/>
          <w:szCs w:val="32"/>
          <w:highlight w:val="none"/>
        </w:rPr>
        <w:t>的增值税专用发票</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采购单位收到发票后15个工作日内</w:t>
      </w:r>
      <w:r>
        <w:rPr>
          <w:rFonts w:hint="eastAsia" w:ascii="仿宋_GB2312" w:hAnsi="仿宋_GB2312" w:eastAsia="仿宋_GB2312" w:cs="仿宋_GB2312"/>
          <w:kern w:val="0"/>
          <w:sz w:val="32"/>
          <w:szCs w:val="32"/>
          <w:highlight w:val="none"/>
          <w:lang w:val="en-US" w:eastAsia="zh-CN"/>
        </w:rPr>
        <w:t>向中标单位支付合同总金额的60%。</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1.报价应为含税全包价，包括提供相关服务的所有费用，包括但不限于：勘测费、差旅费、文本费等。</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4.报价文件资料需提供2份，包括：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（3）营业执照副本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（4）资质证明文件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（5）合同业绩证明（包含合同首页、签字盖章页及能体现</w:t>
      </w:r>
      <w:r>
        <w:rPr>
          <w:rFonts w:hint="eastAsia" w:ascii="仿宋_GB2312" w:hAnsi="仿宋_GB2312" w:eastAsia="仿宋_GB2312" w:cs="仿宋_GB2312"/>
          <w:kern w:val="0"/>
          <w:sz w:val="32"/>
          <w:szCs w:val="32"/>
          <w:highlight w:val="none"/>
          <w:lang w:val="en-US" w:eastAsia="zh-CN"/>
        </w:rPr>
        <w:t>土地整理、复垦或规划报告相关</w:t>
      </w:r>
      <w:r>
        <w:rPr>
          <w:rFonts w:hint="eastAsia" w:ascii="仿宋_GB2312" w:hAnsi="仿宋_GB2312" w:eastAsia="仿宋_GB2312" w:cs="仿宋_GB2312"/>
          <w:kern w:val="0"/>
          <w:sz w:val="32"/>
          <w:szCs w:val="32"/>
          <w:highlight w:val="none"/>
        </w:rPr>
        <w:t>业绩</w:t>
      </w:r>
      <w:r>
        <w:rPr>
          <w:rFonts w:hint="eastAsia" w:ascii="仿宋_GB2312" w:hAnsi="仿宋_GB2312" w:eastAsia="仿宋_GB2312" w:cs="仿宋_GB2312"/>
          <w:kern w:val="0"/>
          <w:sz w:val="32"/>
          <w:szCs w:val="32"/>
        </w:rPr>
        <w:t>工作内容的合同关键页）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以上材料需左侧双钉装订成册，其中第（1）、（2）条需按照附件格式要求打印并加盖公章，第（3）、（4）、（5）</w:t>
      </w:r>
      <w:r>
        <w:rPr>
          <w:rFonts w:hint="eastAsia" w:ascii="仿宋_GB2312" w:hAnsi="仿宋_GB2312" w:eastAsia="仿宋_GB2312" w:cs="仿宋_GB2312"/>
          <w:kern w:val="0"/>
          <w:sz w:val="32"/>
          <w:szCs w:val="32"/>
          <w:lang w:val="en-US" w:eastAsia="zh-CN"/>
        </w:rPr>
        <w:t>应</w:t>
      </w:r>
      <w:r>
        <w:rPr>
          <w:rFonts w:hint="eastAsia" w:ascii="仿宋_GB2312" w:hAnsi="仿宋_GB2312" w:eastAsia="仿宋_GB2312" w:cs="仿宋_GB2312"/>
          <w:kern w:val="0"/>
          <w:sz w:val="32"/>
          <w:szCs w:val="32"/>
        </w:rPr>
        <w:t>提供</w:t>
      </w:r>
      <w:r>
        <w:rPr>
          <w:rFonts w:hint="eastAsia" w:ascii="仿宋_GB2312" w:hAnsi="仿宋_GB2312" w:eastAsia="仿宋_GB2312" w:cs="仿宋_GB2312"/>
          <w:kern w:val="0"/>
          <w:sz w:val="32"/>
          <w:szCs w:val="32"/>
          <w:lang w:val="en-US" w:eastAsia="zh-CN"/>
        </w:rPr>
        <w:t>原件或</w:t>
      </w:r>
      <w:r>
        <w:rPr>
          <w:rFonts w:hint="eastAsia" w:ascii="仿宋_GB2312" w:hAnsi="仿宋_GB2312" w:eastAsia="仿宋_GB2312" w:cs="仿宋_GB2312"/>
          <w:kern w:val="0"/>
          <w:sz w:val="32"/>
          <w:szCs w:val="32"/>
        </w:rPr>
        <w:t>复印件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如提供复印件</w:t>
      </w:r>
      <w:r>
        <w:rPr>
          <w:rFonts w:hint="eastAsia" w:ascii="仿宋_GB2312" w:hAnsi="仿宋_GB2312" w:eastAsia="仿宋_GB2312" w:cs="仿宋_GB2312"/>
          <w:kern w:val="0"/>
          <w:sz w:val="32"/>
          <w:szCs w:val="32"/>
        </w:rPr>
        <w:t>加盖公章。</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 w:eastAsia="仿宋_GB2312" w:cs="Arial"/>
          <w:kern w:val="0"/>
          <w:sz w:val="32"/>
          <w:szCs w:val="32"/>
        </w:rPr>
      </w:pPr>
      <w:r>
        <w:rPr>
          <w:rFonts w:hint="eastAsia" w:ascii="仿宋_GB2312" w:hAnsi="仿宋_GB2312" w:eastAsia="仿宋_GB2312" w:cs="仿宋_GB2312"/>
          <w:kern w:val="0"/>
          <w:sz w:val="32"/>
          <w:szCs w:val="32"/>
        </w:rPr>
        <w:t>2.</w:t>
      </w:r>
      <w:r>
        <w:rPr>
          <w:rFonts w:hint="eastAsia" w:ascii="仿宋_GB2312" w:hAnsi="仿宋" w:eastAsia="仿宋_GB2312" w:cs="Arial"/>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rPr>
        <w:t>六、报价截止时</w:t>
      </w:r>
      <w:r>
        <w:rPr>
          <w:rFonts w:hint="eastAsia" w:ascii="黑体" w:hAnsi="黑体" w:eastAsia="黑体" w:cs="Arial"/>
          <w:kern w:val="0"/>
          <w:sz w:val="32"/>
          <w:szCs w:val="32"/>
          <w:highlight w:val="none"/>
        </w:rPr>
        <w:t>间、形式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1.报价截止时间：202</w:t>
      </w:r>
      <w:r>
        <w:rPr>
          <w:rFonts w:hint="eastAsia" w:ascii="仿宋_GB2312" w:hAnsi="仿宋" w:eastAsia="仿宋_GB2312" w:cs="Arial"/>
          <w:kern w:val="0"/>
          <w:sz w:val="32"/>
          <w:szCs w:val="32"/>
          <w:highlight w:val="none"/>
          <w:lang w:val="en-US" w:eastAsia="zh-CN"/>
        </w:rPr>
        <w:t>4</w:t>
      </w:r>
      <w:r>
        <w:rPr>
          <w:rFonts w:hint="eastAsia" w:ascii="仿宋_GB2312" w:hAnsi="仿宋" w:eastAsia="仿宋_GB2312" w:cs="Arial"/>
          <w:kern w:val="0"/>
          <w:sz w:val="32"/>
          <w:szCs w:val="32"/>
          <w:highlight w:val="none"/>
        </w:rPr>
        <w:t>年</w:t>
      </w:r>
      <w:r>
        <w:rPr>
          <w:rFonts w:hint="eastAsia" w:ascii="仿宋_GB2312" w:hAnsi="仿宋" w:eastAsia="仿宋_GB2312" w:cs="Arial"/>
          <w:kern w:val="0"/>
          <w:sz w:val="32"/>
          <w:szCs w:val="32"/>
          <w:highlight w:val="none"/>
          <w:lang w:val="en-US" w:eastAsia="zh-CN"/>
        </w:rPr>
        <w:t>4</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2</w:t>
      </w:r>
      <w:r>
        <w:rPr>
          <w:rFonts w:hint="eastAsia" w:ascii="仿宋_GB2312" w:hAnsi="仿宋" w:eastAsia="仿宋_GB2312" w:cs="Arial"/>
          <w:kern w:val="0"/>
          <w:sz w:val="32"/>
          <w:szCs w:val="32"/>
          <w:highlight w:val="none"/>
        </w:rPr>
        <w:t>日</w:t>
      </w:r>
      <w:r>
        <w:rPr>
          <w:rFonts w:hint="eastAsia" w:ascii="仿宋_GB2312" w:hAnsi="仿宋" w:eastAsia="仿宋_GB2312" w:cs="Arial"/>
          <w:kern w:val="0"/>
          <w:sz w:val="32"/>
          <w:szCs w:val="32"/>
          <w:highlight w:val="none"/>
          <w:lang w:val="en-US" w:eastAsia="zh-CN"/>
        </w:rPr>
        <w:t>9</w:t>
      </w:r>
      <w:r>
        <w:rPr>
          <w:rFonts w:hint="eastAsia" w:ascii="仿宋_GB2312" w:hAnsi="仿宋" w:eastAsia="仿宋_GB2312" w:cs="Arial"/>
          <w:kern w:val="0"/>
          <w:sz w:val="32"/>
          <w:szCs w:val="32"/>
          <w:highlight w:val="none"/>
        </w:rPr>
        <w:t>：30。</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2.报价形式：报价文件可采取邮寄或现场递交的形式。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3.邮寄地址：山东省</w:t>
      </w:r>
      <w:r>
        <w:rPr>
          <w:rFonts w:hint="eastAsia" w:ascii="仿宋" w:hAnsi="仿宋" w:eastAsia="仿宋" w:cs="仿宋"/>
          <w:kern w:val="0"/>
          <w:sz w:val="32"/>
          <w:szCs w:val="32"/>
          <w:highlight w:val="none"/>
        </w:rPr>
        <w:t>青岛市崂山区香港东路195号上实中心T2楼15楼。</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七、公告期限</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自本项目公告发出之日起至报价截止时间止。</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八、联系方式</w:t>
      </w:r>
    </w:p>
    <w:p>
      <w:pPr>
        <w:spacing w:line="560" w:lineRule="exact"/>
        <w:ind w:firstLine="645"/>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联系人：</w:t>
      </w:r>
      <w:r>
        <w:rPr>
          <w:rFonts w:hint="eastAsia" w:ascii="仿宋_GB2312" w:hAnsi="仿宋_GB2312" w:eastAsia="仿宋_GB2312" w:cs="仿宋_GB2312"/>
          <w:kern w:val="0"/>
          <w:sz w:val="32"/>
          <w:szCs w:val="32"/>
          <w:highlight w:val="none"/>
          <w:lang w:val="en-US" w:eastAsia="zh-CN"/>
        </w:rPr>
        <w:t>张琳</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联系电话：</w:t>
      </w:r>
      <w:r>
        <w:rPr>
          <w:rFonts w:hint="eastAsia" w:ascii="仿宋_GB2312" w:hAnsi="仿宋_GB2312" w:eastAsia="仿宋_GB2312" w:cs="仿宋_GB2312"/>
          <w:kern w:val="0"/>
          <w:sz w:val="32"/>
          <w:szCs w:val="32"/>
          <w:highlight w:val="none"/>
          <w:lang w:val="en-US" w:eastAsia="zh-CN"/>
        </w:rPr>
        <w:t>15166480755</w:t>
      </w:r>
    </w:p>
    <w:p>
      <w:pPr>
        <w:widowControl/>
        <w:spacing w:line="560" w:lineRule="exact"/>
        <w:jc w:val="right"/>
        <w:rPr>
          <w:rFonts w:ascii="仿宋_GB2312" w:hAnsi="仿宋_GB2312" w:eastAsia="仿宋_GB2312" w:cs="仿宋_GB2312"/>
          <w:kern w:val="0"/>
          <w:sz w:val="32"/>
          <w:szCs w:val="32"/>
          <w:highlight w:val="none"/>
        </w:rPr>
      </w:pPr>
    </w:p>
    <w:p>
      <w:pPr>
        <w:spacing w:line="560" w:lineRule="exact"/>
        <w:jc w:val="righ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采购单位：莘县中盛光伏农业科技有限公司</w:t>
      </w:r>
    </w:p>
    <w:p>
      <w:pPr>
        <w:widowControl/>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kern w:val="0"/>
          <w:sz w:val="32"/>
          <w:szCs w:val="32"/>
          <w:highlight w:val="none"/>
        </w:rPr>
        <w:t xml:space="preserve">                     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29</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sz w:val="32"/>
          <w:szCs w:val="32"/>
        </w:rPr>
        <w:br w:type="page"/>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napToGrid w:val="0"/>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确认函</w:t>
      </w:r>
    </w:p>
    <w:p>
      <w:pPr>
        <w:snapToGrid w:val="0"/>
        <w:spacing w:line="560" w:lineRule="exact"/>
        <w:rPr>
          <w:rFonts w:ascii="仿宋_GB2312" w:hAnsi="仿宋_GB2312" w:eastAsia="仿宋_GB2312" w:cs="仿宋_GB2312"/>
          <w:sz w:val="32"/>
          <w:szCs w:val="32"/>
        </w:rPr>
      </w:pP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rPr>
        <w:t>莘县中盛光伏农业科技有限公司</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sz w:val="32"/>
          <w:szCs w:val="32"/>
          <w:u w:val="single"/>
        </w:rPr>
        <w:t>莘县20MW光伏农业项目部分地块出具复垦报告服务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ascii="仿宋" w:hAnsi="仿宋" w:eastAsia="仿宋" w:cs="仿宋"/>
          <w:b/>
          <w:sz w:val="32"/>
          <w:szCs w:val="32"/>
          <w:u w:val="single"/>
        </w:rPr>
      </w:pPr>
      <w:r>
        <w:rPr>
          <w:rFonts w:hint="eastAsia" w:ascii="仿宋" w:hAnsi="仿宋" w:eastAsia="仿宋" w:cs="仿宋"/>
          <w:b/>
          <w:sz w:val="32"/>
          <w:szCs w:val="32"/>
          <w:u w:val="single"/>
        </w:rPr>
        <w:t>莘县20MW光伏农业项目部分地块出具复垦报告服务</w:t>
      </w:r>
    </w:p>
    <w:p>
      <w:pPr>
        <w:spacing w:line="560" w:lineRule="exact"/>
        <w:jc w:val="center"/>
        <w:rPr>
          <w:rFonts w:ascii="仿宋" w:hAnsi="仿宋" w:eastAsia="仿宋" w:cs="仿宋"/>
          <w:b/>
          <w:bCs/>
          <w:sz w:val="36"/>
          <w:szCs w:val="36"/>
        </w:rPr>
      </w:pPr>
      <w:r>
        <w:rPr>
          <w:rFonts w:hint="eastAsia" w:ascii="仿宋" w:hAnsi="仿宋" w:eastAsia="仿宋" w:cs="仿宋"/>
          <w:b/>
          <w:sz w:val="32"/>
          <w:szCs w:val="32"/>
          <w:u w:val="single"/>
        </w:rPr>
        <w:t>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585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799"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项目名称</w:t>
            </w:r>
          </w:p>
        </w:tc>
        <w:tc>
          <w:tcPr>
            <w:tcW w:w="5855"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服务内容</w:t>
            </w:r>
          </w:p>
        </w:tc>
        <w:tc>
          <w:tcPr>
            <w:tcW w:w="2049" w:type="dxa"/>
            <w:vAlign w:val="center"/>
          </w:tcPr>
          <w:p>
            <w:pPr>
              <w:spacing w:line="560" w:lineRule="exact"/>
              <w:ind w:firstLine="420" w:firstLineChars="200"/>
              <w:rPr>
                <w:rFonts w:ascii="仿宋" w:hAnsi="仿宋" w:eastAsia="仿宋" w:cs="黑体"/>
                <w:szCs w:val="21"/>
              </w:rPr>
            </w:pPr>
            <w:r>
              <w:rPr>
                <w:rFonts w:hint="eastAsia" w:ascii="仿宋" w:hAnsi="仿宋" w:eastAsia="仿宋" w:cs="黑体"/>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1799" w:type="dxa"/>
            <w:vAlign w:val="center"/>
          </w:tcPr>
          <w:p>
            <w:pPr>
              <w:spacing w:line="560" w:lineRule="exact"/>
              <w:jc w:val="center"/>
              <w:rPr>
                <w:rFonts w:ascii="仿宋" w:hAnsi="仿宋" w:eastAsia="仿宋"/>
                <w:bCs/>
                <w:szCs w:val="21"/>
              </w:rPr>
            </w:pPr>
            <w:r>
              <w:rPr>
                <w:rFonts w:hint="eastAsia" w:ascii="仿宋" w:hAnsi="仿宋" w:eastAsia="仿宋"/>
                <w:bCs/>
                <w:szCs w:val="21"/>
              </w:rPr>
              <w:t>莘县20MW光伏农业项目部分地块出具复垦报告服务</w:t>
            </w:r>
          </w:p>
        </w:tc>
        <w:tc>
          <w:tcPr>
            <w:tcW w:w="5855" w:type="dxa"/>
            <w:vAlign w:val="center"/>
          </w:tcPr>
          <w:p>
            <w:pPr>
              <w:spacing w:line="560" w:lineRule="exact"/>
              <w:jc w:val="left"/>
              <w:rPr>
                <w:rFonts w:ascii="仿宋" w:hAnsi="仿宋" w:eastAsia="仿宋"/>
                <w:bCs/>
                <w:szCs w:val="21"/>
              </w:rPr>
            </w:pPr>
            <w:r>
              <w:rPr>
                <w:rFonts w:hint="eastAsia" w:ascii="仿宋" w:hAnsi="仿宋" w:eastAsia="仿宋"/>
                <w:bCs/>
                <w:szCs w:val="21"/>
              </w:rPr>
              <w:t>对莘县20MW光伏农业项目北区（周年棚、展示区部分）、南区进行编制复垦报告文件，并经过专家评审符合当地复垦报告的相关要求。</w:t>
            </w:r>
          </w:p>
        </w:tc>
        <w:tc>
          <w:tcPr>
            <w:tcW w:w="2049" w:type="dxa"/>
            <w:vAlign w:val="center"/>
          </w:tcPr>
          <w:p>
            <w:pPr>
              <w:spacing w:line="560" w:lineRule="exact"/>
              <w:jc w:val="left"/>
              <w:rPr>
                <w:rFonts w:ascii="仿宋_GB2312" w:hAnsi="仿宋_GB2312" w:eastAsia="仿宋_GB2312" w:cs="仿宋_GB2312"/>
                <w:szCs w:val="21"/>
              </w:rPr>
            </w:pPr>
            <w:r>
              <w:rPr>
                <w:rFonts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spacing w:line="560" w:lineRule="exact"/>
              <w:rPr>
                <w:rFonts w:ascii="仿宋_GB2312" w:hAnsi="仿宋_GB2312" w:eastAsia="仿宋_GB2312" w:cs="仿宋_GB2312"/>
                <w:szCs w:val="21"/>
              </w:rPr>
            </w:pPr>
            <w:r>
              <w:rPr>
                <w:rFonts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ascii="仿宋_GB2312" w:hAnsi="仿宋_GB2312" w:eastAsia="仿宋_GB2312" w:cs="仿宋_GB2312"/>
                <w:szCs w:val="21"/>
              </w:rPr>
              <w:t>。</w:t>
            </w:r>
          </w:p>
          <w:p>
            <w:pPr>
              <w:spacing w:line="560" w:lineRule="exact"/>
              <w:rPr>
                <w:rFonts w:ascii="仿宋_GB2312" w:hAnsi="仿宋_GB2312" w:eastAsia="仿宋_GB2312" w:cs="仿宋_GB2312"/>
                <w:szCs w:val="21"/>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含税</w:t>
            </w:r>
            <w:r>
              <w:rPr>
                <w:rFonts w:hint="eastAsia" w:ascii="仿宋_GB2312" w:hAnsi="仿宋_GB2312" w:eastAsia="仿宋_GB2312" w:cs="仿宋_GB2312"/>
                <w:sz w:val="28"/>
                <w:szCs w:val="28"/>
                <w:highlight w:val="none"/>
                <w:lang w:eastAsia="zh-CN"/>
              </w:rPr>
              <w:t>）</w:t>
            </w:r>
          </w:p>
        </w:tc>
      </w:tr>
    </w:tbl>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报价说明：</w:t>
      </w:r>
    </w:p>
    <w:p>
      <w:pPr>
        <w:spacing w:line="560" w:lineRule="exact"/>
        <w:ind w:firstLine="560" w:firstLineChars="200"/>
        <w:rPr>
          <w:rFonts w:ascii="仿宋_GB2312" w:hAnsi="仿宋_GB2312" w:eastAsia="仿宋_GB2312" w:cs="仿宋_GB2312"/>
          <w:kern w:val="0"/>
          <w:sz w:val="32"/>
          <w:szCs w:val="32"/>
        </w:rPr>
      </w:pPr>
      <w:r>
        <w:rPr>
          <w:rFonts w:hint="eastAsia" w:ascii="仿宋_GB2312" w:hAnsi="仿宋_GB2312" w:eastAsia="仿宋_GB2312" w:cs="仿宋_GB2312"/>
          <w:sz w:val="28"/>
          <w:szCs w:val="28"/>
        </w:rPr>
        <w:t>1.服务周期合同签订后10个工作日内完成相关用地的</w:t>
      </w:r>
      <w:r>
        <w:rPr>
          <w:rFonts w:hint="eastAsia" w:ascii="仿宋_GB2312" w:hAnsi="仿宋_GB2312" w:eastAsia="仿宋_GB2312" w:cs="仿宋_GB2312"/>
          <w:sz w:val="28"/>
          <w:szCs w:val="28"/>
          <w:lang w:val="en-US" w:eastAsia="zh-CN"/>
        </w:rPr>
        <w:t>复垦报告出具</w:t>
      </w:r>
      <w:r>
        <w:rPr>
          <w:rFonts w:hint="eastAsia" w:ascii="仿宋_GB2312" w:hAnsi="仿宋_GB2312" w:eastAsia="仿宋_GB2312" w:cs="仿宋_GB2312"/>
          <w:sz w:val="28"/>
          <w:szCs w:val="28"/>
        </w:rPr>
        <w:t>，并</w:t>
      </w:r>
      <w:r>
        <w:rPr>
          <w:rFonts w:hint="eastAsia" w:ascii="仿宋_GB2312" w:hAnsi="仿宋_GB2312" w:eastAsia="仿宋_GB2312" w:cs="仿宋_GB2312"/>
          <w:sz w:val="28"/>
          <w:szCs w:val="28"/>
          <w:lang w:val="en-US" w:eastAsia="zh-CN"/>
        </w:rPr>
        <w:t>并经过专家评审符合当地复垦报告的相关要求</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2.本次报价不得超过采购预</w:t>
      </w:r>
      <w:r>
        <w:rPr>
          <w:rFonts w:hint="eastAsia" w:ascii="仿宋_GB2312" w:hAnsi="仿宋_GB2312" w:eastAsia="仿宋_GB2312" w:cs="仿宋_GB2312"/>
          <w:sz w:val="28"/>
          <w:szCs w:val="28"/>
          <w:highlight w:val="none"/>
        </w:rPr>
        <w:t>算价</w:t>
      </w:r>
      <w:r>
        <w:rPr>
          <w:rFonts w:hint="eastAsia" w:ascii="仿宋_GB2312" w:hAnsi="仿宋_GB2312" w:eastAsia="仿宋_GB2312" w:cs="仿宋_GB2312"/>
          <w:sz w:val="28"/>
          <w:szCs w:val="28"/>
          <w:highlight w:val="none"/>
          <w:lang w:val="en-US" w:eastAsia="zh-CN"/>
        </w:rPr>
        <w:t>177967元</w:t>
      </w:r>
      <w:r>
        <w:rPr>
          <w:rFonts w:hint="eastAsia" w:ascii="仿宋_GB2312" w:hAnsi="仿宋_GB2312" w:eastAsia="仿宋_GB2312" w:cs="仿宋_GB2312"/>
          <w:sz w:val="28"/>
          <w:szCs w:val="28"/>
          <w:highlight w:val="none"/>
        </w:rPr>
        <w:t>，中</w:t>
      </w:r>
      <w:r>
        <w:rPr>
          <w:rFonts w:hint="eastAsia" w:ascii="仿宋_GB2312" w:hAnsi="仿宋_GB2312" w:eastAsia="仿宋_GB2312" w:cs="仿宋_GB2312"/>
          <w:sz w:val="28"/>
          <w:szCs w:val="28"/>
        </w:rPr>
        <w:t>标价为固定总价，报价应包含完成询价采购公告所要求的工作内容的所有费用。</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法定代表人（签字或盖章）：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日期：</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   月    日</w:t>
      </w:r>
    </w:p>
    <w:p>
      <w:pPr>
        <w:pStyle w:val="6"/>
        <w:spacing w:line="560" w:lineRule="exact"/>
        <w:ind w:left="0" w:leftChars="0" w:firstLine="0" w:firstLineChars="0"/>
        <w:rPr>
          <w:rFonts w:ascii="仿宋" w:hAnsi="仿宋" w:eastAsia="仿宋"/>
          <w:sz w:val="32"/>
          <w:szCs w:val="32"/>
        </w:rPr>
      </w:pPr>
      <w:r>
        <w:br w:type="page"/>
      </w:r>
      <w:r>
        <w:rPr>
          <w:rFonts w:hint="eastAsia" w:ascii="仿宋" w:hAnsi="仿宋" w:eastAsia="仿宋"/>
          <w:sz w:val="32"/>
          <w:szCs w:val="32"/>
        </w:rPr>
        <w:t>附件4</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收件人：莘县中盛光伏农业科技有限公司                         </w:t>
            </w:r>
          </w:p>
          <w:p>
            <w:pPr>
              <w:spacing w:line="560" w:lineRule="exact"/>
              <w:rPr>
                <w:rFonts w:ascii="仿宋" w:hAnsi="仿宋" w:eastAsia="仿宋" w:cs="仿宋"/>
                <w:bCs/>
                <w:sz w:val="28"/>
                <w:szCs w:val="28"/>
                <w:lang w:val="zh-CN"/>
              </w:rPr>
            </w:pPr>
            <w:r>
              <w:rPr>
                <w:rFonts w:hint="eastAsia" w:ascii="仿宋" w:hAnsi="仿宋" w:eastAsia="仿宋" w:cs="仿宋"/>
                <w:sz w:val="28"/>
                <w:szCs w:val="28"/>
              </w:rPr>
              <w:t>项目名称：莘县20MW光伏农业项目部分地块出具复垦报告服务</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lang w:val="en-US" w:eastAsia="zh-CN"/>
              </w:rPr>
              <w:t>4</w:t>
            </w:r>
            <w:r>
              <w:rPr>
                <w:rFonts w:ascii="仿宋" w:hAnsi="仿宋" w:eastAsia="仿宋" w:cs="仿宋"/>
                <w:sz w:val="28"/>
                <w:szCs w:val="28"/>
              </w:rPr>
              <w:t>年</w:t>
            </w:r>
            <w:r>
              <w:rPr>
                <w:rFonts w:hint="eastAsia" w:ascii="仿宋" w:hAnsi="仿宋" w:eastAsia="仿宋" w:cs="仿宋"/>
                <w:sz w:val="28"/>
                <w:szCs w:val="28"/>
              </w:rPr>
              <w:t xml:space="preserve">  月  </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请勿在202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时30分之前启封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w:t>
            </w:r>
            <w:bookmarkStart w:id="1" w:name="_GoBack"/>
            <w:bookmarkEnd w:id="1"/>
            <w:r>
              <w:rPr>
                <w:rFonts w:hint="eastAsia" w:ascii="仿宋" w:hAnsi="仿宋" w:eastAsia="仿宋" w:cs="仿宋"/>
                <w:sz w:val="28"/>
                <w:szCs w:val="28"/>
              </w:rPr>
              <w:t xml:space="preserve">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884350-00E7-4162-83E2-2DCF71FF95C9}"/>
  </w:font>
  <w:font w:name="黑体">
    <w:panose1 w:val="02010609060101010101"/>
    <w:charset w:val="86"/>
    <w:family w:val="auto"/>
    <w:pitch w:val="default"/>
    <w:sig w:usb0="800002BF" w:usb1="38CF7CFA" w:usb2="00000016" w:usb3="00000000" w:csb0="00040001" w:csb1="00000000"/>
    <w:embedRegular r:id="rId2" w:fontKey="{4AAF59F3-0A8A-4C1F-9280-2998EB67D2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6CE7906A-7716-435E-9E0D-10A2BF478644}"/>
  </w:font>
  <w:font w:name="方正小标宋_GBK">
    <w:panose1 w:val="03000509000000000000"/>
    <w:charset w:val="86"/>
    <w:family w:val="script"/>
    <w:pitch w:val="default"/>
    <w:sig w:usb0="00000001" w:usb1="080E0000" w:usb2="00000000" w:usb3="00000000" w:csb0="00040000" w:csb1="00000000"/>
    <w:embedRegular r:id="rId4" w:fontKey="{8BA5908A-1D75-4366-845A-414265EDF6BD}"/>
  </w:font>
  <w:font w:name="方正小标宋简体">
    <w:panose1 w:val="02000000000000000000"/>
    <w:charset w:val="86"/>
    <w:family w:val="auto"/>
    <w:pitch w:val="default"/>
    <w:sig w:usb0="A00002BF" w:usb1="184F6CFA" w:usb2="00000012" w:usb3="00000000" w:csb0="00040001" w:csb1="00000000"/>
    <w:embedRegular r:id="rId5" w:fontKey="{15BCACE5-582A-497D-8B7C-E64EFB2682D2}"/>
  </w:font>
  <w:font w:name="仿宋_GB2312">
    <w:panose1 w:val="02010609030101010101"/>
    <w:charset w:val="86"/>
    <w:family w:val="modern"/>
    <w:pitch w:val="default"/>
    <w:sig w:usb0="00000001" w:usb1="080E0000" w:usb2="00000000" w:usb3="00000000" w:csb0="00040000" w:csb1="00000000"/>
    <w:embedRegular r:id="rId6" w:fontKey="{C24A20C0-660A-4F97-8EE3-6DCE3DFAE1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- 3 -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- 3 -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 w:name="KSO_WPS_MARK_KEY" w:val="12c40b5b-d99c-41f9-bc26-ceb238630623"/>
  </w:docVars>
  <w:rsids>
    <w:rsidRoot w:val="00E2040B"/>
    <w:rsid w:val="000229DA"/>
    <w:rsid w:val="000B797B"/>
    <w:rsid w:val="00246840"/>
    <w:rsid w:val="00346837"/>
    <w:rsid w:val="004A1FDE"/>
    <w:rsid w:val="00513974"/>
    <w:rsid w:val="00525D21"/>
    <w:rsid w:val="00606758"/>
    <w:rsid w:val="00737EFC"/>
    <w:rsid w:val="00797BEA"/>
    <w:rsid w:val="00872DCC"/>
    <w:rsid w:val="0087377D"/>
    <w:rsid w:val="00876EE0"/>
    <w:rsid w:val="00A23515"/>
    <w:rsid w:val="00D14607"/>
    <w:rsid w:val="00DF6AF8"/>
    <w:rsid w:val="00E2040B"/>
    <w:rsid w:val="00E53811"/>
    <w:rsid w:val="00EC02C3"/>
    <w:rsid w:val="00FA1451"/>
    <w:rsid w:val="01EF54AB"/>
    <w:rsid w:val="02F122EA"/>
    <w:rsid w:val="02F50891"/>
    <w:rsid w:val="0371289F"/>
    <w:rsid w:val="03DA0644"/>
    <w:rsid w:val="04441A51"/>
    <w:rsid w:val="04BF7C35"/>
    <w:rsid w:val="05D93CBF"/>
    <w:rsid w:val="05FB2952"/>
    <w:rsid w:val="06C220FB"/>
    <w:rsid w:val="06C22953"/>
    <w:rsid w:val="074A31ED"/>
    <w:rsid w:val="07593D76"/>
    <w:rsid w:val="0808440F"/>
    <w:rsid w:val="083743BA"/>
    <w:rsid w:val="09061CDB"/>
    <w:rsid w:val="096E38B1"/>
    <w:rsid w:val="0A1232CA"/>
    <w:rsid w:val="0A911527"/>
    <w:rsid w:val="0AA753AD"/>
    <w:rsid w:val="0B470389"/>
    <w:rsid w:val="0B9A59B0"/>
    <w:rsid w:val="0BD424B4"/>
    <w:rsid w:val="0C8E73B3"/>
    <w:rsid w:val="0DE66280"/>
    <w:rsid w:val="0E1F1C94"/>
    <w:rsid w:val="0E712916"/>
    <w:rsid w:val="0F4F7AE6"/>
    <w:rsid w:val="0FB6788B"/>
    <w:rsid w:val="10855BDB"/>
    <w:rsid w:val="10CA5CE4"/>
    <w:rsid w:val="11621A79"/>
    <w:rsid w:val="118714DF"/>
    <w:rsid w:val="11B45510"/>
    <w:rsid w:val="12153087"/>
    <w:rsid w:val="13D00ECB"/>
    <w:rsid w:val="14D00CD8"/>
    <w:rsid w:val="14DC1398"/>
    <w:rsid w:val="14DE64A8"/>
    <w:rsid w:val="14EA0703"/>
    <w:rsid w:val="153810A6"/>
    <w:rsid w:val="158F3058"/>
    <w:rsid w:val="15AE7982"/>
    <w:rsid w:val="16623CE5"/>
    <w:rsid w:val="17143815"/>
    <w:rsid w:val="17B34241"/>
    <w:rsid w:val="18185587"/>
    <w:rsid w:val="18422604"/>
    <w:rsid w:val="18754787"/>
    <w:rsid w:val="18D82BC9"/>
    <w:rsid w:val="18F00B0A"/>
    <w:rsid w:val="19A70543"/>
    <w:rsid w:val="1A206975"/>
    <w:rsid w:val="1A5A7DBE"/>
    <w:rsid w:val="1A7D551A"/>
    <w:rsid w:val="1B0D05A1"/>
    <w:rsid w:val="1B3C2315"/>
    <w:rsid w:val="1B51353B"/>
    <w:rsid w:val="1BCE3F88"/>
    <w:rsid w:val="1C41285B"/>
    <w:rsid w:val="1C860706"/>
    <w:rsid w:val="1CB363C2"/>
    <w:rsid w:val="1D0460DA"/>
    <w:rsid w:val="1DFB572F"/>
    <w:rsid w:val="1E0C16EA"/>
    <w:rsid w:val="1EE2069D"/>
    <w:rsid w:val="1F120F82"/>
    <w:rsid w:val="1F512260"/>
    <w:rsid w:val="200A1C59"/>
    <w:rsid w:val="20A70C6A"/>
    <w:rsid w:val="21633B84"/>
    <w:rsid w:val="21E40288"/>
    <w:rsid w:val="2288155B"/>
    <w:rsid w:val="22993768"/>
    <w:rsid w:val="23235A37"/>
    <w:rsid w:val="233233FB"/>
    <w:rsid w:val="241906BD"/>
    <w:rsid w:val="24954B76"/>
    <w:rsid w:val="249D02C3"/>
    <w:rsid w:val="252E63EA"/>
    <w:rsid w:val="25721D98"/>
    <w:rsid w:val="257B29CE"/>
    <w:rsid w:val="25E40BED"/>
    <w:rsid w:val="25EA3168"/>
    <w:rsid w:val="25FE588E"/>
    <w:rsid w:val="26016FCC"/>
    <w:rsid w:val="26473BB2"/>
    <w:rsid w:val="270648D9"/>
    <w:rsid w:val="272C0707"/>
    <w:rsid w:val="27596A53"/>
    <w:rsid w:val="27E51136"/>
    <w:rsid w:val="28980A8C"/>
    <w:rsid w:val="28EA154B"/>
    <w:rsid w:val="2B9109BA"/>
    <w:rsid w:val="2C04043B"/>
    <w:rsid w:val="2C142F0A"/>
    <w:rsid w:val="2C804123"/>
    <w:rsid w:val="2CD90587"/>
    <w:rsid w:val="2D1C4D7A"/>
    <w:rsid w:val="2D326CFE"/>
    <w:rsid w:val="2D705594"/>
    <w:rsid w:val="2FB614B6"/>
    <w:rsid w:val="2FBA4EB3"/>
    <w:rsid w:val="303B73A1"/>
    <w:rsid w:val="304A7749"/>
    <w:rsid w:val="31C05B41"/>
    <w:rsid w:val="32CA27B8"/>
    <w:rsid w:val="35923D41"/>
    <w:rsid w:val="360A0022"/>
    <w:rsid w:val="36690254"/>
    <w:rsid w:val="366C0B20"/>
    <w:rsid w:val="36723C5D"/>
    <w:rsid w:val="370E607B"/>
    <w:rsid w:val="3A3C2EFF"/>
    <w:rsid w:val="3A637262"/>
    <w:rsid w:val="3AE51C27"/>
    <w:rsid w:val="3BB30F9F"/>
    <w:rsid w:val="3BF82E56"/>
    <w:rsid w:val="3D37175C"/>
    <w:rsid w:val="3DBA32F9"/>
    <w:rsid w:val="3DD516A1"/>
    <w:rsid w:val="3DEB5A72"/>
    <w:rsid w:val="3E1B53DB"/>
    <w:rsid w:val="3F082A44"/>
    <w:rsid w:val="3F7B0026"/>
    <w:rsid w:val="401D732F"/>
    <w:rsid w:val="405A5E8D"/>
    <w:rsid w:val="40F053F7"/>
    <w:rsid w:val="413F68D3"/>
    <w:rsid w:val="41850CE8"/>
    <w:rsid w:val="41866A06"/>
    <w:rsid w:val="419148D5"/>
    <w:rsid w:val="41A575DC"/>
    <w:rsid w:val="41D852BC"/>
    <w:rsid w:val="420E33D3"/>
    <w:rsid w:val="426E275B"/>
    <w:rsid w:val="42D737C5"/>
    <w:rsid w:val="42DE5A1A"/>
    <w:rsid w:val="42ED4D97"/>
    <w:rsid w:val="432940F5"/>
    <w:rsid w:val="43D75B1D"/>
    <w:rsid w:val="43FE4D82"/>
    <w:rsid w:val="441107DA"/>
    <w:rsid w:val="45102C21"/>
    <w:rsid w:val="4532691E"/>
    <w:rsid w:val="459B4C1B"/>
    <w:rsid w:val="45EA61D6"/>
    <w:rsid w:val="46144D30"/>
    <w:rsid w:val="46C149A4"/>
    <w:rsid w:val="478D08F6"/>
    <w:rsid w:val="47AA76FA"/>
    <w:rsid w:val="483D40CA"/>
    <w:rsid w:val="48512CD9"/>
    <w:rsid w:val="48B14AB8"/>
    <w:rsid w:val="48E22860"/>
    <w:rsid w:val="49155047"/>
    <w:rsid w:val="493D6200"/>
    <w:rsid w:val="4A4A2365"/>
    <w:rsid w:val="4A9D23DE"/>
    <w:rsid w:val="4BDC009E"/>
    <w:rsid w:val="4CB84667"/>
    <w:rsid w:val="4CC36B68"/>
    <w:rsid w:val="4E8642F1"/>
    <w:rsid w:val="4FCD497A"/>
    <w:rsid w:val="501439CE"/>
    <w:rsid w:val="50371D47"/>
    <w:rsid w:val="50E9119B"/>
    <w:rsid w:val="5147188D"/>
    <w:rsid w:val="51937451"/>
    <w:rsid w:val="522602C5"/>
    <w:rsid w:val="52514944"/>
    <w:rsid w:val="52A665A4"/>
    <w:rsid w:val="53011B7E"/>
    <w:rsid w:val="541F34A2"/>
    <w:rsid w:val="547D4D93"/>
    <w:rsid w:val="550A5C7C"/>
    <w:rsid w:val="55150715"/>
    <w:rsid w:val="55517407"/>
    <w:rsid w:val="55E32DAE"/>
    <w:rsid w:val="561F12B3"/>
    <w:rsid w:val="56426CE9"/>
    <w:rsid w:val="565A3699"/>
    <w:rsid w:val="5704603C"/>
    <w:rsid w:val="574459CB"/>
    <w:rsid w:val="57956E41"/>
    <w:rsid w:val="57E74053"/>
    <w:rsid w:val="589A00E8"/>
    <w:rsid w:val="597E6F6D"/>
    <w:rsid w:val="5A040EEC"/>
    <w:rsid w:val="5A44578C"/>
    <w:rsid w:val="5B350E01"/>
    <w:rsid w:val="5B5079A2"/>
    <w:rsid w:val="5BDF4DED"/>
    <w:rsid w:val="5CA35C02"/>
    <w:rsid w:val="5CB9018F"/>
    <w:rsid w:val="5D0E2082"/>
    <w:rsid w:val="5D715329"/>
    <w:rsid w:val="5D7243BE"/>
    <w:rsid w:val="5E0C5908"/>
    <w:rsid w:val="5E164B4E"/>
    <w:rsid w:val="5E7718F3"/>
    <w:rsid w:val="5FE914C9"/>
    <w:rsid w:val="60073FFE"/>
    <w:rsid w:val="602A0F80"/>
    <w:rsid w:val="607D37A6"/>
    <w:rsid w:val="6232236E"/>
    <w:rsid w:val="638C5A45"/>
    <w:rsid w:val="63CB7FA5"/>
    <w:rsid w:val="641A7BBF"/>
    <w:rsid w:val="642E7722"/>
    <w:rsid w:val="645F59C0"/>
    <w:rsid w:val="64617765"/>
    <w:rsid w:val="64BA798D"/>
    <w:rsid w:val="660A5518"/>
    <w:rsid w:val="66171FA7"/>
    <w:rsid w:val="66E73B5F"/>
    <w:rsid w:val="67C12384"/>
    <w:rsid w:val="68AA3771"/>
    <w:rsid w:val="68AD5110"/>
    <w:rsid w:val="690069D6"/>
    <w:rsid w:val="691E26C3"/>
    <w:rsid w:val="69205616"/>
    <w:rsid w:val="69C2047C"/>
    <w:rsid w:val="6A0532EC"/>
    <w:rsid w:val="6A6E5F0E"/>
    <w:rsid w:val="6A8B38E0"/>
    <w:rsid w:val="6AAD4FED"/>
    <w:rsid w:val="6AAD6A36"/>
    <w:rsid w:val="6ACC7244"/>
    <w:rsid w:val="6B32518D"/>
    <w:rsid w:val="6B3D182E"/>
    <w:rsid w:val="6B4157C0"/>
    <w:rsid w:val="6C411CED"/>
    <w:rsid w:val="6D0730AD"/>
    <w:rsid w:val="6D8618E4"/>
    <w:rsid w:val="6DC31233"/>
    <w:rsid w:val="6DDE5B01"/>
    <w:rsid w:val="6E484D1A"/>
    <w:rsid w:val="6E510020"/>
    <w:rsid w:val="6E8E5E7E"/>
    <w:rsid w:val="6FA10B33"/>
    <w:rsid w:val="6FE814A8"/>
    <w:rsid w:val="704A4D27"/>
    <w:rsid w:val="707D6EAA"/>
    <w:rsid w:val="708055A9"/>
    <w:rsid w:val="715E6E6B"/>
    <w:rsid w:val="726E6A2B"/>
    <w:rsid w:val="731A1328"/>
    <w:rsid w:val="735B0D64"/>
    <w:rsid w:val="737364B4"/>
    <w:rsid w:val="75C3295E"/>
    <w:rsid w:val="75D21A46"/>
    <w:rsid w:val="76530DD9"/>
    <w:rsid w:val="765A754C"/>
    <w:rsid w:val="76DC4B23"/>
    <w:rsid w:val="76FE2BAD"/>
    <w:rsid w:val="770F24F8"/>
    <w:rsid w:val="771F2A69"/>
    <w:rsid w:val="776963DA"/>
    <w:rsid w:val="77E15F71"/>
    <w:rsid w:val="78D930EC"/>
    <w:rsid w:val="793D5D03"/>
    <w:rsid w:val="79404F19"/>
    <w:rsid w:val="7A5A200A"/>
    <w:rsid w:val="7B013CD4"/>
    <w:rsid w:val="7B477305"/>
    <w:rsid w:val="7BA76D59"/>
    <w:rsid w:val="7C607F1C"/>
    <w:rsid w:val="7E2D6A5C"/>
    <w:rsid w:val="7E8F63AC"/>
    <w:rsid w:val="7E97382D"/>
    <w:rsid w:val="7EEF211D"/>
    <w:rsid w:val="7FF7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paragraph" w:styleId="4">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unhideWhenUsed/>
    <w:qFormat/>
    <w:uiPriority w:val="99"/>
    <w:pPr>
      <w:jc w:val="left"/>
    </w:pPr>
  </w:style>
  <w:style w:type="paragraph" w:styleId="6">
    <w:name w:val="Body Text"/>
    <w:basedOn w:val="1"/>
    <w:autoRedefine/>
    <w:qFormat/>
    <w:uiPriority w:val="1"/>
    <w:pPr>
      <w:ind w:left="998"/>
    </w:pPr>
    <w:rPr>
      <w:sz w:val="24"/>
      <w:szCs w:val="24"/>
    </w:rPr>
  </w:style>
  <w:style w:type="paragraph" w:styleId="7">
    <w:name w:val="Balloon Text"/>
    <w:basedOn w:val="1"/>
    <w:link w:val="21"/>
    <w:autoRedefine/>
    <w:unhideWhenUsed/>
    <w:qFormat/>
    <w:uiPriority w:val="99"/>
    <w:rPr>
      <w:sz w:val="18"/>
      <w:szCs w:val="18"/>
    </w:rPr>
  </w:style>
  <w:style w:type="paragraph" w:styleId="8">
    <w:name w:val="footer"/>
    <w:basedOn w:val="1"/>
    <w:link w:val="18"/>
    <w:autoRedefine/>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6"/>
    <w:autoRedefine/>
    <w:unhideWhenUsed/>
    <w:qFormat/>
    <w:uiPriority w:val="99"/>
    <w:rPr>
      <w:b/>
      <w:bCs/>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autoRedefine/>
    <w:unhideWhenUsed/>
    <w:qFormat/>
    <w:uiPriority w:val="0"/>
  </w:style>
  <w:style w:type="character" w:styleId="15">
    <w:name w:val="Hyperlink"/>
    <w:basedOn w:val="13"/>
    <w:autoRedefine/>
    <w:semiHidden/>
    <w:unhideWhenUsed/>
    <w:qFormat/>
    <w:uiPriority w:val="99"/>
    <w:rPr>
      <w:color w:val="0000FF"/>
      <w:u w:val="single"/>
    </w:rPr>
  </w:style>
  <w:style w:type="character" w:styleId="16">
    <w:name w:val="annotation reference"/>
    <w:basedOn w:val="13"/>
    <w:autoRedefine/>
    <w:unhideWhenUsed/>
    <w:qFormat/>
    <w:uiPriority w:val="99"/>
    <w:rPr>
      <w:sz w:val="21"/>
      <w:szCs w:val="21"/>
    </w:rPr>
  </w:style>
  <w:style w:type="character" w:customStyle="1" w:styleId="17">
    <w:name w:val="页眉 Char"/>
    <w:link w:val="9"/>
    <w:autoRedefine/>
    <w:qFormat/>
    <w:locked/>
    <w:uiPriority w:val="0"/>
    <w:rPr>
      <w:rFonts w:cs="Times New Roman"/>
      <w:sz w:val="18"/>
      <w:szCs w:val="18"/>
    </w:rPr>
  </w:style>
  <w:style w:type="character" w:customStyle="1" w:styleId="18">
    <w:name w:val="页脚 Char"/>
    <w:link w:val="8"/>
    <w:autoRedefine/>
    <w:qFormat/>
    <w:locked/>
    <w:uiPriority w:val="99"/>
    <w:rPr>
      <w:rFonts w:cs="Times New Roman"/>
      <w:sz w:val="18"/>
      <w:szCs w:val="18"/>
    </w:rPr>
  </w:style>
  <w:style w:type="character" w:customStyle="1" w:styleId="19">
    <w:name w:val="页眉 Char1"/>
    <w:basedOn w:val="13"/>
    <w:autoRedefine/>
    <w:semiHidden/>
    <w:qFormat/>
    <w:uiPriority w:val="99"/>
    <w:rPr>
      <w:rFonts w:ascii="Calibri" w:hAnsi="Calibri" w:eastAsia="宋体" w:cs="Calibri"/>
      <w:sz w:val="18"/>
      <w:szCs w:val="18"/>
    </w:rPr>
  </w:style>
  <w:style w:type="character" w:customStyle="1" w:styleId="20">
    <w:name w:val="页脚 Char1"/>
    <w:basedOn w:val="13"/>
    <w:autoRedefine/>
    <w:semiHidden/>
    <w:qFormat/>
    <w:uiPriority w:val="99"/>
    <w:rPr>
      <w:rFonts w:ascii="Calibri" w:hAnsi="Calibri" w:eastAsia="宋体" w:cs="Calibri"/>
      <w:sz w:val="18"/>
      <w:szCs w:val="18"/>
    </w:rPr>
  </w:style>
  <w:style w:type="character" w:customStyle="1" w:styleId="21">
    <w:name w:val="批注框文本 Char"/>
    <w:basedOn w:val="13"/>
    <w:link w:val="7"/>
    <w:autoRedefine/>
    <w:semiHidden/>
    <w:qFormat/>
    <w:uiPriority w:val="99"/>
    <w:rPr>
      <w:rFonts w:ascii="Calibri" w:hAnsi="Calibri" w:eastAsia="宋体" w:cs="Calibri"/>
      <w:sz w:val="18"/>
      <w:szCs w:val="18"/>
    </w:rPr>
  </w:style>
  <w:style w:type="paragraph" w:customStyle="1" w:styleId="22">
    <w:name w:val="列表段落1"/>
    <w:basedOn w:val="1"/>
    <w:autoRedefine/>
    <w:qFormat/>
    <w:uiPriority w:val="34"/>
    <w:pPr>
      <w:ind w:firstLine="420" w:firstLineChars="200"/>
    </w:pPr>
  </w:style>
  <w:style w:type="character" w:customStyle="1" w:styleId="23">
    <w:name w:val="样式 仿宋"/>
    <w:autoRedefine/>
    <w:qFormat/>
    <w:uiPriority w:val="0"/>
    <w:rPr>
      <w:rFonts w:ascii="仿宋" w:hAnsi="仿宋" w:eastAsia="仿宋"/>
      <w:kern w:val="1"/>
    </w:rPr>
  </w:style>
  <w:style w:type="paragraph" w:customStyle="1" w:styleId="24">
    <w:name w:val="修订1"/>
    <w:autoRedefine/>
    <w:hidden/>
    <w:semiHidden/>
    <w:qFormat/>
    <w:uiPriority w:val="99"/>
    <w:rPr>
      <w:rFonts w:ascii="Calibri" w:hAnsi="Calibri" w:eastAsia="宋体" w:cs="Calibri"/>
      <w:kern w:val="2"/>
      <w:sz w:val="21"/>
      <w:szCs w:val="22"/>
      <w:lang w:val="en-US" w:eastAsia="zh-CN" w:bidi="ar-SA"/>
    </w:rPr>
  </w:style>
  <w:style w:type="character" w:customStyle="1" w:styleId="25">
    <w:name w:val="批注文字 Char"/>
    <w:basedOn w:val="13"/>
    <w:link w:val="5"/>
    <w:autoRedefine/>
    <w:semiHidden/>
    <w:qFormat/>
    <w:uiPriority w:val="99"/>
    <w:rPr>
      <w:rFonts w:ascii="Calibri" w:hAnsi="Calibri" w:cs="Calibri"/>
      <w:kern w:val="2"/>
      <w:sz w:val="21"/>
      <w:szCs w:val="22"/>
    </w:rPr>
  </w:style>
  <w:style w:type="character" w:customStyle="1" w:styleId="26">
    <w:name w:val="批注主题 Char"/>
    <w:basedOn w:val="25"/>
    <w:link w:val="10"/>
    <w:autoRedefine/>
    <w:semiHidden/>
    <w:qFormat/>
    <w:uiPriority w:val="99"/>
    <w:rPr>
      <w:rFonts w:ascii="Calibri" w:hAnsi="Calibri" w:cs="Calibri"/>
      <w:b/>
      <w:bCs/>
      <w:kern w:val="2"/>
      <w:sz w:val="21"/>
      <w:szCs w:val="22"/>
    </w:rPr>
  </w:style>
  <w:style w:type="paragraph" w:customStyle="1" w:styleId="27">
    <w:name w:val="修订2"/>
    <w:autoRedefine/>
    <w:hidden/>
    <w:semiHidden/>
    <w:qFormat/>
    <w:uiPriority w:val="99"/>
    <w:rPr>
      <w:rFonts w:ascii="Calibri" w:hAnsi="Calibri" w:eastAsia="宋体" w:cs="Calibri"/>
      <w:kern w:val="2"/>
      <w:sz w:val="21"/>
      <w:szCs w:val="22"/>
      <w:lang w:val="en-US" w:eastAsia="zh-CN" w:bidi="ar-SA"/>
    </w:rPr>
  </w:style>
  <w:style w:type="paragraph" w:customStyle="1" w:styleId="28">
    <w:name w:val="修订3"/>
    <w:autoRedefine/>
    <w:hidden/>
    <w:semiHidden/>
    <w:qFormat/>
    <w:uiPriority w:val="99"/>
    <w:rPr>
      <w:rFonts w:ascii="Calibri" w:hAnsi="Calibri" w:eastAsia="宋体" w:cs="Calibri"/>
      <w:kern w:val="2"/>
      <w:sz w:val="21"/>
      <w:szCs w:val="22"/>
      <w:lang w:val="en-US" w:eastAsia="zh-CN" w:bidi="ar-SA"/>
    </w:rPr>
  </w:style>
  <w:style w:type="paragraph" w:customStyle="1" w:styleId="29">
    <w:name w:val="修订4"/>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428</Words>
  <Characters>2442</Characters>
  <Lines>20</Lines>
  <Paragraphs>5</Paragraphs>
  <TotalTime>1</TotalTime>
  <ScaleCrop>false</ScaleCrop>
  <LinksUpToDate>false</LinksUpToDate>
  <CharactersWithSpaces>2865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2023-03-21T06:43:00Z</dcterms:created>
  <dc:creator>andy</dc:creator>
  <cp:lastModifiedBy>sky</cp:lastModifiedBy>
  <cp:lastPrinted>2023-11-28T01:08:00Z</cp:lastPrinted>
  <dcterms:modified xsi:type="dcterms:W3CDTF">2024-03-29T09:14:28Z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0DD6DFE5FA9F417BBFEEC8E129B0B34A_13</vt:lpwstr>
  </property>
</Properties>
</file>