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color w:val="333333"/>
          <w:kern w:val="0"/>
          <w:sz w:val="44"/>
          <w:szCs w:val="44"/>
          <w:highlight w:val="none"/>
        </w:rPr>
      </w:pPr>
      <w:bookmarkStart w:id="0" w:name="_Hlk66088291"/>
      <w:r>
        <w:rPr>
          <w:rFonts w:hint="eastAsia" w:ascii="方正小标宋简体" w:hAnsi="方正小标宋简体" w:eastAsia="方正小标宋简体" w:cs="方正小标宋简体"/>
          <w:bCs/>
          <w:color w:val="333333"/>
          <w:kern w:val="0"/>
          <w:sz w:val="44"/>
          <w:szCs w:val="44"/>
          <w:highlight w:val="none"/>
        </w:rPr>
        <w:t>青岛（平度）城乡社区建设投资有限公司</w:t>
      </w:r>
    </w:p>
    <w:p>
      <w:pPr>
        <w:spacing w:line="560" w:lineRule="exact"/>
        <w:jc w:val="center"/>
        <w:rPr>
          <w:rFonts w:ascii="方正小标宋简体" w:hAnsi="方正小标宋简体" w:eastAsia="方正小标宋简体" w:cs="方正小标宋简体"/>
          <w:bCs/>
          <w:color w:val="333333"/>
          <w:kern w:val="0"/>
          <w:sz w:val="44"/>
          <w:szCs w:val="44"/>
          <w:highlight w:val="none"/>
        </w:rPr>
      </w:pPr>
      <w:r>
        <w:rPr>
          <w:rFonts w:hint="eastAsia" w:ascii="方正小标宋简体" w:hAnsi="方正小标宋简体" w:eastAsia="方正小标宋简体" w:cs="方正小标宋简体"/>
          <w:bCs/>
          <w:color w:val="333333"/>
          <w:kern w:val="0"/>
          <w:sz w:val="44"/>
          <w:szCs w:val="44"/>
          <w:highlight w:val="none"/>
        </w:rPr>
        <w:t>物业服务询价采购公告</w:t>
      </w:r>
    </w:p>
    <w:bookmarkEnd w:id="0"/>
    <w:p>
      <w:pPr>
        <w:ind w:firstLine="643" w:firstLineChars="200"/>
        <w:rPr>
          <w:rFonts w:ascii="黑体" w:hAnsi="黑体" w:eastAsia="黑体" w:cs="黑体"/>
          <w:b/>
          <w:color w:val="333333"/>
          <w:kern w:val="0"/>
          <w:sz w:val="32"/>
          <w:szCs w:val="32"/>
          <w:highlight w:val="none"/>
        </w:rPr>
      </w:pPr>
    </w:p>
    <w:p>
      <w:pPr>
        <w:spacing w:line="560" w:lineRule="exact"/>
        <w:ind w:firstLine="640" w:firstLineChars="200"/>
        <w:jc w:val="left"/>
        <w:rPr>
          <w:rFonts w:ascii="黑体" w:hAnsi="黑体" w:eastAsia="黑体" w:cs="黑体"/>
          <w:bCs/>
          <w:color w:val="333333"/>
          <w:kern w:val="0"/>
          <w:sz w:val="32"/>
          <w:szCs w:val="32"/>
          <w:highlight w:val="none"/>
        </w:rPr>
      </w:pPr>
      <w:r>
        <w:rPr>
          <w:rFonts w:hint="eastAsia" w:ascii="黑体" w:hAnsi="黑体" w:eastAsia="黑体" w:cs="黑体"/>
          <w:bCs/>
          <w:color w:val="333333"/>
          <w:kern w:val="0"/>
          <w:sz w:val="32"/>
          <w:szCs w:val="32"/>
          <w:highlight w:val="none"/>
        </w:rPr>
        <w:t>一、项目基本情况</w:t>
      </w:r>
    </w:p>
    <w:p>
      <w:pPr>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（一）采购单位：青岛（平度）城乡社区建设投资有限公司</w:t>
      </w:r>
    </w:p>
    <w:p>
      <w:pPr>
        <w:spacing w:line="560" w:lineRule="exact"/>
        <w:ind w:left="638" w:leftChars="304"/>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（二）采购名称：平度公司办公楼物业服务单位选聘</w:t>
      </w:r>
    </w:p>
    <w:p>
      <w:pPr>
        <w:spacing w:line="560" w:lineRule="exact"/>
        <w:ind w:left="638" w:leftChars="304"/>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（三）采购内容：</w:t>
      </w:r>
    </w:p>
    <w:p>
      <w:pPr>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1.保洁服务：平度公司办公楼公共区域、卫生间、办公室室内、会议室、接待室等区域保洁及会议服务（清洁面积约为665平方米，具体见附件1：平度公司办公楼日常保洁服务工作具体范围与标准）。</w:t>
      </w:r>
    </w:p>
    <w:p>
      <w:pPr>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2.工作餐加工服务：公司员工用餐加工及餐厅就餐区域、桌椅的卫生清洁等工作。</w:t>
      </w:r>
    </w:p>
    <w:p>
      <w:pPr>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（四）服务地点：平度公司办公楼及餐厅</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山东省青岛平度市深圳路与柳州路交叉路口以西亿达智能动力谷7楼</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（五）采购预算控制价：336960元。</w:t>
      </w:r>
    </w:p>
    <w:p>
      <w:pPr>
        <w:spacing w:line="560" w:lineRule="exact"/>
        <w:ind w:firstLine="640" w:firstLineChars="200"/>
        <w:jc w:val="left"/>
        <w:rPr>
          <w:rFonts w:ascii="黑体" w:hAnsi="黑体" w:eastAsia="黑体" w:cs="黑体"/>
          <w:bCs/>
          <w:color w:val="333333"/>
          <w:kern w:val="0"/>
          <w:sz w:val="32"/>
          <w:szCs w:val="32"/>
          <w:highlight w:val="none"/>
        </w:rPr>
      </w:pPr>
      <w:r>
        <w:rPr>
          <w:rFonts w:hint="eastAsia" w:ascii="黑体" w:hAnsi="黑体" w:eastAsia="黑体" w:cs="黑体"/>
          <w:bCs/>
          <w:color w:val="333333"/>
          <w:kern w:val="0"/>
          <w:sz w:val="32"/>
          <w:szCs w:val="32"/>
          <w:highlight w:val="none"/>
        </w:rPr>
        <w:t>二、申请人的资格要求：</w:t>
      </w:r>
    </w:p>
    <w:p>
      <w:pPr>
        <w:widowControl/>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1.在中华人民共和国境内注册，具有独立的法人资格，且在青岛地区有固定营业场所。</w:t>
      </w:r>
    </w:p>
    <w:p>
      <w:pPr>
        <w:pStyle w:val="4"/>
        <w:spacing w:after="0"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2.须具有物业服务相关内容经营范围。</w:t>
      </w:r>
    </w:p>
    <w:p>
      <w:pPr>
        <w:widowControl/>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3.申请人近3年（2021年1月1日至今）在青岛地区物业服务相关业绩证明（包括合同或中标通知书），至少</w:t>
      </w:r>
      <w:r>
        <w:rPr>
          <w:rFonts w:hint="eastAsia" w:ascii="仿宋_GB2312" w:hAnsi="仿宋_GB2312" w:eastAsia="仿宋_GB2312" w:cs="仿宋_GB2312"/>
          <w:kern w:val="0"/>
          <w:sz w:val="32"/>
          <w:szCs w:val="32"/>
          <w:highlight w:val="none"/>
          <w:lang w:eastAsia="zh-CN"/>
        </w:rPr>
        <w:t>1</w:t>
      </w:r>
      <w:r>
        <w:rPr>
          <w:rFonts w:hint="eastAsia" w:ascii="仿宋_GB2312" w:hAnsi="仿宋_GB2312" w:eastAsia="仿宋_GB2312" w:cs="仿宋_GB2312"/>
          <w:kern w:val="0"/>
          <w:sz w:val="32"/>
          <w:szCs w:val="32"/>
          <w:highlight w:val="none"/>
        </w:rPr>
        <w:t>份。</w:t>
      </w:r>
    </w:p>
    <w:p>
      <w:pPr>
        <w:spacing w:line="560" w:lineRule="exact"/>
        <w:ind w:firstLine="640" w:firstLineChars="200"/>
        <w:jc w:val="left"/>
        <w:rPr>
          <w:rFonts w:ascii="黑体" w:hAnsi="黑体" w:eastAsia="黑体" w:cs="黑体"/>
          <w:bCs/>
          <w:color w:val="333333"/>
          <w:kern w:val="0"/>
          <w:sz w:val="32"/>
          <w:szCs w:val="32"/>
          <w:highlight w:val="none"/>
        </w:rPr>
      </w:pPr>
      <w:r>
        <w:rPr>
          <w:rFonts w:hint="eastAsia" w:ascii="黑体" w:hAnsi="黑体" w:eastAsia="黑体" w:cs="黑体"/>
          <w:bCs/>
          <w:color w:val="333333"/>
          <w:kern w:val="0"/>
          <w:sz w:val="32"/>
          <w:szCs w:val="32"/>
          <w:highlight w:val="none"/>
        </w:rPr>
        <w:t>三、服务要求：</w:t>
      </w:r>
    </w:p>
    <w:p>
      <w:pPr>
        <w:spacing w:line="560" w:lineRule="exact"/>
        <w:ind w:firstLine="640" w:firstLineChars="200"/>
        <w:jc w:val="left"/>
        <w:rPr>
          <w:rFonts w:ascii="楷体" w:hAnsi="楷体" w:eastAsia="楷体" w:cs="Arial"/>
          <w:color w:val="333333"/>
          <w:kern w:val="0"/>
          <w:sz w:val="32"/>
          <w:szCs w:val="32"/>
          <w:highlight w:val="none"/>
        </w:rPr>
      </w:pPr>
      <w:r>
        <w:rPr>
          <w:rFonts w:hint="eastAsia" w:ascii="楷体" w:hAnsi="楷体" w:eastAsia="楷体" w:cs="Arial"/>
          <w:color w:val="333333"/>
          <w:kern w:val="0"/>
          <w:sz w:val="32"/>
          <w:szCs w:val="32"/>
          <w:highlight w:val="none"/>
        </w:rPr>
        <w:t>（一）服务要求</w:t>
      </w:r>
    </w:p>
    <w:p>
      <w:pPr>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1.保洁服务要求</w:t>
      </w:r>
    </w:p>
    <w:p>
      <w:pPr>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按照《平度公司办公楼日常保洁服务工作具体范围与标准》执行（详见附件1）。</w:t>
      </w:r>
    </w:p>
    <w:p>
      <w:pPr>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2.工作餐加工服务要求</w:t>
      </w:r>
    </w:p>
    <w:p>
      <w:pPr>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在采购人的管理及监督下，负责提供制定工作餐菜单、切配加工、面点加工、菜品烹饪及餐厅就餐区域、桌椅的卫生清洁等保洁服务。</w:t>
      </w:r>
    </w:p>
    <w:p>
      <w:pPr>
        <w:spacing w:line="560" w:lineRule="exact"/>
        <w:ind w:firstLine="640" w:firstLineChars="200"/>
        <w:jc w:val="left"/>
        <w:rPr>
          <w:rFonts w:ascii="楷体" w:hAnsi="楷体" w:eastAsia="楷体" w:cs="Arial"/>
          <w:color w:val="333333"/>
          <w:kern w:val="0"/>
          <w:sz w:val="32"/>
          <w:szCs w:val="32"/>
          <w:highlight w:val="none"/>
        </w:rPr>
      </w:pPr>
      <w:r>
        <w:rPr>
          <w:rFonts w:hint="eastAsia" w:ascii="楷体" w:hAnsi="楷体" w:eastAsia="楷体" w:cs="Arial"/>
          <w:color w:val="333333"/>
          <w:kern w:val="0"/>
          <w:sz w:val="32"/>
          <w:szCs w:val="32"/>
          <w:highlight w:val="none"/>
        </w:rPr>
        <w:t>（二）服务期限</w:t>
      </w:r>
    </w:p>
    <w:p>
      <w:pPr>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服务期限为2年。</w:t>
      </w:r>
    </w:p>
    <w:p>
      <w:pPr>
        <w:spacing w:line="560" w:lineRule="exact"/>
        <w:ind w:firstLine="640" w:firstLineChars="200"/>
        <w:jc w:val="left"/>
        <w:rPr>
          <w:rFonts w:ascii="楷体" w:hAnsi="楷体" w:eastAsia="楷体" w:cs="Arial"/>
          <w:color w:val="333333"/>
          <w:kern w:val="0"/>
          <w:sz w:val="32"/>
          <w:szCs w:val="32"/>
          <w:highlight w:val="none"/>
        </w:rPr>
      </w:pPr>
      <w:r>
        <w:rPr>
          <w:rFonts w:hint="eastAsia" w:ascii="楷体" w:hAnsi="楷体" w:eastAsia="楷体" w:cs="Arial"/>
          <w:color w:val="333333"/>
          <w:kern w:val="0"/>
          <w:sz w:val="32"/>
          <w:szCs w:val="32"/>
          <w:highlight w:val="none"/>
        </w:rPr>
        <w:t>（三）人员配备要求</w:t>
      </w:r>
    </w:p>
    <w:p>
      <w:pPr>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保洁部分：保洁服务人员1人，保洁人员应具有初中及以上文化程度，年龄60岁以内女士。无肢体和精神残疾,身体健康，无传染病和精神类疾病，无犯罪记录，体检合格。必须出具身份证及健康证，外来务工人员同时必须办理公安机关出具的暂住证。</w:t>
      </w:r>
    </w:p>
    <w:p>
      <w:pPr>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2.工作餐加工部分：厨师1人、帮厨1人。相关人员无肢体和精神残疾,身体健康，无传染病和精神类疾病，无犯罪记录，体检合格。必须出具身份证及健康证，外来务工人员同时必须办理公安机关出具的暂住证。</w:t>
      </w:r>
    </w:p>
    <w:p>
      <w:pPr>
        <w:numPr>
          <w:ilvl w:val="0"/>
          <w:numId w:val="1"/>
        </w:numPr>
        <w:spacing w:line="560" w:lineRule="exact"/>
        <w:ind w:firstLine="640" w:firstLineChars="200"/>
        <w:jc w:val="left"/>
        <w:rPr>
          <w:rFonts w:ascii="楷体" w:hAnsi="楷体" w:eastAsia="楷体" w:cs="Arial"/>
          <w:color w:val="333333"/>
          <w:kern w:val="0"/>
          <w:sz w:val="32"/>
          <w:szCs w:val="32"/>
          <w:highlight w:val="none"/>
        </w:rPr>
      </w:pPr>
      <w:r>
        <w:rPr>
          <w:rFonts w:hint="eastAsia" w:ascii="楷体" w:hAnsi="楷体" w:eastAsia="楷体" w:cs="Arial"/>
          <w:color w:val="333333"/>
          <w:kern w:val="0"/>
          <w:sz w:val="32"/>
          <w:szCs w:val="32"/>
          <w:highlight w:val="none"/>
        </w:rPr>
        <w:t>服务标准</w:t>
      </w:r>
    </w:p>
    <w:p>
      <w:pPr>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1.根据《平度公司办公楼日常保洁服务工作具体范围与标准》（详见附件1）要求进行保洁；</w:t>
      </w:r>
    </w:p>
    <w:p>
      <w:pPr>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2.根据公司指定菜谱提供采购人约10人一日三餐的加工服务工作，其中用餐时间段分别为早餐8：00至8:40；午餐11:30至12:30;晚餐17:30至18:30。</w:t>
      </w:r>
    </w:p>
    <w:p>
      <w:pPr>
        <w:spacing w:line="560" w:lineRule="exact"/>
        <w:ind w:firstLine="640" w:firstLineChars="200"/>
        <w:jc w:val="left"/>
        <w:rPr>
          <w:rFonts w:ascii="楷体" w:hAnsi="楷体" w:eastAsia="楷体" w:cs="Arial"/>
          <w:color w:val="333333"/>
          <w:kern w:val="0"/>
          <w:sz w:val="32"/>
          <w:szCs w:val="32"/>
          <w:highlight w:val="none"/>
        </w:rPr>
      </w:pPr>
      <w:r>
        <w:rPr>
          <w:rFonts w:hint="eastAsia" w:ascii="楷体" w:hAnsi="楷体" w:eastAsia="楷体" w:cs="Arial"/>
          <w:color w:val="333333"/>
          <w:kern w:val="0"/>
          <w:sz w:val="32"/>
          <w:szCs w:val="32"/>
          <w:highlight w:val="none"/>
        </w:rPr>
        <w:t>（五）其他要求</w:t>
      </w:r>
    </w:p>
    <w:p>
      <w:pPr>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1.服务人员需遵守采购单位规章制度，并注意言行举止以维护采购单位的良好形象。</w:t>
      </w:r>
    </w:p>
    <w:p>
      <w:pPr>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2每周一到周五，7:30-17:00;原则上法定节假日期间正常休息，如因工作需要，按照劳动法有关规定，有权根据工作和经营需要安排服务人员加班，根据情况合理调休。</w:t>
      </w:r>
    </w:p>
    <w:p>
      <w:pPr>
        <w:spacing w:line="560" w:lineRule="exact"/>
        <w:ind w:firstLine="640" w:firstLineChars="200"/>
        <w:jc w:val="left"/>
        <w:rPr>
          <w:rFonts w:ascii="楷体" w:hAnsi="楷体" w:eastAsia="楷体" w:cs="Arial"/>
          <w:color w:val="333333"/>
          <w:kern w:val="0"/>
          <w:sz w:val="32"/>
          <w:szCs w:val="32"/>
          <w:highlight w:val="none"/>
        </w:rPr>
      </w:pPr>
      <w:r>
        <w:rPr>
          <w:rFonts w:hint="eastAsia" w:ascii="楷体" w:hAnsi="楷体" w:eastAsia="楷体" w:cs="Arial"/>
          <w:color w:val="333333"/>
          <w:kern w:val="0"/>
          <w:sz w:val="32"/>
          <w:szCs w:val="32"/>
          <w:highlight w:val="none"/>
        </w:rPr>
        <w:t>（六）付款方式</w:t>
      </w:r>
    </w:p>
    <w:p>
      <w:pPr>
        <w:spacing w:line="560" w:lineRule="exact"/>
        <w:ind w:firstLine="640" w:firstLineChars="200"/>
        <w:jc w:val="left"/>
        <w:rPr>
          <w:rFonts w:ascii="仿宋" w:hAnsi="仿宋" w:eastAsia="仿宋" w:cs="仿宋"/>
          <w:bCs/>
          <w:color w:val="333333"/>
          <w:kern w:val="0"/>
          <w:sz w:val="32"/>
          <w:szCs w:val="32"/>
          <w:highlight w:val="none"/>
        </w:rPr>
      </w:pPr>
      <w:r>
        <w:rPr>
          <w:rFonts w:hint="eastAsia" w:ascii="仿宋_GB2312" w:hAnsi="仿宋_GB2312" w:eastAsia="仿宋_GB2312" w:cs="仿宋_GB2312"/>
          <w:kern w:val="0"/>
          <w:sz w:val="32"/>
          <w:szCs w:val="32"/>
          <w:highlight w:val="none"/>
        </w:rPr>
        <w:t>每季度付款1次，每季度结束后次月15号前中标人需向采购人开具正式增值税专用发票，采购人于收到发票后10个工作日内根据服务人员考勤情况支付服务费。</w:t>
      </w:r>
      <w:r>
        <w:rPr>
          <w:rFonts w:hint="eastAsia" w:ascii="仿宋" w:hAnsi="仿宋" w:eastAsia="仿宋" w:cs="仿宋"/>
          <w:color w:val="333333"/>
          <w:kern w:val="0"/>
          <w:sz w:val="32"/>
          <w:szCs w:val="32"/>
          <w:highlight w:val="none"/>
        </w:rPr>
        <w:t xml:space="preserve">  </w:t>
      </w:r>
    </w:p>
    <w:p>
      <w:pPr>
        <w:spacing w:line="560" w:lineRule="exact"/>
        <w:ind w:firstLine="640" w:firstLineChars="200"/>
        <w:jc w:val="left"/>
        <w:rPr>
          <w:rFonts w:ascii="黑体" w:hAnsi="黑体" w:eastAsia="黑体" w:cs="黑体"/>
          <w:bCs/>
          <w:color w:val="333333"/>
          <w:kern w:val="0"/>
          <w:sz w:val="32"/>
          <w:szCs w:val="32"/>
          <w:highlight w:val="none"/>
        </w:rPr>
      </w:pPr>
      <w:r>
        <w:rPr>
          <w:rFonts w:hint="eastAsia" w:ascii="黑体" w:hAnsi="黑体" w:eastAsia="黑体" w:cs="黑体"/>
          <w:bCs/>
          <w:color w:val="333333"/>
          <w:kern w:val="0"/>
          <w:sz w:val="32"/>
          <w:szCs w:val="32"/>
          <w:highlight w:val="none"/>
        </w:rPr>
        <w:t>四、报价要求</w:t>
      </w:r>
    </w:p>
    <w:p>
      <w:pPr>
        <w:spacing w:line="560" w:lineRule="exact"/>
        <w:ind w:firstLine="645"/>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kern w:val="0"/>
          <w:sz w:val="32"/>
          <w:szCs w:val="32"/>
          <w:highlight w:val="none"/>
        </w:rPr>
        <w:t>1.请依据询价要求对本服务工作内容进行报价，本次投标报价为固定月度费用综合单价形式，投标报价包括提供相关服务的所有费用，包括但不限于人工费、服装费、管理费、保险费、税金等全部费用。</w:t>
      </w:r>
    </w:p>
    <w:p>
      <w:pPr>
        <w:spacing w:line="560" w:lineRule="exact"/>
        <w:ind w:firstLine="645"/>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2.本次询价根据报价人所报《物业服务报价单》的总价金额，采用</w:t>
      </w:r>
      <w:r>
        <w:rPr>
          <w:rFonts w:hint="eastAsia" w:ascii="仿宋_GB2312" w:hAnsi="仿宋_GB2312" w:eastAsia="仿宋_GB2312" w:cs="仿宋_GB2312"/>
          <w:kern w:val="0"/>
          <w:sz w:val="32"/>
          <w:szCs w:val="32"/>
          <w:highlight w:val="none"/>
          <w:lang w:val="en-US" w:eastAsia="zh-CN"/>
        </w:rPr>
        <w:t>最</w:t>
      </w:r>
      <w:r>
        <w:rPr>
          <w:rFonts w:hint="eastAsia" w:ascii="仿宋_GB2312" w:hAnsi="仿宋_GB2312" w:eastAsia="仿宋_GB2312" w:cs="仿宋_GB2312"/>
          <w:kern w:val="0"/>
          <w:sz w:val="32"/>
          <w:szCs w:val="32"/>
          <w:highlight w:val="none"/>
        </w:rPr>
        <w:t>低价法中标，若有效最低报价相等的，由最低报价的报价人中所提供有效业绩合同单份金额最高的报价人中标。投标报价不得高于采购预算金额，否则视为无效报价。</w:t>
      </w:r>
    </w:p>
    <w:p>
      <w:pPr>
        <w:widowControl/>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rPr>
        <w:t>3.</w:t>
      </w:r>
      <w:r>
        <w:rPr>
          <w:rFonts w:hint="eastAsia" w:ascii="仿宋_GB2312" w:hAnsi="仿宋_GB2312" w:eastAsia="仿宋_GB2312" w:cs="仿宋_GB2312"/>
          <w:sz w:val="32"/>
          <w:szCs w:val="32"/>
          <w:highlight w:val="none"/>
        </w:rPr>
        <w:t>报价文件应包括：</w:t>
      </w:r>
    </w:p>
    <w:p>
      <w:pPr>
        <w:widowControl/>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（1）报价单（格式见附件2）；</w:t>
      </w:r>
    </w:p>
    <w:p>
      <w:pPr>
        <w:widowControl/>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（2）报价承诺书（格式见附件3）；</w:t>
      </w:r>
    </w:p>
    <w:p>
      <w:pPr>
        <w:widowControl/>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（3）法定代表人身份证明（格式见附件4）；</w:t>
      </w:r>
    </w:p>
    <w:p>
      <w:pPr>
        <w:widowControl/>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（4）营业执照；</w:t>
      </w:r>
    </w:p>
    <w:p>
      <w:pPr>
        <w:widowControl/>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（5）项目业绩证明材料；</w:t>
      </w:r>
    </w:p>
    <w:p>
      <w:pPr>
        <w:spacing w:line="560" w:lineRule="exact"/>
        <w:ind w:firstLine="640" w:firstLineChars="200"/>
        <w:rPr>
          <w:rFonts w:ascii="仿宋_GB2312" w:hAnsi="仿宋_GB2312" w:eastAsia="仿宋_GB2312" w:cs="仿宋_GB2312"/>
          <w:color w:val="333333"/>
          <w:kern w:val="0"/>
          <w:sz w:val="32"/>
          <w:szCs w:val="32"/>
          <w:highlight w:val="none"/>
        </w:rPr>
      </w:pPr>
      <w:r>
        <w:rPr>
          <w:rFonts w:hint="eastAsia" w:ascii="仿宋_GB2312" w:hAnsi="仿宋_GB2312" w:eastAsia="仿宋_GB2312" w:cs="仿宋_GB2312"/>
          <w:sz w:val="32"/>
          <w:szCs w:val="32"/>
          <w:highlight w:val="none"/>
        </w:rPr>
        <w:t>注：上述材料中第(1)、(2)、(3)项为按附件格式</w:t>
      </w:r>
      <w:r>
        <w:rPr>
          <w:rFonts w:hint="eastAsia" w:ascii="仿宋_GB2312" w:hAnsi="仿宋_GB2312" w:eastAsia="仿宋_GB2312" w:cs="仿宋_GB2312"/>
          <w:b/>
          <w:sz w:val="32"/>
          <w:szCs w:val="32"/>
          <w:highlight w:val="none"/>
        </w:rPr>
        <w:t>签字盖章</w:t>
      </w:r>
      <w:r>
        <w:rPr>
          <w:rFonts w:hint="eastAsia" w:ascii="仿宋_GB2312" w:hAnsi="仿宋_GB2312" w:eastAsia="仿宋_GB2312" w:cs="仿宋_GB2312"/>
          <w:sz w:val="32"/>
          <w:szCs w:val="32"/>
          <w:highlight w:val="none"/>
        </w:rPr>
        <w:t>的原件，第(4)、(5)项为</w:t>
      </w:r>
      <w:r>
        <w:rPr>
          <w:rFonts w:hint="eastAsia" w:ascii="仿宋_GB2312" w:hAnsi="仿宋_GB2312" w:eastAsia="仿宋_GB2312" w:cs="仿宋_GB2312"/>
          <w:b/>
          <w:sz w:val="32"/>
          <w:szCs w:val="32"/>
          <w:highlight w:val="none"/>
        </w:rPr>
        <w:t>加盖公章</w:t>
      </w:r>
      <w:r>
        <w:rPr>
          <w:rFonts w:hint="eastAsia" w:ascii="仿宋_GB2312" w:hAnsi="仿宋_GB2312" w:eastAsia="仿宋_GB2312" w:cs="仿宋_GB2312"/>
          <w:sz w:val="32"/>
          <w:szCs w:val="32"/>
          <w:highlight w:val="none"/>
        </w:rPr>
        <w:t>的复印件。</w:t>
      </w:r>
    </w:p>
    <w:p>
      <w:pPr>
        <w:widowControl/>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rPr>
        <w:t>4.</w:t>
      </w:r>
      <w:r>
        <w:rPr>
          <w:rFonts w:hint="eastAsia" w:ascii="仿宋_GB2312" w:hAnsi="仿宋_GB2312" w:eastAsia="仿宋_GB2312" w:cs="仿宋_GB2312"/>
          <w:sz w:val="32"/>
          <w:szCs w:val="32"/>
          <w:highlight w:val="none"/>
        </w:rPr>
        <w:t>上述第3条中要求的材料需进行密封，封面需按照附件</w:t>
      </w:r>
      <w:r>
        <w:rPr>
          <w:rFonts w:hint="eastAsia" w:ascii="仿宋_GB2312" w:hAnsi="仿宋_GB2312" w:eastAsia="仿宋_GB2312" w:cs="仿宋_GB2312"/>
          <w:color w:val="000000"/>
          <w:kern w:val="0"/>
          <w:sz w:val="32"/>
          <w:szCs w:val="32"/>
          <w:highlight w:val="none"/>
        </w:rPr>
        <w:t>5</w:t>
      </w:r>
      <w:r>
        <w:rPr>
          <w:rFonts w:hint="eastAsia" w:ascii="仿宋_GB2312" w:hAnsi="仿宋_GB2312" w:eastAsia="仿宋_GB2312" w:cs="仿宋_GB2312"/>
          <w:sz w:val="32"/>
          <w:szCs w:val="32"/>
          <w:highlight w:val="none"/>
        </w:rPr>
        <w:t>要求进行封贴，并在封口处加盖单位公章。未按要求提供的报价文件视为无效报价，报价文件询价会当场拆封。</w:t>
      </w:r>
    </w:p>
    <w:p>
      <w:pPr>
        <w:spacing w:line="560" w:lineRule="exact"/>
        <w:ind w:firstLine="640" w:firstLineChars="200"/>
        <w:jc w:val="left"/>
        <w:rPr>
          <w:rFonts w:ascii="黑体" w:hAnsi="黑体" w:eastAsia="黑体" w:cs="黑体"/>
          <w:bCs/>
          <w:color w:val="333333"/>
          <w:kern w:val="0"/>
          <w:sz w:val="32"/>
          <w:szCs w:val="32"/>
          <w:highlight w:val="none"/>
        </w:rPr>
      </w:pPr>
      <w:r>
        <w:rPr>
          <w:rFonts w:hint="eastAsia" w:ascii="黑体" w:hAnsi="黑体" w:eastAsia="黑体" w:cs="黑体"/>
          <w:bCs/>
          <w:color w:val="333333"/>
          <w:kern w:val="0"/>
          <w:sz w:val="32"/>
          <w:szCs w:val="32"/>
          <w:highlight w:val="none"/>
        </w:rPr>
        <w:t>五、报价截止时间、形式：</w:t>
      </w:r>
    </w:p>
    <w:p>
      <w:pPr>
        <w:spacing w:line="560" w:lineRule="exact"/>
        <w:ind w:firstLine="645"/>
        <w:jc w:val="left"/>
        <w:rPr>
          <w:rFonts w:ascii="仿宋_GB2312" w:hAnsi="仿宋_GB2312" w:eastAsia="仿宋_GB2312" w:cs="仿宋_GB2312"/>
          <w:color w:val="000000"/>
          <w:kern w:val="0"/>
          <w:sz w:val="32"/>
          <w:szCs w:val="32"/>
          <w:highlight w:val="none"/>
        </w:rPr>
      </w:pPr>
      <w:r>
        <w:rPr>
          <w:rFonts w:hint="eastAsia" w:ascii="楷体" w:hAnsi="楷体" w:eastAsia="楷体" w:cs="Arial"/>
          <w:color w:val="333333"/>
          <w:kern w:val="0"/>
          <w:sz w:val="32"/>
          <w:szCs w:val="32"/>
          <w:highlight w:val="none"/>
        </w:rPr>
        <w:t>（一）报价截止时间：</w:t>
      </w:r>
      <w:r>
        <w:rPr>
          <w:rFonts w:hint="eastAsia" w:ascii="仿宋_GB2312" w:hAnsi="微软雅黑" w:eastAsia="仿宋_GB2312" w:cs="宋体"/>
          <w:color w:val="000000"/>
          <w:kern w:val="0"/>
          <w:sz w:val="32"/>
          <w:szCs w:val="32"/>
          <w:highlight w:val="none"/>
        </w:rPr>
        <w:t>2024年</w:t>
      </w:r>
      <w:r>
        <w:rPr>
          <w:rFonts w:hint="eastAsia" w:ascii="仿宋_GB2312" w:hAnsi="微软雅黑" w:eastAsia="仿宋_GB2312" w:cs="宋体"/>
          <w:color w:val="000000"/>
          <w:kern w:val="0"/>
          <w:sz w:val="32"/>
          <w:szCs w:val="32"/>
          <w:highlight w:val="none"/>
          <w:lang w:val="en-US" w:eastAsia="zh-CN"/>
        </w:rPr>
        <w:t>4</w:t>
      </w:r>
      <w:r>
        <w:rPr>
          <w:rFonts w:hint="eastAsia" w:ascii="仿宋_GB2312" w:hAnsi="微软雅黑" w:eastAsia="仿宋_GB2312" w:cs="宋体"/>
          <w:color w:val="000000"/>
          <w:kern w:val="0"/>
          <w:sz w:val="32"/>
          <w:szCs w:val="32"/>
          <w:highlight w:val="none"/>
        </w:rPr>
        <w:t>月</w:t>
      </w:r>
      <w:r>
        <w:rPr>
          <w:rFonts w:hint="eastAsia" w:ascii="仿宋_GB2312" w:hAnsi="微软雅黑" w:eastAsia="仿宋_GB2312" w:cs="宋体"/>
          <w:color w:val="000000"/>
          <w:kern w:val="0"/>
          <w:sz w:val="32"/>
          <w:szCs w:val="32"/>
          <w:highlight w:val="none"/>
          <w:lang w:val="en-US" w:eastAsia="zh-CN"/>
        </w:rPr>
        <w:t>25</w:t>
      </w:r>
      <w:r>
        <w:rPr>
          <w:rFonts w:hint="eastAsia" w:ascii="仿宋_GB2312" w:hAnsi="微软雅黑" w:eastAsia="仿宋_GB2312" w:cs="宋体"/>
          <w:color w:val="000000"/>
          <w:kern w:val="0"/>
          <w:sz w:val="32"/>
          <w:szCs w:val="32"/>
          <w:highlight w:val="none"/>
        </w:rPr>
        <w:t>日16:00</w:t>
      </w:r>
    </w:p>
    <w:p>
      <w:pPr>
        <w:spacing w:line="560" w:lineRule="exact"/>
        <w:ind w:firstLine="640" w:firstLineChars="200"/>
        <w:jc w:val="left"/>
        <w:rPr>
          <w:rFonts w:ascii="仿宋" w:hAnsi="仿宋" w:eastAsia="仿宋" w:cs="Arial"/>
          <w:color w:val="333333"/>
          <w:kern w:val="0"/>
          <w:sz w:val="32"/>
          <w:szCs w:val="32"/>
          <w:highlight w:val="none"/>
        </w:rPr>
      </w:pPr>
      <w:r>
        <w:rPr>
          <w:rFonts w:hint="eastAsia" w:ascii="楷体" w:hAnsi="楷体" w:eastAsia="楷体" w:cs="Arial"/>
          <w:color w:val="333333"/>
          <w:kern w:val="0"/>
          <w:sz w:val="32"/>
          <w:szCs w:val="32"/>
          <w:highlight w:val="none"/>
        </w:rPr>
        <w:t>（二）报价形式：</w:t>
      </w:r>
      <w:r>
        <w:rPr>
          <w:rFonts w:hint="eastAsia" w:ascii="仿宋_GB2312" w:hAnsi="仿宋_GB2312" w:eastAsia="仿宋_GB2312" w:cs="仿宋_GB2312"/>
          <w:color w:val="000000"/>
          <w:kern w:val="0"/>
          <w:sz w:val="32"/>
          <w:szCs w:val="32"/>
          <w:highlight w:val="none"/>
        </w:rPr>
        <w:t>报价文件采取现场递交的形式。</w:t>
      </w:r>
    </w:p>
    <w:p>
      <w:pPr>
        <w:spacing w:line="560" w:lineRule="exact"/>
        <w:ind w:firstLine="645"/>
        <w:jc w:val="left"/>
        <w:rPr>
          <w:rFonts w:ascii="仿宋_GB2312" w:hAnsi="仿宋_GB2312" w:eastAsia="仿宋_GB2312" w:cs="仿宋_GB2312"/>
          <w:color w:val="000000"/>
          <w:kern w:val="0"/>
          <w:sz w:val="32"/>
          <w:szCs w:val="32"/>
          <w:highlight w:val="none"/>
        </w:rPr>
      </w:pPr>
      <w:r>
        <w:rPr>
          <w:rFonts w:hint="eastAsia" w:ascii="楷体" w:hAnsi="楷体" w:eastAsia="楷体" w:cs="Arial"/>
          <w:color w:val="333333"/>
          <w:kern w:val="0"/>
          <w:sz w:val="32"/>
          <w:szCs w:val="32"/>
          <w:highlight w:val="none"/>
        </w:rPr>
        <w:t>（三）报价地点：</w:t>
      </w:r>
      <w:r>
        <w:rPr>
          <w:rFonts w:hint="eastAsia" w:ascii="仿宋_GB2312" w:hAnsi="仿宋_GB2312" w:eastAsia="仿宋_GB2312" w:cs="仿宋_GB2312"/>
          <w:color w:val="000000"/>
          <w:kern w:val="0"/>
          <w:sz w:val="32"/>
          <w:szCs w:val="32"/>
          <w:highlight w:val="none"/>
        </w:rPr>
        <w:t>平度市亿达未来智能动力谷7楼</w:t>
      </w:r>
    </w:p>
    <w:p>
      <w:pPr>
        <w:spacing w:line="560" w:lineRule="exact"/>
        <w:ind w:firstLine="645"/>
        <w:jc w:val="left"/>
        <w:rPr>
          <w:highlight w:val="none"/>
        </w:rPr>
      </w:pPr>
      <w:bookmarkStart w:id="1" w:name="_GoBack"/>
      <w:bookmarkEnd w:id="1"/>
      <w:r>
        <w:rPr>
          <w:rFonts w:hint="eastAsia" w:ascii="仿宋_GB2312" w:hAnsi="微软雅黑" w:eastAsia="仿宋_GB2312" w:cs="宋体"/>
          <w:color w:val="000000"/>
          <w:kern w:val="0"/>
          <w:sz w:val="32"/>
          <w:szCs w:val="32"/>
          <w:highlight w:val="none"/>
        </w:rPr>
        <w:t>逾期提交或者未送达指定地点的报价文件不予接收。</w:t>
      </w:r>
    </w:p>
    <w:p>
      <w:pPr>
        <w:spacing w:line="560" w:lineRule="exact"/>
        <w:ind w:firstLine="640" w:firstLineChars="200"/>
        <w:jc w:val="left"/>
        <w:rPr>
          <w:rFonts w:ascii="黑体" w:hAnsi="黑体" w:eastAsia="黑体" w:cs="黑体"/>
          <w:bCs/>
          <w:color w:val="333333"/>
          <w:kern w:val="0"/>
          <w:sz w:val="32"/>
          <w:szCs w:val="32"/>
          <w:highlight w:val="none"/>
        </w:rPr>
      </w:pPr>
      <w:r>
        <w:rPr>
          <w:rFonts w:hint="eastAsia" w:ascii="黑体" w:hAnsi="黑体" w:eastAsia="黑体" w:cs="黑体"/>
          <w:bCs/>
          <w:color w:val="333333"/>
          <w:kern w:val="0"/>
          <w:sz w:val="32"/>
          <w:szCs w:val="32"/>
          <w:highlight w:val="none"/>
        </w:rPr>
        <w:t>六、公告期限</w:t>
      </w:r>
    </w:p>
    <w:p>
      <w:pPr>
        <w:spacing w:line="560" w:lineRule="exact"/>
        <w:ind w:firstLine="645"/>
        <w:jc w:val="left"/>
        <w:rPr>
          <w:rFonts w:ascii="仿宋" w:hAnsi="仿宋" w:eastAsia="仿宋" w:cs="Arial"/>
          <w:color w:val="333333"/>
          <w:kern w:val="0"/>
          <w:sz w:val="32"/>
          <w:szCs w:val="32"/>
          <w:highlight w:val="none"/>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自本项目公告发出之日起至报价截止时间止。</w:t>
      </w:r>
    </w:p>
    <w:p>
      <w:pPr>
        <w:spacing w:line="560" w:lineRule="exact"/>
        <w:ind w:firstLine="640" w:firstLineChars="200"/>
        <w:jc w:val="left"/>
        <w:rPr>
          <w:rFonts w:ascii="黑体" w:hAnsi="黑体" w:eastAsia="黑体" w:cs="黑体"/>
          <w:bCs/>
          <w:color w:val="333333"/>
          <w:kern w:val="0"/>
          <w:sz w:val="32"/>
          <w:szCs w:val="32"/>
          <w:highlight w:val="none"/>
        </w:rPr>
      </w:pPr>
      <w:r>
        <w:rPr>
          <w:rFonts w:hint="eastAsia" w:ascii="黑体" w:hAnsi="黑体" w:eastAsia="黑体" w:cs="黑体"/>
          <w:bCs/>
          <w:color w:val="333333"/>
          <w:kern w:val="0"/>
          <w:sz w:val="32"/>
          <w:szCs w:val="32"/>
          <w:highlight w:val="none"/>
        </w:rPr>
        <w:t>七、联系方式：</w:t>
      </w:r>
    </w:p>
    <w:p>
      <w:pPr>
        <w:widowControl/>
        <w:spacing w:line="560" w:lineRule="exact"/>
        <w:ind w:firstLine="640" w:firstLineChars="200"/>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联系人：任月</w:t>
      </w:r>
    </w:p>
    <w:p>
      <w:pPr>
        <w:widowControl/>
        <w:spacing w:line="560" w:lineRule="exact"/>
        <w:ind w:firstLine="640" w:firstLineChars="200"/>
        <w:rPr>
          <w:highlight w:val="none"/>
        </w:rPr>
      </w:pPr>
      <w:r>
        <w:rPr>
          <w:rFonts w:hint="eastAsia" w:ascii="仿宋_GB2312" w:hAnsi="仿宋_GB2312" w:eastAsia="仿宋_GB2312" w:cs="仿宋_GB2312"/>
          <w:color w:val="000000"/>
          <w:kern w:val="0"/>
          <w:sz w:val="32"/>
          <w:szCs w:val="32"/>
          <w:highlight w:val="none"/>
        </w:rPr>
        <w:t>联系方式：18661679595</w:t>
      </w:r>
    </w:p>
    <w:p>
      <w:pPr>
        <w:widowControl/>
        <w:spacing w:line="560" w:lineRule="exact"/>
        <w:ind w:firstLine="640" w:firstLineChars="200"/>
        <w:rPr>
          <w:rFonts w:ascii="仿宋_GB2312" w:hAnsi="仿宋_GB2312" w:eastAsia="仿宋_GB2312" w:cs="仿宋_GB2312"/>
          <w:color w:val="000000"/>
          <w:kern w:val="0"/>
          <w:sz w:val="32"/>
          <w:szCs w:val="32"/>
          <w:highlight w:val="none"/>
        </w:rPr>
      </w:pPr>
    </w:p>
    <w:p>
      <w:pPr>
        <w:widowControl/>
        <w:spacing w:line="560" w:lineRule="exact"/>
        <w:ind w:firstLine="640" w:firstLineChars="200"/>
        <w:jc w:val="left"/>
        <w:rPr>
          <w:rFonts w:ascii="仿宋_GB2312" w:hAnsi="仿宋_GB2312" w:eastAsia="仿宋_GB2312" w:cs="仿宋_GB2312"/>
          <w:color w:val="000000"/>
          <w:kern w:val="0"/>
          <w:sz w:val="32"/>
          <w:szCs w:val="32"/>
          <w:highlight w:val="none"/>
        </w:rPr>
      </w:pPr>
      <w:r>
        <w:rPr>
          <w:rFonts w:hint="eastAsia" w:ascii="仿宋" w:hAnsi="仿宋" w:eastAsia="仿宋" w:cs="Arial"/>
          <w:color w:val="333333"/>
          <w:kern w:val="0"/>
          <w:sz w:val="32"/>
          <w:szCs w:val="32"/>
          <w:highlight w:val="none"/>
        </w:rPr>
        <w:t xml:space="preserve">            </w:t>
      </w:r>
      <w:r>
        <w:rPr>
          <w:rFonts w:hint="eastAsia" w:ascii="仿宋_GB2312" w:hAnsi="仿宋_GB2312" w:eastAsia="仿宋_GB2312" w:cs="仿宋_GB2312"/>
          <w:color w:val="000000"/>
          <w:kern w:val="0"/>
          <w:sz w:val="32"/>
          <w:szCs w:val="32"/>
          <w:highlight w:val="none"/>
        </w:rPr>
        <w:t>青岛（平度）城乡社区建设投资有限公司</w:t>
      </w:r>
    </w:p>
    <w:p>
      <w:pPr>
        <w:widowControl/>
        <w:spacing w:line="560" w:lineRule="exact"/>
        <w:ind w:firstLine="5440" w:firstLineChars="1700"/>
        <w:rPr>
          <w:rFonts w:ascii="仿宋" w:hAnsi="仿宋" w:eastAsia="仿宋" w:cs="Arial"/>
          <w:color w:val="333333"/>
          <w:kern w:val="0"/>
          <w:sz w:val="32"/>
          <w:szCs w:val="32"/>
          <w:highlight w:val="none"/>
        </w:rPr>
      </w:pPr>
      <w:r>
        <w:rPr>
          <w:rFonts w:hint="eastAsia" w:ascii="仿宋_GB2312" w:hAnsi="仿宋_GB2312" w:eastAsia="仿宋_GB2312" w:cs="仿宋_GB2312"/>
          <w:color w:val="000000"/>
          <w:kern w:val="0"/>
          <w:sz w:val="32"/>
          <w:szCs w:val="32"/>
          <w:highlight w:val="none"/>
        </w:rPr>
        <w:t>2024年4月</w:t>
      </w:r>
      <w:r>
        <w:rPr>
          <w:rFonts w:hint="eastAsia" w:ascii="仿宋_GB2312" w:hAnsi="仿宋_GB2312" w:eastAsia="仿宋_GB2312" w:cs="仿宋_GB2312"/>
          <w:color w:val="000000"/>
          <w:kern w:val="0"/>
          <w:sz w:val="32"/>
          <w:szCs w:val="32"/>
          <w:highlight w:val="none"/>
          <w:lang w:val="en-US" w:eastAsia="zh-CN"/>
        </w:rPr>
        <w:t>22</w:t>
      </w:r>
      <w:r>
        <w:rPr>
          <w:rFonts w:hint="eastAsia" w:ascii="仿宋_GB2312" w:hAnsi="仿宋_GB2312" w:eastAsia="仿宋_GB2312" w:cs="仿宋_GB2312"/>
          <w:color w:val="000000"/>
          <w:kern w:val="0"/>
          <w:sz w:val="32"/>
          <w:szCs w:val="32"/>
          <w:highlight w:val="none"/>
        </w:rPr>
        <w:t>日</w:t>
      </w:r>
    </w:p>
    <w:p>
      <w:pPr>
        <w:rPr>
          <w:rFonts w:ascii="黑体" w:hAnsi="黑体" w:eastAsia="黑体" w:cs="黑体"/>
          <w:color w:val="333333"/>
          <w:kern w:val="0"/>
          <w:sz w:val="32"/>
          <w:szCs w:val="32"/>
          <w:highlight w:val="none"/>
        </w:rPr>
      </w:pPr>
    </w:p>
    <w:p>
      <w:pPr>
        <w:rPr>
          <w:rFonts w:hint="eastAsia" w:ascii="黑体" w:hAnsi="黑体" w:eastAsia="黑体" w:cs="黑体"/>
          <w:color w:val="333333"/>
          <w:kern w:val="0"/>
          <w:sz w:val="32"/>
          <w:szCs w:val="32"/>
          <w:highlight w:val="none"/>
        </w:rPr>
      </w:pPr>
    </w:p>
    <w:p>
      <w:pPr>
        <w:rPr>
          <w:rFonts w:ascii="黑体" w:hAnsi="黑体" w:eastAsia="黑体" w:cs="黑体"/>
          <w:color w:val="333333"/>
          <w:kern w:val="0"/>
          <w:sz w:val="32"/>
          <w:szCs w:val="32"/>
          <w:highlight w:val="none"/>
        </w:rPr>
      </w:pPr>
      <w:r>
        <w:rPr>
          <w:rFonts w:hint="eastAsia" w:ascii="黑体" w:hAnsi="黑体" w:eastAsia="黑体" w:cs="黑体"/>
          <w:color w:val="333333"/>
          <w:kern w:val="0"/>
          <w:sz w:val="32"/>
          <w:szCs w:val="32"/>
          <w:highlight w:val="none"/>
        </w:rPr>
        <w:t>附件1：</w:t>
      </w:r>
    </w:p>
    <w:p>
      <w:pPr>
        <w:spacing w:line="560" w:lineRule="exact"/>
        <w:jc w:val="center"/>
        <w:rPr>
          <w:rFonts w:ascii="方正小标宋简体" w:hAnsi="方正小标宋简体" w:eastAsia="方正小标宋简体" w:cs="方正小标宋简体"/>
          <w:bCs/>
          <w:sz w:val="44"/>
          <w:szCs w:val="44"/>
          <w:highlight w:val="none"/>
        </w:rPr>
      </w:pPr>
    </w:p>
    <w:p>
      <w:pPr>
        <w:spacing w:line="560" w:lineRule="exact"/>
        <w:jc w:val="center"/>
        <w:rPr>
          <w:rFonts w:ascii="仿宋" w:hAnsi="仿宋" w:eastAsia="仿宋" w:cs="Arial"/>
          <w:color w:val="333333"/>
          <w:kern w:val="0"/>
          <w:sz w:val="44"/>
          <w:szCs w:val="44"/>
          <w:highlight w:val="none"/>
        </w:rPr>
      </w:pPr>
      <w:r>
        <w:rPr>
          <w:rFonts w:hint="eastAsia" w:ascii="方正小标宋简体" w:hAnsi="方正小标宋简体" w:eastAsia="方正小标宋简体" w:cs="方正小标宋简体"/>
          <w:bCs/>
          <w:sz w:val="44"/>
          <w:szCs w:val="44"/>
          <w:highlight w:val="none"/>
        </w:rPr>
        <w:t>平度公司办公楼</w:t>
      </w:r>
      <w:r>
        <w:rPr>
          <w:rFonts w:hint="eastAsia" w:ascii="方正小标宋简体" w:hAnsi="方正小标宋简体" w:eastAsia="方正小标宋简体" w:cs="方正小标宋简体"/>
          <w:bCs/>
          <w:color w:val="000000"/>
          <w:sz w:val="44"/>
          <w:szCs w:val="44"/>
          <w:highlight w:val="none"/>
        </w:rPr>
        <w:t>日常保洁服务工作具体范围与标准</w:t>
      </w:r>
    </w:p>
    <w:p>
      <w:pPr>
        <w:rPr>
          <w:rFonts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（一）询价采购具体范围</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2745"/>
        <w:gridCol w:w="4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34" w:type="dxa"/>
          </w:tcPr>
          <w:p>
            <w:pPr>
              <w:spacing w:line="360" w:lineRule="auto"/>
              <w:jc w:val="center"/>
              <w:rPr>
                <w:rFonts w:ascii="仿宋" w:hAnsi="仿宋" w:eastAsia="仿宋" w:cs="仿宋"/>
                <w:kern w:val="0"/>
                <w:szCs w:val="21"/>
                <w:highlight w:val="none"/>
              </w:rPr>
            </w:pPr>
            <w:r>
              <w:rPr>
                <w:rFonts w:hint="eastAsia" w:ascii="仿宋" w:hAnsi="仿宋" w:eastAsia="仿宋" w:cs="仿宋"/>
                <w:kern w:val="0"/>
                <w:szCs w:val="21"/>
                <w:highlight w:val="none"/>
              </w:rPr>
              <w:t>序号</w:t>
            </w:r>
          </w:p>
        </w:tc>
        <w:tc>
          <w:tcPr>
            <w:tcW w:w="2745" w:type="dxa"/>
          </w:tcPr>
          <w:p>
            <w:pPr>
              <w:spacing w:line="360" w:lineRule="auto"/>
              <w:jc w:val="center"/>
              <w:rPr>
                <w:rFonts w:ascii="仿宋" w:hAnsi="仿宋" w:eastAsia="仿宋" w:cs="仿宋"/>
                <w:kern w:val="0"/>
                <w:szCs w:val="21"/>
                <w:highlight w:val="none"/>
              </w:rPr>
            </w:pPr>
            <w:r>
              <w:rPr>
                <w:rFonts w:hint="eastAsia" w:ascii="仿宋" w:hAnsi="仿宋" w:eastAsia="仿宋" w:cs="仿宋"/>
                <w:kern w:val="0"/>
                <w:szCs w:val="21"/>
                <w:highlight w:val="none"/>
              </w:rPr>
              <w:t>服务范围</w:t>
            </w:r>
          </w:p>
        </w:tc>
        <w:tc>
          <w:tcPr>
            <w:tcW w:w="4943" w:type="dxa"/>
          </w:tcPr>
          <w:p>
            <w:pPr>
              <w:spacing w:line="360" w:lineRule="auto"/>
              <w:jc w:val="center"/>
              <w:rPr>
                <w:rFonts w:ascii="仿宋" w:hAnsi="仿宋" w:eastAsia="仿宋" w:cs="仿宋"/>
                <w:kern w:val="0"/>
                <w:szCs w:val="21"/>
                <w:highlight w:val="none"/>
              </w:rPr>
            </w:pPr>
            <w:r>
              <w:rPr>
                <w:rFonts w:hint="eastAsia" w:ascii="仿宋" w:hAnsi="仿宋" w:eastAsia="仿宋" w:cs="仿宋"/>
                <w:kern w:val="0"/>
                <w:szCs w:val="21"/>
                <w:highlight w:val="none"/>
              </w:rPr>
              <w:t>服务明细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834" w:type="dxa"/>
          </w:tcPr>
          <w:p>
            <w:pPr>
              <w:spacing w:line="2040" w:lineRule="auto"/>
              <w:jc w:val="left"/>
              <w:rPr>
                <w:rFonts w:ascii="仿宋" w:hAnsi="仿宋" w:eastAsia="仿宋" w:cs="仿宋"/>
                <w:kern w:val="0"/>
                <w:szCs w:val="21"/>
                <w:highlight w:val="none"/>
              </w:rPr>
            </w:pPr>
            <w:r>
              <w:rPr>
                <w:rFonts w:hint="eastAsia" w:ascii="仿宋" w:hAnsi="仿宋" w:eastAsia="仿宋" w:cs="仿宋"/>
                <w:kern w:val="0"/>
                <w:szCs w:val="21"/>
                <w:highlight w:val="none"/>
              </w:rPr>
              <w:t>1</w:t>
            </w:r>
          </w:p>
        </w:tc>
        <w:tc>
          <w:tcPr>
            <w:tcW w:w="2745" w:type="dxa"/>
          </w:tcPr>
          <w:p>
            <w:pPr>
              <w:spacing w:line="480" w:lineRule="auto"/>
              <w:jc w:val="left"/>
              <w:rPr>
                <w:rFonts w:ascii="仿宋_GB2312" w:hAnsi="仿宋_GB2312" w:eastAsia="仿宋_GB2312" w:cs="仿宋_GB2312"/>
                <w:bCs/>
                <w:sz w:val="22"/>
                <w:highlight w:val="none"/>
              </w:rPr>
            </w:pPr>
          </w:p>
          <w:p>
            <w:pPr>
              <w:spacing w:line="480" w:lineRule="auto"/>
              <w:jc w:val="left"/>
              <w:rPr>
                <w:rFonts w:ascii="仿宋_GB2312" w:hAnsi="仿宋_GB2312" w:eastAsia="仿宋_GB2312" w:cs="仿宋_GB2312"/>
                <w:kern w:val="0"/>
                <w:sz w:val="22"/>
                <w:highlight w:val="none"/>
              </w:rPr>
            </w:pPr>
            <w:r>
              <w:rPr>
                <w:rFonts w:hint="eastAsia" w:ascii="仿宋_GB2312" w:hAnsi="仿宋_GB2312" w:eastAsia="仿宋_GB2312" w:cs="仿宋_GB2312"/>
                <w:bCs/>
                <w:sz w:val="22"/>
                <w:highlight w:val="none"/>
              </w:rPr>
              <w:t>平度公司办公楼公共区域</w:t>
            </w:r>
          </w:p>
        </w:tc>
        <w:tc>
          <w:tcPr>
            <w:tcW w:w="4943" w:type="dxa"/>
          </w:tcPr>
          <w:p>
            <w:pPr>
              <w:widowControl/>
              <w:tabs>
                <w:tab w:val="left" w:pos="1287"/>
              </w:tabs>
              <w:spacing w:line="440" w:lineRule="exact"/>
              <w:jc w:val="left"/>
              <w:rPr>
                <w:rFonts w:ascii="仿宋_GB2312" w:hAnsi="仿宋_GB2312" w:eastAsia="仿宋_GB2312" w:cs="仿宋_GB2312"/>
                <w:bCs/>
                <w:sz w:val="22"/>
                <w:highlight w:val="none"/>
              </w:rPr>
            </w:pPr>
            <w:r>
              <w:rPr>
                <w:rFonts w:hint="eastAsia" w:ascii="仿宋_GB2312" w:hAnsi="仿宋_GB2312" w:eastAsia="仿宋_GB2312" w:cs="仿宋_GB2312"/>
                <w:b/>
                <w:kern w:val="0"/>
                <w:szCs w:val="21"/>
                <w:highlight w:val="none"/>
              </w:rPr>
              <w:t>服务范围：</w:t>
            </w:r>
            <w:r>
              <w:rPr>
                <w:rFonts w:hint="eastAsia" w:ascii="仿宋_GB2312" w:hAnsi="仿宋_GB2312" w:eastAsia="仿宋_GB2312" w:cs="仿宋_GB2312"/>
                <w:bCs/>
                <w:sz w:val="22"/>
                <w:highlight w:val="none"/>
              </w:rPr>
              <w:t>平度公司办公楼公共区域，包含公共走廊、打印区、卫生间、楼梯、宣传展板、门窗玻璃（1米以下的玻璃清洁）、办公桌椅的卫生清洁等保洁工作；保洁面积共约300平方米；</w:t>
            </w:r>
          </w:p>
          <w:p>
            <w:pPr>
              <w:spacing w:line="480" w:lineRule="auto"/>
              <w:jc w:val="left"/>
              <w:rPr>
                <w:rFonts w:ascii="仿宋_GB2312" w:hAnsi="仿宋_GB2312" w:eastAsia="仿宋_GB2312" w:cs="仿宋_GB2312"/>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trPr>
        <w:tc>
          <w:tcPr>
            <w:tcW w:w="834" w:type="dxa"/>
          </w:tcPr>
          <w:p>
            <w:pPr>
              <w:spacing w:line="2040" w:lineRule="auto"/>
              <w:jc w:val="left"/>
              <w:rPr>
                <w:rFonts w:ascii="仿宋" w:hAnsi="仿宋" w:eastAsia="仿宋" w:cs="仿宋"/>
                <w:kern w:val="0"/>
                <w:szCs w:val="21"/>
                <w:highlight w:val="none"/>
              </w:rPr>
            </w:pPr>
            <w:r>
              <w:rPr>
                <w:rFonts w:hint="eastAsia" w:ascii="仿宋" w:hAnsi="仿宋" w:eastAsia="仿宋" w:cs="仿宋"/>
                <w:kern w:val="0"/>
                <w:szCs w:val="21"/>
                <w:highlight w:val="none"/>
              </w:rPr>
              <w:t>2</w:t>
            </w:r>
          </w:p>
        </w:tc>
        <w:tc>
          <w:tcPr>
            <w:tcW w:w="2745" w:type="dxa"/>
          </w:tcPr>
          <w:p>
            <w:pPr>
              <w:spacing w:line="480" w:lineRule="auto"/>
              <w:jc w:val="left"/>
              <w:rPr>
                <w:rFonts w:ascii="仿宋_GB2312" w:hAnsi="仿宋_GB2312" w:eastAsia="仿宋_GB2312" w:cs="仿宋_GB2312"/>
                <w:bCs/>
                <w:sz w:val="22"/>
                <w:highlight w:val="none"/>
              </w:rPr>
            </w:pPr>
          </w:p>
          <w:p>
            <w:pPr>
              <w:spacing w:line="480" w:lineRule="auto"/>
              <w:jc w:val="left"/>
              <w:rPr>
                <w:rFonts w:ascii="仿宋_GB2312" w:hAnsi="仿宋_GB2312" w:eastAsia="仿宋_GB2312" w:cs="仿宋_GB2312"/>
                <w:bCs/>
                <w:sz w:val="22"/>
                <w:highlight w:val="none"/>
              </w:rPr>
            </w:pPr>
            <w:r>
              <w:rPr>
                <w:rFonts w:hint="eastAsia" w:ascii="仿宋_GB2312" w:hAnsi="仿宋_GB2312" w:eastAsia="仿宋_GB2312" w:cs="仿宋_GB2312"/>
                <w:bCs/>
                <w:sz w:val="22"/>
                <w:highlight w:val="none"/>
              </w:rPr>
              <w:t>平度公司办公楼办公区域保洁及会议服务</w:t>
            </w:r>
          </w:p>
        </w:tc>
        <w:tc>
          <w:tcPr>
            <w:tcW w:w="4943" w:type="dxa"/>
          </w:tcPr>
          <w:p>
            <w:pPr>
              <w:spacing w:line="480" w:lineRule="auto"/>
              <w:jc w:val="left"/>
              <w:rPr>
                <w:rFonts w:ascii="仿宋_GB2312" w:hAnsi="仿宋_GB2312" w:eastAsia="仿宋_GB2312" w:cs="仿宋_GB2312"/>
                <w:bCs/>
                <w:sz w:val="22"/>
                <w:highlight w:val="none"/>
              </w:rPr>
            </w:pPr>
          </w:p>
          <w:p>
            <w:pPr>
              <w:spacing w:line="480" w:lineRule="auto"/>
              <w:jc w:val="left"/>
              <w:rPr>
                <w:rFonts w:ascii="仿宋_GB2312" w:hAnsi="仿宋_GB2312" w:eastAsia="仿宋_GB2312" w:cs="仿宋_GB2312"/>
                <w:bCs/>
                <w:sz w:val="22"/>
                <w:highlight w:val="none"/>
              </w:rPr>
            </w:pPr>
            <w:r>
              <w:rPr>
                <w:rFonts w:hint="eastAsia" w:ascii="仿宋_GB2312" w:hAnsi="仿宋_GB2312" w:eastAsia="仿宋_GB2312" w:cs="仿宋_GB2312"/>
                <w:b/>
                <w:sz w:val="22"/>
                <w:highlight w:val="none"/>
              </w:rPr>
              <w:t>服务范围：</w:t>
            </w:r>
            <w:r>
              <w:rPr>
                <w:rFonts w:hint="eastAsia" w:ascii="仿宋_GB2312" w:hAnsi="仿宋_GB2312" w:eastAsia="仿宋_GB2312" w:cs="仿宋_GB2312"/>
                <w:bCs/>
                <w:sz w:val="22"/>
                <w:highlight w:val="none"/>
              </w:rPr>
              <w:t>办公区域卫生打扫等工作。档案室、值班室、接待室、党员活动室、会议室卫生清洁、会议服务等工作；保洁面积共约300平方米；</w:t>
            </w:r>
          </w:p>
          <w:p>
            <w:pPr>
              <w:spacing w:line="480" w:lineRule="auto"/>
              <w:jc w:val="left"/>
              <w:rPr>
                <w:rFonts w:ascii="仿宋_GB2312" w:hAnsi="仿宋_GB2312" w:eastAsia="仿宋_GB2312" w:cs="仿宋_GB2312"/>
                <w:bCs/>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pPr>
              <w:spacing w:line="2040" w:lineRule="auto"/>
              <w:jc w:val="left"/>
              <w:rPr>
                <w:rFonts w:ascii="仿宋" w:hAnsi="仿宋" w:eastAsia="仿宋" w:cs="仿宋"/>
                <w:kern w:val="0"/>
                <w:szCs w:val="21"/>
                <w:highlight w:val="none"/>
              </w:rPr>
            </w:pPr>
            <w:r>
              <w:rPr>
                <w:rFonts w:hint="eastAsia" w:ascii="仿宋" w:hAnsi="仿宋" w:eastAsia="仿宋" w:cs="仿宋"/>
                <w:kern w:val="0"/>
                <w:szCs w:val="21"/>
                <w:highlight w:val="none"/>
              </w:rPr>
              <w:t>3</w:t>
            </w:r>
          </w:p>
        </w:tc>
        <w:tc>
          <w:tcPr>
            <w:tcW w:w="2745" w:type="dxa"/>
          </w:tcPr>
          <w:p>
            <w:pPr>
              <w:spacing w:line="480" w:lineRule="auto"/>
              <w:jc w:val="left"/>
              <w:rPr>
                <w:rFonts w:ascii="仿宋_GB2312" w:hAnsi="仿宋_GB2312" w:eastAsia="仿宋_GB2312" w:cs="仿宋_GB2312"/>
                <w:bCs/>
                <w:sz w:val="22"/>
                <w:highlight w:val="none"/>
              </w:rPr>
            </w:pPr>
            <w:r>
              <w:rPr>
                <w:rFonts w:hint="eastAsia" w:ascii="仿宋_GB2312" w:hAnsi="仿宋_GB2312" w:eastAsia="仿宋_GB2312" w:cs="仿宋_GB2312"/>
                <w:bCs/>
                <w:sz w:val="22"/>
                <w:highlight w:val="none"/>
              </w:rPr>
              <w:t>平度公司办公楼休闲阅览区域保洁服务（不含公共区域、卫生间）</w:t>
            </w:r>
          </w:p>
        </w:tc>
        <w:tc>
          <w:tcPr>
            <w:tcW w:w="4943" w:type="dxa"/>
          </w:tcPr>
          <w:p>
            <w:pPr>
              <w:spacing w:line="480" w:lineRule="auto"/>
              <w:jc w:val="left"/>
              <w:rPr>
                <w:rFonts w:ascii="仿宋_GB2312" w:hAnsi="仿宋_GB2312" w:eastAsia="仿宋_GB2312" w:cs="仿宋_GB2312"/>
                <w:bCs/>
                <w:sz w:val="22"/>
                <w:highlight w:val="none"/>
              </w:rPr>
            </w:pPr>
          </w:p>
          <w:p>
            <w:pPr>
              <w:spacing w:line="480" w:lineRule="auto"/>
              <w:jc w:val="left"/>
              <w:rPr>
                <w:rFonts w:ascii="仿宋_GB2312" w:hAnsi="仿宋_GB2312" w:eastAsia="仿宋_GB2312" w:cs="仿宋_GB2312"/>
                <w:bCs/>
                <w:sz w:val="22"/>
                <w:highlight w:val="none"/>
              </w:rPr>
            </w:pPr>
            <w:r>
              <w:rPr>
                <w:rFonts w:hint="eastAsia" w:ascii="仿宋_GB2312" w:hAnsi="仿宋_GB2312" w:eastAsia="仿宋_GB2312" w:cs="仿宋_GB2312"/>
                <w:bCs/>
                <w:sz w:val="22"/>
                <w:highlight w:val="none"/>
              </w:rPr>
              <w:t>服务范围：休闲阅览区区域保洁服务（不含公共区域、卫生间），保洁面积约65平方米；</w:t>
            </w:r>
          </w:p>
        </w:tc>
      </w:tr>
    </w:tbl>
    <w:p>
      <w:pPr>
        <w:rPr>
          <w:rFonts w:ascii="楷体_GB2312" w:hAnsi="楷体_GB2312" w:eastAsia="楷体_GB2312" w:cs="楷体_GB2312"/>
          <w:kern w:val="0"/>
          <w:sz w:val="32"/>
          <w:szCs w:val="32"/>
          <w:highlight w:val="none"/>
        </w:rPr>
      </w:pPr>
    </w:p>
    <w:p>
      <w:pPr>
        <w:rPr>
          <w:rFonts w:ascii="楷体_GB2312" w:hAnsi="楷体_GB2312" w:eastAsia="楷体_GB2312" w:cs="楷体_GB2312"/>
          <w:kern w:val="0"/>
          <w:sz w:val="32"/>
          <w:szCs w:val="32"/>
          <w:highlight w:val="none"/>
        </w:rPr>
      </w:pPr>
    </w:p>
    <w:p>
      <w:pPr>
        <w:rPr>
          <w:rFonts w:ascii="楷体_GB2312" w:hAnsi="楷体_GB2312" w:eastAsia="楷体_GB2312" w:cs="楷体_GB2312"/>
          <w:kern w:val="0"/>
          <w:sz w:val="32"/>
          <w:szCs w:val="32"/>
          <w:highlight w:val="none"/>
        </w:rPr>
      </w:pPr>
    </w:p>
    <w:p>
      <w:pPr>
        <w:rPr>
          <w:rFonts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（二）询价采购具体工作标准</w:t>
      </w:r>
    </w:p>
    <w:tbl>
      <w:tblPr>
        <w:tblStyle w:val="10"/>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2889"/>
        <w:gridCol w:w="666"/>
        <w:gridCol w:w="723"/>
        <w:gridCol w:w="801"/>
        <w:gridCol w:w="3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5" w:type="dxa"/>
            <w:vMerge w:val="restart"/>
          </w:tcPr>
          <w:p>
            <w:pPr>
              <w:jc w:val="center"/>
              <w:rPr>
                <w:rFonts w:ascii="仿宋_GB2312" w:hAnsi="仿宋_GB2312" w:eastAsia="仿宋_GB2312" w:cs="仿宋_GB2312"/>
                <w:b/>
                <w:bCs/>
                <w:color w:val="333333"/>
                <w:kern w:val="0"/>
                <w:szCs w:val="21"/>
                <w:highlight w:val="none"/>
              </w:rPr>
            </w:pPr>
            <w:r>
              <w:rPr>
                <w:rFonts w:hint="eastAsia" w:ascii="仿宋_GB2312" w:hAnsi="仿宋_GB2312" w:eastAsia="仿宋_GB2312" w:cs="仿宋_GB2312"/>
                <w:b/>
                <w:bCs/>
                <w:color w:val="333333"/>
                <w:kern w:val="0"/>
                <w:szCs w:val="21"/>
                <w:highlight w:val="none"/>
              </w:rPr>
              <w:t>保洁范围</w:t>
            </w:r>
          </w:p>
        </w:tc>
        <w:tc>
          <w:tcPr>
            <w:tcW w:w="2889" w:type="dxa"/>
            <w:vMerge w:val="restart"/>
          </w:tcPr>
          <w:p>
            <w:pPr>
              <w:jc w:val="center"/>
              <w:rPr>
                <w:rFonts w:ascii="仿宋_GB2312" w:hAnsi="仿宋_GB2312" w:eastAsia="仿宋_GB2312" w:cs="仿宋_GB2312"/>
                <w:b/>
                <w:bCs/>
                <w:color w:val="333333"/>
                <w:kern w:val="0"/>
                <w:szCs w:val="21"/>
                <w:highlight w:val="none"/>
              </w:rPr>
            </w:pPr>
          </w:p>
          <w:p>
            <w:pPr>
              <w:jc w:val="center"/>
              <w:rPr>
                <w:rFonts w:ascii="仿宋_GB2312" w:hAnsi="仿宋_GB2312" w:eastAsia="仿宋_GB2312" w:cs="仿宋_GB2312"/>
                <w:b/>
                <w:bCs/>
                <w:color w:val="333333"/>
                <w:kern w:val="0"/>
                <w:szCs w:val="21"/>
                <w:highlight w:val="none"/>
              </w:rPr>
            </w:pPr>
            <w:r>
              <w:rPr>
                <w:rFonts w:hint="eastAsia" w:ascii="仿宋_GB2312" w:hAnsi="仿宋_GB2312" w:eastAsia="仿宋_GB2312" w:cs="仿宋_GB2312"/>
                <w:b/>
                <w:bCs/>
                <w:color w:val="333333"/>
                <w:kern w:val="0"/>
                <w:szCs w:val="21"/>
                <w:highlight w:val="none"/>
              </w:rPr>
              <w:t>保洁内容</w:t>
            </w:r>
          </w:p>
        </w:tc>
        <w:tc>
          <w:tcPr>
            <w:tcW w:w="2190" w:type="dxa"/>
            <w:gridSpan w:val="3"/>
          </w:tcPr>
          <w:p>
            <w:pPr>
              <w:jc w:val="center"/>
              <w:rPr>
                <w:rFonts w:ascii="仿宋_GB2312" w:hAnsi="仿宋_GB2312" w:eastAsia="仿宋_GB2312" w:cs="仿宋_GB2312"/>
                <w:b/>
                <w:bCs/>
                <w:color w:val="333333"/>
                <w:kern w:val="0"/>
                <w:szCs w:val="21"/>
                <w:highlight w:val="none"/>
              </w:rPr>
            </w:pPr>
            <w:r>
              <w:rPr>
                <w:rFonts w:hint="eastAsia" w:ascii="仿宋_GB2312" w:hAnsi="仿宋_GB2312" w:eastAsia="仿宋_GB2312" w:cs="仿宋_GB2312"/>
                <w:b/>
                <w:bCs/>
                <w:color w:val="333333"/>
                <w:kern w:val="0"/>
                <w:szCs w:val="21"/>
                <w:highlight w:val="none"/>
              </w:rPr>
              <w:t>保洁要求</w:t>
            </w:r>
          </w:p>
        </w:tc>
        <w:tc>
          <w:tcPr>
            <w:tcW w:w="3756" w:type="dxa"/>
            <w:vMerge w:val="restart"/>
          </w:tcPr>
          <w:p>
            <w:pPr>
              <w:jc w:val="center"/>
              <w:rPr>
                <w:rFonts w:ascii="仿宋" w:hAnsi="仿宋" w:eastAsia="仿宋" w:cs="仿宋"/>
                <w:b/>
                <w:bCs/>
                <w:color w:val="333333"/>
                <w:kern w:val="0"/>
                <w:szCs w:val="21"/>
                <w:highlight w:val="none"/>
              </w:rPr>
            </w:pPr>
          </w:p>
          <w:p>
            <w:pPr>
              <w:jc w:val="center"/>
              <w:rPr>
                <w:rFonts w:ascii="仿宋" w:hAnsi="仿宋" w:eastAsia="仿宋" w:cs="仿宋"/>
                <w:color w:val="333333"/>
                <w:kern w:val="0"/>
                <w:szCs w:val="21"/>
                <w:highlight w:val="none"/>
              </w:rPr>
            </w:pPr>
            <w:r>
              <w:rPr>
                <w:rFonts w:hint="eastAsia" w:ascii="仿宋" w:hAnsi="仿宋" w:eastAsia="仿宋" w:cs="仿宋"/>
                <w:b/>
                <w:bCs/>
                <w:color w:val="333333"/>
                <w:kern w:val="0"/>
                <w:szCs w:val="21"/>
                <w:highlight w:val="none"/>
              </w:rPr>
              <w:t>保洁标准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05" w:type="dxa"/>
            <w:vMerge w:val="continue"/>
          </w:tcPr>
          <w:p>
            <w:pPr>
              <w:jc w:val="center"/>
              <w:rPr>
                <w:rFonts w:ascii="仿宋_GB2312" w:hAnsi="仿宋_GB2312" w:eastAsia="仿宋_GB2312" w:cs="仿宋_GB2312"/>
                <w:b/>
                <w:bCs/>
                <w:color w:val="333333"/>
                <w:kern w:val="0"/>
                <w:szCs w:val="21"/>
                <w:highlight w:val="none"/>
              </w:rPr>
            </w:pPr>
          </w:p>
        </w:tc>
        <w:tc>
          <w:tcPr>
            <w:tcW w:w="2889" w:type="dxa"/>
            <w:vMerge w:val="continue"/>
          </w:tcPr>
          <w:p>
            <w:pPr>
              <w:jc w:val="center"/>
              <w:rPr>
                <w:rFonts w:ascii="仿宋_GB2312" w:hAnsi="仿宋_GB2312" w:eastAsia="仿宋_GB2312" w:cs="仿宋_GB2312"/>
                <w:b/>
                <w:bCs/>
                <w:color w:val="333333"/>
                <w:kern w:val="0"/>
                <w:szCs w:val="21"/>
                <w:highlight w:val="none"/>
              </w:rPr>
            </w:pPr>
          </w:p>
        </w:tc>
        <w:tc>
          <w:tcPr>
            <w:tcW w:w="666" w:type="dxa"/>
          </w:tcPr>
          <w:p>
            <w:pPr>
              <w:jc w:val="center"/>
              <w:rPr>
                <w:rFonts w:ascii="仿宋_GB2312" w:hAnsi="仿宋_GB2312" w:eastAsia="仿宋_GB2312" w:cs="仿宋_GB2312"/>
                <w:b/>
                <w:bCs/>
                <w:color w:val="333333"/>
                <w:kern w:val="0"/>
                <w:szCs w:val="21"/>
                <w:highlight w:val="none"/>
              </w:rPr>
            </w:pPr>
            <w:r>
              <w:rPr>
                <w:rFonts w:hint="eastAsia" w:ascii="仿宋_GB2312" w:hAnsi="仿宋_GB2312" w:eastAsia="仿宋_GB2312" w:cs="仿宋_GB2312"/>
                <w:b/>
                <w:bCs/>
                <w:color w:val="333333"/>
                <w:kern w:val="0"/>
                <w:szCs w:val="21"/>
                <w:highlight w:val="none"/>
              </w:rPr>
              <w:t>每天</w:t>
            </w:r>
          </w:p>
        </w:tc>
        <w:tc>
          <w:tcPr>
            <w:tcW w:w="723" w:type="dxa"/>
          </w:tcPr>
          <w:p>
            <w:pPr>
              <w:jc w:val="center"/>
              <w:rPr>
                <w:rFonts w:ascii="仿宋_GB2312" w:hAnsi="仿宋_GB2312" w:eastAsia="仿宋_GB2312" w:cs="仿宋_GB2312"/>
                <w:b/>
                <w:bCs/>
                <w:color w:val="333333"/>
                <w:kern w:val="0"/>
                <w:szCs w:val="21"/>
                <w:highlight w:val="none"/>
              </w:rPr>
            </w:pPr>
            <w:r>
              <w:rPr>
                <w:rFonts w:hint="eastAsia" w:ascii="仿宋_GB2312" w:hAnsi="仿宋_GB2312" w:eastAsia="仿宋_GB2312" w:cs="仿宋_GB2312"/>
                <w:b/>
                <w:bCs/>
                <w:color w:val="333333"/>
                <w:kern w:val="0"/>
                <w:szCs w:val="21"/>
                <w:highlight w:val="none"/>
              </w:rPr>
              <w:t>每周</w:t>
            </w:r>
          </w:p>
        </w:tc>
        <w:tc>
          <w:tcPr>
            <w:tcW w:w="801" w:type="dxa"/>
          </w:tcPr>
          <w:p>
            <w:pPr>
              <w:jc w:val="center"/>
              <w:rPr>
                <w:rFonts w:ascii="仿宋_GB2312" w:hAnsi="仿宋_GB2312" w:eastAsia="仿宋_GB2312" w:cs="仿宋_GB2312"/>
                <w:b/>
                <w:bCs/>
                <w:color w:val="333333"/>
                <w:kern w:val="0"/>
                <w:szCs w:val="21"/>
                <w:highlight w:val="none"/>
              </w:rPr>
            </w:pPr>
            <w:r>
              <w:rPr>
                <w:rFonts w:hint="eastAsia" w:ascii="仿宋_GB2312" w:hAnsi="仿宋_GB2312" w:eastAsia="仿宋_GB2312" w:cs="仿宋_GB2312"/>
                <w:b/>
                <w:bCs/>
                <w:color w:val="333333"/>
                <w:kern w:val="0"/>
                <w:szCs w:val="21"/>
                <w:highlight w:val="none"/>
              </w:rPr>
              <w:t>每月</w:t>
            </w:r>
          </w:p>
        </w:tc>
        <w:tc>
          <w:tcPr>
            <w:tcW w:w="3756" w:type="dxa"/>
            <w:vMerge w:val="continue"/>
          </w:tcPr>
          <w:p>
            <w:pPr>
              <w:jc w:val="center"/>
              <w:rPr>
                <w:rFonts w:ascii="仿宋" w:hAnsi="仿宋" w:eastAsia="仿宋" w:cs="仿宋"/>
                <w:color w:val="333333"/>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05" w:type="dxa"/>
            <w:vMerge w:val="restart"/>
          </w:tcPr>
          <w:p>
            <w:pPr>
              <w:spacing w:line="480" w:lineRule="auto"/>
              <w:jc w:val="center"/>
              <w:rPr>
                <w:rFonts w:ascii="仿宋_GB2312" w:hAnsi="仿宋_GB2312" w:eastAsia="仿宋_GB2312" w:cs="仿宋_GB2312"/>
                <w:b/>
                <w:bCs/>
                <w:color w:val="333333"/>
                <w:kern w:val="0"/>
                <w:szCs w:val="21"/>
                <w:highlight w:val="none"/>
              </w:rPr>
            </w:pPr>
          </w:p>
          <w:p>
            <w:pPr>
              <w:spacing w:line="480" w:lineRule="auto"/>
              <w:jc w:val="center"/>
              <w:rPr>
                <w:rFonts w:ascii="仿宋_GB2312" w:hAnsi="仿宋_GB2312" w:eastAsia="仿宋_GB2312" w:cs="仿宋_GB2312"/>
                <w:b/>
                <w:bCs/>
                <w:color w:val="333333"/>
                <w:kern w:val="0"/>
                <w:szCs w:val="21"/>
                <w:highlight w:val="none"/>
              </w:rPr>
            </w:pPr>
          </w:p>
          <w:p>
            <w:pPr>
              <w:spacing w:line="480" w:lineRule="auto"/>
              <w:jc w:val="center"/>
              <w:rPr>
                <w:rFonts w:ascii="仿宋_GB2312" w:hAnsi="仿宋_GB2312" w:eastAsia="仿宋_GB2312" w:cs="仿宋_GB2312"/>
                <w:b/>
                <w:bCs/>
                <w:color w:val="333333"/>
                <w:kern w:val="0"/>
                <w:szCs w:val="21"/>
                <w:highlight w:val="none"/>
              </w:rPr>
            </w:pPr>
          </w:p>
          <w:p>
            <w:pPr>
              <w:spacing w:line="480" w:lineRule="auto"/>
              <w:jc w:val="center"/>
              <w:rPr>
                <w:rFonts w:ascii="仿宋_GB2312" w:hAnsi="仿宋_GB2312" w:eastAsia="仿宋_GB2312" w:cs="仿宋_GB2312"/>
                <w:b/>
                <w:bCs/>
                <w:color w:val="333333"/>
                <w:kern w:val="0"/>
                <w:szCs w:val="21"/>
                <w:highlight w:val="none"/>
              </w:rPr>
            </w:pPr>
            <w:r>
              <w:rPr>
                <w:rFonts w:hint="eastAsia" w:ascii="仿宋_GB2312" w:hAnsi="仿宋_GB2312" w:eastAsia="仿宋_GB2312" w:cs="仿宋_GB2312"/>
                <w:b/>
                <w:bCs/>
                <w:color w:val="333333"/>
                <w:kern w:val="0"/>
                <w:szCs w:val="21"/>
                <w:highlight w:val="none"/>
              </w:rPr>
              <w:t>公</w:t>
            </w:r>
          </w:p>
          <w:p>
            <w:pPr>
              <w:spacing w:line="480" w:lineRule="auto"/>
              <w:jc w:val="center"/>
              <w:rPr>
                <w:rFonts w:ascii="仿宋_GB2312" w:hAnsi="仿宋_GB2312" w:eastAsia="仿宋_GB2312" w:cs="仿宋_GB2312"/>
                <w:b/>
                <w:bCs/>
                <w:color w:val="333333"/>
                <w:kern w:val="0"/>
                <w:szCs w:val="21"/>
                <w:highlight w:val="none"/>
              </w:rPr>
            </w:pPr>
            <w:r>
              <w:rPr>
                <w:rFonts w:hint="eastAsia" w:ascii="仿宋_GB2312" w:hAnsi="仿宋_GB2312" w:eastAsia="仿宋_GB2312" w:cs="仿宋_GB2312"/>
                <w:b/>
                <w:bCs/>
                <w:color w:val="333333"/>
                <w:kern w:val="0"/>
                <w:szCs w:val="21"/>
                <w:highlight w:val="none"/>
              </w:rPr>
              <w:t>共</w:t>
            </w:r>
          </w:p>
          <w:p>
            <w:pPr>
              <w:spacing w:line="480" w:lineRule="auto"/>
              <w:jc w:val="center"/>
              <w:rPr>
                <w:rFonts w:ascii="仿宋_GB2312" w:hAnsi="仿宋_GB2312" w:eastAsia="仿宋_GB2312" w:cs="仿宋_GB2312"/>
                <w:b/>
                <w:bCs/>
                <w:color w:val="333333"/>
                <w:kern w:val="0"/>
                <w:szCs w:val="21"/>
                <w:highlight w:val="none"/>
              </w:rPr>
            </w:pPr>
            <w:r>
              <w:rPr>
                <w:rFonts w:hint="eastAsia" w:ascii="仿宋_GB2312" w:hAnsi="仿宋_GB2312" w:eastAsia="仿宋_GB2312" w:cs="仿宋_GB2312"/>
                <w:b/>
                <w:bCs/>
                <w:color w:val="333333"/>
                <w:kern w:val="0"/>
                <w:szCs w:val="21"/>
                <w:highlight w:val="none"/>
              </w:rPr>
              <w:t>区</w:t>
            </w:r>
          </w:p>
          <w:p>
            <w:pPr>
              <w:spacing w:line="480" w:lineRule="auto"/>
              <w:jc w:val="center"/>
              <w:rPr>
                <w:rFonts w:ascii="仿宋_GB2312" w:hAnsi="仿宋_GB2312" w:eastAsia="仿宋_GB2312" w:cs="仿宋_GB2312"/>
                <w:b/>
                <w:bCs/>
                <w:color w:val="333333"/>
                <w:kern w:val="0"/>
                <w:szCs w:val="21"/>
                <w:highlight w:val="none"/>
              </w:rPr>
            </w:pPr>
            <w:r>
              <w:rPr>
                <w:rFonts w:hint="eastAsia" w:ascii="仿宋_GB2312" w:hAnsi="仿宋_GB2312" w:eastAsia="仿宋_GB2312" w:cs="仿宋_GB2312"/>
                <w:b/>
                <w:bCs/>
                <w:color w:val="333333"/>
                <w:kern w:val="0"/>
                <w:szCs w:val="21"/>
                <w:highlight w:val="none"/>
              </w:rPr>
              <w:t>域</w:t>
            </w:r>
          </w:p>
        </w:tc>
        <w:tc>
          <w:tcPr>
            <w:tcW w:w="2889" w:type="dxa"/>
            <w:vAlign w:val="center"/>
          </w:tcPr>
          <w:p>
            <w:pPr>
              <w:spacing w:line="300" w:lineRule="exact"/>
              <w:rPr>
                <w:rFonts w:ascii="仿宋" w:hAnsi="仿宋" w:eastAsia="仿宋" w:cs="仿宋"/>
                <w:color w:val="333333"/>
                <w:kern w:val="0"/>
                <w:szCs w:val="21"/>
                <w:highlight w:val="none"/>
              </w:rPr>
            </w:pPr>
            <w:r>
              <w:rPr>
                <w:rFonts w:hint="eastAsia" w:ascii="仿宋" w:hAnsi="仿宋" w:eastAsia="仿宋" w:cs="仿宋"/>
                <w:sz w:val="18"/>
                <w:szCs w:val="18"/>
                <w:highlight w:val="none"/>
              </w:rPr>
              <w:t>清洁大堂出入门玻璃、玻璃、窗框、窗帘、窗台</w:t>
            </w:r>
          </w:p>
        </w:tc>
        <w:tc>
          <w:tcPr>
            <w:tcW w:w="666" w:type="dxa"/>
            <w:vAlign w:val="center"/>
          </w:tcPr>
          <w:p>
            <w:pPr>
              <w:spacing w:line="300" w:lineRule="exact"/>
              <w:jc w:val="center"/>
              <w:rPr>
                <w:rFonts w:ascii="仿宋" w:hAnsi="仿宋" w:eastAsia="仿宋" w:cs="仿宋"/>
                <w:color w:val="333333"/>
                <w:kern w:val="0"/>
                <w:szCs w:val="21"/>
                <w:highlight w:val="none"/>
              </w:rPr>
            </w:pPr>
            <w:r>
              <w:rPr>
                <w:rFonts w:hint="eastAsia" w:ascii="仿宋" w:hAnsi="仿宋" w:eastAsia="仿宋" w:cs="仿宋"/>
                <w:sz w:val="18"/>
                <w:szCs w:val="18"/>
                <w:highlight w:val="none"/>
              </w:rPr>
              <w:t>巡回抹拭</w:t>
            </w:r>
          </w:p>
        </w:tc>
        <w:tc>
          <w:tcPr>
            <w:tcW w:w="723" w:type="dxa"/>
            <w:vAlign w:val="center"/>
          </w:tcPr>
          <w:p>
            <w:pPr>
              <w:spacing w:line="300" w:lineRule="exact"/>
              <w:jc w:val="center"/>
              <w:rPr>
                <w:rFonts w:ascii="仿宋" w:hAnsi="仿宋" w:eastAsia="仿宋" w:cs="仿宋"/>
                <w:color w:val="333333"/>
                <w:kern w:val="0"/>
                <w:szCs w:val="21"/>
                <w:highlight w:val="none"/>
              </w:rPr>
            </w:pPr>
            <w:r>
              <w:rPr>
                <w:rFonts w:hint="eastAsia" w:ascii="仿宋" w:hAnsi="仿宋" w:eastAsia="仿宋" w:cs="仿宋"/>
                <w:sz w:val="18"/>
                <w:szCs w:val="18"/>
                <w:highlight w:val="none"/>
              </w:rPr>
              <w:t>1次水刮</w:t>
            </w:r>
          </w:p>
        </w:tc>
        <w:tc>
          <w:tcPr>
            <w:tcW w:w="801" w:type="dxa"/>
          </w:tcPr>
          <w:p>
            <w:pPr>
              <w:spacing w:line="300" w:lineRule="exact"/>
              <w:jc w:val="center"/>
              <w:rPr>
                <w:rFonts w:ascii="仿宋" w:hAnsi="仿宋" w:eastAsia="仿宋" w:cs="仿宋"/>
                <w:color w:val="333333"/>
                <w:kern w:val="0"/>
                <w:szCs w:val="21"/>
                <w:highlight w:val="none"/>
              </w:rPr>
            </w:pPr>
          </w:p>
        </w:tc>
        <w:tc>
          <w:tcPr>
            <w:tcW w:w="3756" w:type="dxa"/>
          </w:tcPr>
          <w:p>
            <w:pPr>
              <w:spacing w:line="300" w:lineRule="exact"/>
              <w:rPr>
                <w:rFonts w:ascii="仿宋" w:hAnsi="仿宋" w:eastAsia="仿宋" w:cs="仿宋"/>
                <w:color w:val="333333"/>
                <w:kern w:val="0"/>
                <w:sz w:val="18"/>
                <w:szCs w:val="18"/>
                <w:highlight w:val="none"/>
              </w:rPr>
            </w:pPr>
            <w:r>
              <w:rPr>
                <w:rFonts w:hint="eastAsia" w:ascii="仿宋" w:hAnsi="仿宋" w:eastAsia="仿宋" w:cs="仿宋"/>
                <w:sz w:val="15"/>
                <w:szCs w:val="15"/>
                <w:highlight w:val="none"/>
              </w:rPr>
              <w:t>玻璃去灰、无手印、无水迹、干净整洁、光亮、无划痕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pPr>
              <w:spacing w:line="480" w:lineRule="auto"/>
              <w:jc w:val="center"/>
              <w:rPr>
                <w:rFonts w:ascii="仿宋_GB2312" w:hAnsi="仿宋_GB2312" w:eastAsia="仿宋_GB2312" w:cs="仿宋_GB2312"/>
                <w:b/>
                <w:bCs/>
                <w:color w:val="333333"/>
                <w:kern w:val="0"/>
                <w:szCs w:val="21"/>
                <w:highlight w:val="none"/>
              </w:rPr>
            </w:pPr>
          </w:p>
        </w:tc>
        <w:tc>
          <w:tcPr>
            <w:tcW w:w="2889" w:type="dxa"/>
            <w:vAlign w:val="center"/>
          </w:tcPr>
          <w:p>
            <w:pPr>
              <w:spacing w:line="300" w:lineRule="exact"/>
              <w:rPr>
                <w:rFonts w:ascii="仿宋" w:hAnsi="仿宋" w:eastAsia="仿宋" w:cs="仿宋"/>
                <w:color w:val="333333"/>
                <w:kern w:val="0"/>
                <w:szCs w:val="21"/>
                <w:highlight w:val="none"/>
              </w:rPr>
            </w:pPr>
            <w:r>
              <w:rPr>
                <w:rFonts w:hint="eastAsia" w:ascii="仿宋" w:hAnsi="仿宋" w:eastAsia="仿宋" w:cs="仿宋"/>
                <w:sz w:val="18"/>
                <w:szCs w:val="18"/>
                <w:highlight w:val="none"/>
              </w:rPr>
              <w:t>装饰花盆</w:t>
            </w:r>
          </w:p>
        </w:tc>
        <w:tc>
          <w:tcPr>
            <w:tcW w:w="666" w:type="dxa"/>
          </w:tcPr>
          <w:p>
            <w:pPr>
              <w:spacing w:line="300" w:lineRule="exact"/>
              <w:jc w:val="center"/>
              <w:rPr>
                <w:rFonts w:ascii="仿宋" w:hAnsi="仿宋" w:eastAsia="仿宋" w:cs="仿宋"/>
                <w:color w:val="333333"/>
                <w:kern w:val="0"/>
                <w:szCs w:val="21"/>
                <w:highlight w:val="none"/>
              </w:rPr>
            </w:pPr>
            <w:r>
              <w:rPr>
                <w:rFonts w:hint="eastAsia" w:ascii="仿宋" w:hAnsi="仿宋" w:eastAsia="仿宋" w:cs="仿宋"/>
                <w:sz w:val="18"/>
                <w:szCs w:val="18"/>
                <w:highlight w:val="none"/>
              </w:rPr>
              <w:t>1次</w:t>
            </w:r>
          </w:p>
        </w:tc>
        <w:tc>
          <w:tcPr>
            <w:tcW w:w="723" w:type="dxa"/>
          </w:tcPr>
          <w:p>
            <w:pPr>
              <w:spacing w:line="300" w:lineRule="exact"/>
              <w:jc w:val="center"/>
              <w:rPr>
                <w:rFonts w:ascii="仿宋" w:hAnsi="仿宋" w:eastAsia="仿宋" w:cs="仿宋"/>
                <w:color w:val="333333"/>
                <w:kern w:val="0"/>
                <w:szCs w:val="21"/>
                <w:highlight w:val="none"/>
              </w:rPr>
            </w:pPr>
          </w:p>
        </w:tc>
        <w:tc>
          <w:tcPr>
            <w:tcW w:w="801" w:type="dxa"/>
          </w:tcPr>
          <w:p>
            <w:pPr>
              <w:spacing w:line="300" w:lineRule="exact"/>
              <w:jc w:val="center"/>
              <w:rPr>
                <w:rFonts w:ascii="仿宋" w:hAnsi="仿宋" w:eastAsia="仿宋" w:cs="仿宋"/>
                <w:color w:val="333333"/>
                <w:kern w:val="0"/>
                <w:szCs w:val="21"/>
                <w:highlight w:val="none"/>
              </w:rPr>
            </w:pPr>
          </w:p>
        </w:tc>
        <w:tc>
          <w:tcPr>
            <w:tcW w:w="3756" w:type="dxa"/>
          </w:tcPr>
          <w:p>
            <w:pPr>
              <w:spacing w:line="300" w:lineRule="exact"/>
              <w:rPr>
                <w:rFonts w:ascii="仿宋" w:hAnsi="仿宋" w:eastAsia="仿宋" w:cs="仿宋"/>
                <w:color w:val="333333"/>
                <w:kern w:val="0"/>
                <w:sz w:val="18"/>
                <w:szCs w:val="18"/>
                <w:highlight w:val="none"/>
              </w:rPr>
            </w:pPr>
            <w:r>
              <w:rPr>
                <w:rFonts w:hint="eastAsia" w:ascii="仿宋" w:hAnsi="仿宋" w:eastAsia="仿宋" w:cs="仿宋"/>
                <w:sz w:val="15"/>
                <w:szCs w:val="15"/>
                <w:highlight w:val="none"/>
              </w:rPr>
              <w:t>外表干净、无污渍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pPr>
              <w:spacing w:line="480" w:lineRule="auto"/>
              <w:jc w:val="center"/>
              <w:rPr>
                <w:rFonts w:ascii="仿宋_GB2312" w:hAnsi="仿宋_GB2312" w:eastAsia="仿宋_GB2312" w:cs="仿宋_GB2312"/>
                <w:b/>
                <w:bCs/>
                <w:color w:val="333333"/>
                <w:kern w:val="0"/>
                <w:szCs w:val="21"/>
                <w:highlight w:val="none"/>
              </w:rPr>
            </w:pPr>
          </w:p>
        </w:tc>
        <w:tc>
          <w:tcPr>
            <w:tcW w:w="2889" w:type="dxa"/>
            <w:vAlign w:val="center"/>
          </w:tcPr>
          <w:p>
            <w:pPr>
              <w:spacing w:line="300" w:lineRule="exact"/>
              <w:rPr>
                <w:rFonts w:ascii="仿宋" w:hAnsi="仿宋" w:eastAsia="仿宋" w:cs="仿宋"/>
                <w:color w:val="333333"/>
                <w:kern w:val="0"/>
                <w:szCs w:val="21"/>
                <w:highlight w:val="none"/>
              </w:rPr>
            </w:pPr>
            <w:r>
              <w:rPr>
                <w:rFonts w:hint="eastAsia" w:ascii="仿宋" w:hAnsi="仿宋" w:eastAsia="仿宋" w:cs="仿宋"/>
                <w:sz w:val="18"/>
                <w:szCs w:val="18"/>
                <w:highlight w:val="none"/>
              </w:rPr>
              <w:t>收集清理各层垃圾桶、花盆内垃圾</w:t>
            </w:r>
          </w:p>
        </w:tc>
        <w:tc>
          <w:tcPr>
            <w:tcW w:w="666" w:type="dxa"/>
            <w:vAlign w:val="center"/>
          </w:tcPr>
          <w:p>
            <w:pPr>
              <w:spacing w:line="300" w:lineRule="exact"/>
              <w:jc w:val="center"/>
              <w:rPr>
                <w:rFonts w:ascii="仿宋" w:hAnsi="仿宋" w:eastAsia="仿宋" w:cs="仿宋"/>
                <w:color w:val="333333"/>
                <w:kern w:val="0"/>
                <w:szCs w:val="21"/>
                <w:highlight w:val="none"/>
              </w:rPr>
            </w:pPr>
            <w:r>
              <w:rPr>
                <w:rFonts w:hint="eastAsia" w:ascii="仿宋" w:hAnsi="仿宋" w:eastAsia="仿宋" w:cs="仿宋"/>
                <w:sz w:val="18"/>
                <w:szCs w:val="18"/>
                <w:highlight w:val="none"/>
              </w:rPr>
              <w:t>1次/小时</w:t>
            </w:r>
          </w:p>
        </w:tc>
        <w:tc>
          <w:tcPr>
            <w:tcW w:w="723" w:type="dxa"/>
          </w:tcPr>
          <w:p>
            <w:pPr>
              <w:widowControl/>
              <w:spacing w:line="300" w:lineRule="exact"/>
              <w:jc w:val="center"/>
              <w:rPr>
                <w:rFonts w:ascii="仿宋" w:hAnsi="仿宋" w:eastAsia="仿宋" w:cs="仿宋"/>
                <w:sz w:val="18"/>
                <w:szCs w:val="18"/>
                <w:highlight w:val="none"/>
              </w:rPr>
            </w:pPr>
          </w:p>
          <w:p>
            <w:pPr>
              <w:spacing w:line="300" w:lineRule="exact"/>
              <w:jc w:val="center"/>
              <w:rPr>
                <w:rFonts w:ascii="仿宋" w:hAnsi="仿宋" w:eastAsia="仿宋" w:cs="仿宋"/>
                <w:color w:val="333333"/>
                <w:kern w:val="0"/>
                <w:szCs w:val="21"/>
                <w:highlight w:val="none"/>
              </w:rPr>
            </w:pPr>
          </w:p>
        </w:tc>
        <w:tc>
          <w:tcPr>
            <w:tcW w:w="801" w:type="dxa"/>
          </w:tcPr>
          <w:p>
            <w:pPr>
              <w:widowControl/>
              <w:spacing w:line="300" w:lineRule="exact"/>
              <w:jc w:val="center"/>
              <w:rPr>
                <w:rFonts w:ascii="仿宋" w:hAnsi="仿宋" w:eastAsia="仿宋" w:cs="仿宋"/>
                <w:sz w:val="18"/>
                <w:szCs w:val="18"/>
                <w:highlight w:val="none"/>
              </w:rPr>
            </w:pPr>
          </w:p>
          <w:p>
            <w:pPr>
              <w:spacing w:line="300" w:lineRule="exact"/>
              <w:jc w:val="center"/>
              <w:rPr>
                <w:rFonts w:ascii="仿宋" w:hAnsi="仿宋" w:eastAsia="仿宋" w:cs="仿宋"/>
                <w:color w:val="333333"/>
                <w:kern w:val="0"/>
                <w:szCs w:val="21"/>
                <w:highlight w:val="none"/>
              </w:rPr>
            </w:pPr>
          </w:p>
        </w:tc>
        <w:tc>
          <w:tcPr>
            <w:tcW w:w="3756" w:type="dxa"/>
          </w:tcPr>
          <w:p>
            <w:pPr>
              <w:spacing w:line="300" w:lineRule="exact"/>
              <w:rPr>
                <w:rFonts w:ascii="仿宋" w:hAnsi="仿宋" w:eastAsia="仿宋" w:cs="仿宋"/>
                <w:color w:val="333333"/>
                <w:kern w:val="0"/>
                <w:sz w:val="18"/>
                <w:szCs w:val="18"/>
                <w:highlight w:val="none"/>
              </w:rPr>
            </w:pPr>
            <w:r>
              <w:rPr>
                <w:rFonts w:hint="eastAsia" w:ascii="仿宋" w:hAnsi="仿宋" w:eastAsia="仿宋" w:cs="仿宋"/>
                <w:sz w:val="15"/>
                <w:szCs w:val="15"/>
                <w:highlight w:val="none"/>
              </w:rPr>
              <w:t>保证垃圾桶内外表干净，无污垢、异味，垃圾桶内垃圾不超过2/3容量、花盆内无垃圾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pPr>
              <w:spacing w:line="480" w:lineRule="auto"/>
              <w:jc w:val="center"/>
              <w:rPr>
                <w:rFonts w:ascii="仿宋_GB2312" w:hAnsi="仿宋_GB2312" w:eastAsia="仿宋_GB2312" w:cs="仿宋_GB2312"/>
                <w:b/>
                <w:bCs/>
                <w:color w:val="333333"/>
                <w:kern w:val="0"/>
                <w:szCs w:val="21"/>
                <w:highlight w:val="none"/>
              </w:rPr>
            </w:pPr>
          </w:p>
        </w:tc>
        <w:tc>
          <w:tcPr>
            <w:tcW w:w="2889" w:type="dxa"/>
            <w:vAlign w:val="center"/>
          </w:tcPr>
          <w:p>
            <w:pPr>
              <w:spacing w:line="300" w:lineRule="exact"/>
              <w:rPr>
                <w:rFonts w:ascii="仿宋" w:hAnsi="仿宋" w:eastAsia="仿宋" w:cs="仿宋"/>
                <w:color w:val="333333"/>
                <w:kern w:val="0"/>
                <w:szCs w:val="21"/>
                <w:highlight w:val="none"/>
              </w:rPr>
            </w:pPr>
            <w:r>
              <w:rPr>
                <w:rFonts w:hint="eastAsia" w:ascii="仿宋" w:hAnsi="仿宋" w:eastAsia="仿宋" w:cs="仿宋"/>
                <w:sz w:val="18"/>
                <w:szCs w:val="18"/>
                <w:highlight w:val="none"/>
              </w:rPr>
              <w:t>地面推尘</w:t>
            </w:r>
          </w:p>
        </w:tc>
        <w:tc>
          <w:tcPr>
            <w:tcW w:w="666" w:type="dxa"/>
            <w:vAlign w:val="center"/>
          </w:tcPr>
          <w:p>
            <w:pPr>
              <w:spacing w:line="300" w:lineRule="exact"/>
              <w:jc w:val="center"/>
              <w:rPr>
                <w:rFonts w:ascii="仿宋" w:hAnsi="仿宋" w:eastAsia="仿宋" w:cs="仿宋"/>
                <w:color w:val="333333"/>
                <w:kern w:val="0"/>
                <w:szCs w:val="21"/>
                <w:highlight w:val="none"/>
              </w:rPr>
            </w:pPr>
            <w:r>
              <w:rPr>
                <w:rFonts w:hint="eastAsia" w:ascii="仿宋" w:hAnsi="仿宋" w:eastAsia="仿宋" w:cs="仿宋"/>
                <w:sz w:val="18"/>
                <w:szCs w:val="18"/>
                <w:highlight w:val="none"/>
              </w:rPr>
              <w:t>巡回</w:t>
            </w:r>
          </w:p>
        </w:tc>
        <w:tc>
          <w:tcPr>
            <w:tcW w:w="723" w:type="dxa"/>
          </w:tcPr>
          <w:p>
            <w:pPr>
              <w:spacing w:line="300" w:lineRule="exact"/>
              <w:jc w:val="center"/>
              <w:rPr>
                <w:rFonts w:ascii="仿宋" w:hAnsi="仿宋" w:eastAsia="仿宋" w:cs="仿宋"/>
                <w:color w:val="333333"/>
                <w:kern w:val="0"/>
                <w:szCs w:val="21"/>
                <w:highlight w:val="none"/>
              </w:rPr>
            </w:pPr>
          </w:p>
        </w:tc>
        <w:tc>
          <w:tcPr>
            <w:tcW w:w="801" w:type="dxa"/>
          </w:tcPr>
          <w:p>
            <w:pPr>
              <w:spacing w:line="300" w:lineRule="exact"/>
              <w:jc w:val="center"/>
              <w:rPr>
                <w:rFonts w:ascii="仿宋" w:hAnsi="仿宋" w:eastAsia="仿宋" w:cs="仿宋"/>
                <w:color w:val="333333"/>
                <w:kern w:val="0"/>
                <w:szCs w:val="21"/>
                <w:highlight w:val="none"/>
              </w:rPr>
            </w:pPr>
          </w:p>
        </w:tc>
        <w:tc>
          <w:tcPr>
            <w:tcW w:w="3756" w:type="dxa"/>
          </w:tcPr>
          <w:p>
            <w:pPr>
              <w:spacing w:line="300" w:lineRule="exact"/>
              <w:rPr>
                <w:rFonts w:ascii="仿宋" w:hAnsi="仿宋" w:eastAsia="仿宋" w:cs="仿宋"/>
                <w:color w:val="333333"/>
                <w:kern w:val="0"/>
                <w:sz w:val="18"/>
                <w:szCs w:val="18"/>
                <w:highlight w:val="none"/>
              </w:rPr>
            </w:pPr>
            <w:r>
              <w:rPr>
                <w:rFonts w:hint="eastAsia" w:ascii="仿宋" w:hAnsi="仿宋" w:eastAsia="仿宋" w:cs="仿宋"/>
                <w:sz w:val="15"/>
                <w:szCs w:val="15"/>
                <w:highlight w:val="none"/>
              </w:rPr>
              <w:t>地面无积灰、无水迹、无污垢、整洁、光亮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pPr>
              <w:spacing w:line="480" w:lineRule="auto"/>
              <w:jc w:val="center"/>
              <w:rPr>
                <w:rFonts w:ascii="仿宋_GB2312" w:hAnsi="仿宋_GB2312" w:eastAsia="仿宋_GB2312" w:cs="仿宋_GB2312"/>
                <w:b/>
                <w:bCs/>
                <w:color w:val="333333"/>
                <w:kern w:val="0"/>
                <w:szCs w:val="21"/>
                <w:highlight w:val="none"/>
              </w:rPr>
            </w:pPr>
          </w:p>
        </w:tc>
        <w:tc>
          <w:tcPr>
            <w:tcW w:w="2889" w:type="dxa"/>
            <w:vAlign w:val="center"/>
          </w:tcPr>
          <w:p>
            <w:pPr>
              <w:spacing w:line="300" w:lineRule="exact"/>
              <w:rPr>
                <w:rFonts w:ascii="仿宋" w:hAnsi="仿宋" w:eastAsia="仿宋" w:cs="仿宋"/>
                <w:color w:val="333333"/>
                <w:kern w:val="0"/>
                <w:szCs w:val="21"/>
                <w:highlight w:val="none"/>
              </w:rPr>
            </w:pPr>
            <w:r>
              <w:rPr>
                <w:rFonts w:hint="eastAsia" w:ascii="仿宋" w:hAnsi="仿宋" w:eastAsia="仿宋" w:cs="仿宋"/>
                <w:sz w:val="18"/>
                <w:szCs w:val="18"/>
                <w:highlight w:val="none"/>
              </w:rPr>
              <w:t>地面日常维持之清洗</w:t>
            </w:r>
          </w:p>
        </w:tc>
        <w:tc>
          <w:tcPr>
            <w:tcW w:w="666" w:type="dxa"/>
            <w:vAlign w:val="center"/>
          </w:tcPr>
          <w:p>
            <w:pPr>
              <w:spacing w:line="300" w:lineRule="exact"/>
              <w:jc w:val="center"/>
              <w:rPr>
                <w:rFonts w:ascii="仿宋" w:hAnsi="仿宋" w:eastAsia="仿宋" w:cs="仿宋"/>
                <w:color w:val="333333"/>
                <w:kern w:val="0"/>
                <w:szCs w:val="21"/>
                <w:highlight w:val="none"/>
              </w:rPr>
            </w:pPr>
            <w:r>
              <w:rPr>
                <w:rFonts w:hint="eastAsia" w:ascii="仿宋" w:hAnsi="仿宋" w:eastAsia="仿宋" w:cs="仿宋"/>
                <w:sz w:val="18"/>
                <w:szCs w:val="18"/>
                <w:highlight w:val="none"/>
              </w:rPr>
              <w:t>1次</w:t>
            </w:r>
          </w:p>
        </w:tc>
        <w:tc>
          <w:tcPr>
            <w:tcW w:w="723" w:type="dxa"/>
          </w:tcPr>
          <w:p>
            <w:pPr>
              <w:widowControl/>
              <w:spacing w:line="300" w:lineRule="exact"/>
              <w:jc w:val="center"/>
              <w:rPr>
                <w:rFonts w:ascii="仿宋" w:hAnsi="仿宋" w:eastAsia="仿宋" w:cs="仿宋"/>
                <w:sz w:val="18"/>
                <w:szCs w:val="18"/>
                <w:highlight w:val="none"/>
              </w:rPr>
            </w:pPr>
          </w:p>
          <w:p>
            <w:pPr>
              <w:spacing w:line="300" w:lineRule="exact"/>
              <w:jc w:val="center"/>
              <w:rPr>
                <w:rFonts w:ascii="仿宋" w:hAnsi="仿宋" w:eastAsia="仿宋" w:cs="仿宋"/>
                <w:color w:val="333333"/>
                <w:kern w:val="0"/>
                <w:szCs w:val="21"/>
                <w:highlight w:val="none"/>
              </w:rPr>
            </w:pPr>
          </w:p>
        </w:tc>
        <w:tc>
          <w:tcPr>
            <w:tcW w:w="801" w:type="dxa"/>
          </w:tcPr>
          <w:p>
            <w:pPr>
              <w:widowControl/>
              <w:spacing w:line="300" w:lineRule="exact"/>
              <w:jc w:val="center"/>
              <w:rPr>
                <w:rFonts w:ascii="仿宋" w:hAnsi="仿宋" w:eastAsia="仿宋" w:cs="仿宋"/>
                <w:sz w:val="18"/>
                <w:szCs w:val="18"/>
                <w:highlight w:val="none"/>
              </w:rPr>
            </w:pPr>
          </w:p>
          <w:p>
            <w:pPr>
              <w:spacing w:line="300" w:lineRule="exact"/>
              <w:jc w:val="center"/>
              <w:rPr>
                <w:rFonts w:ascii="仿宋" w:hAnsi="仿宋" w:eastAsia="仿宋" w:cs="仿宋"/>
                <w:color w:val="333333"/>
                <w:kern w:val="0"/>
                <w:szCs w:val="21"/>
                <w:highlight w:val="none"/>
              </w:rPr>
            </w:pPr>
          </w:p>
        </w:tc>
        <w:tc>
          <w:tcPr>
            <w:tcW w:w="3756" w:type="dxa"/>
            <w:vAlign w:val="center"/>
          </w:tcPr>
          <w:p>
            <w:pPr>
              <w:spacing w:line="300" w:lineRule="exact"/>
              <w:rPr>
                <w:rFonts w:ascii="仿宋" w:hAnsi="仿宋" w:eastAsia="仿宋" w:cs="仿宋"/>
                <w:color w:val="333333"/>
                <w:kern w:val="0"/>
                <w:sz w:val="18"/>
                <w:szCs w:val="18"/>
                <w:highlight w:val="none"/>
              </w:rPr>
            </w:pPr>
            <w:r>
              <w:rPr>
                <w:rFonts w:hint="eastAsia" w:ascii="仿宋" w:hAnsi="仿宋" w:eastAsia="仿宋" w:cs="仿宋"/>
                <w:sz w:val="15"/>
                <w:szCs w:val="15"/>
                <w:highlight w:val="none"/>
              </w:rPr>
              <w:t>地面无积灰、光亮如新、无表面划痕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pPr>
              <w:spacing w:line="480" w:lineRule="auto"/>
              <w:jc w:val="center"/>
              <w:rPr>
                <w:rFonts w:ascii="仿宋_GB2312" w:hAnsi="仿宋_GB2312" w:eastAsia="仿宋_GB2312" w:cs="仿宋_GB2312"/>
                <w:b/>
                <w:bCs/>
                <w:color w:val="333333"/>
                <w:kern w:val="0"/>
                <w:szCs w:val="21"/>
                <w:highlight w:val="none"/>
              </w:rPr>
            </w:pPr>
          </w:p>
        </w:tc>
        <w:tc>
          <w:tcPr>
            <w:tcW w:w="2889" w:type="dxa"/>
            <w:vAlign w:val="center"/>
          </w:tcPr>
          <w:p>
            <w:pPr>
              <w:spacing w:line="300" w:lineRule="exact"/>
              <w:rPr>
                <w:rFonts w:ascii="仿宋" w:hAnsi="仿宋" w:eastAsia="仿宋" w:cs="仿宋"/>
                <w:color w:val="333333"/>
                <w:kern w:val="0"/>
                <w:szCs w:val="21"/>
                <w:highlight w:val="none"/>
              </w:rPr>
            </w:pPr>
            <w:r>
              <w:rPr>
                <w:rFonts w:hint="eastAsia" w:ascii="仿宋" w:hAnsi="仿宋" w:eastAsia="仿宋" w:cs="仿宋"/>
                <w:sz w:val="18"/>
                <w:szCs w:val="18"/>
                <w:highlight w:val="none"/>
              </w:rPr>
              <w:t>所有不锈钢扶手栏杆保养</w:t>
            </w:r>
          </w:p>
        </w:tc>
        <w:tc>
          <w:tcPr>
            <w:tcW w:w="666" w:type="dxa"/>
          </w:tcPr>
          <w:p>
            <w:pPr>
              <w:spacing w:line="300" w:lineRule="exact"/>
              <w:jc w:val="center"/>
              <w:rPr>
                <w:rFonts w:ascii="仿宋" w:hAnsi="仿宋" w:eastAsia="仿宋" w:cs="仿宋"/>
                <w:color w:val="333333"/>
                <w:kern w:val="0"/>
                <w:szCs w:val="21"/>
                <w:highlight w:val="none"/>
              </w:rPr>
            </w:pPr>
            <w:r>
              <w:rPr>
                <w:rFonts w:hint="eastAsia" w:ascii="仿宋" w:hAnsi="仿宋" w:eastAsia="仿宋" w:cs="仿宋"/>
                <w:sz w:val="18"/>
                <w:szCs w:val="18"/>
                <w:highlight w:val="none"/>
              </w:rPr>
              <w:t>1次</w:t>
            </w:r>
          </w:p>
        </w:tc>
        <w:tc>
          <w:tcPr>
            <w:tcW w:w="723" w:type="dxa"/>
            <w:vAlign w:val="center"/>
          </w:tcPr>
          <w:p>
            <w:pPr>
              <w:spacing w:line="300" w:lineRule="exact"/>
              <w:jc w:val="center"/>
              <w:rPr>
                <w:rFonts w:ascii="仿宋" w:hAnsi="仿宋" w:eastAsia="仿宋" w:cs="仿宋"/>
                <w:color w:val="333333"/>
                <w:kern w:val="0"/>
                <w:szCs w:val="21"/>
                <w:highlight w:val="none"/>
              </w:rPr>
            </w:pPr>
          </w:p>
        </w:tc>
        <w:tc>
          <w:tcPr>
            <w:tcW w:w="801" w:type="dxa"/>
          </w:tcPr>
          <w:p>
            <w:pPr>
              <w:spacing w:line="300" w:lineRule="exact"/>
              <w:jc w:val="center"/>
              <w:rPr>
                <w:rFonts w:ascii="仿宋" w:hAnsi="仿宋" w:eastAsia="仿宋" w:cs="仿宋"/>
                <w:color w:val="333333"/>
                <w:kern w:val="0"/>
                <w:szCs w:val="21"/>
                <w:highlight w:val="none"/>
              </w:rPr>
            </w:pPr>
          </w:p>
        </w:tc>
        <w:tc>
          <w:tcPr>
            <w:tcW w:w="3756" w:type="dxa"/>
            <w:vAlign w:val="center"/>
          </w:tcPr>
          <w:p>
            <w:pPr>
              <w:spacing w:line="300" w:lineRule="exact"/>
              <w:rPr>
                <w:rFonts w:ascii="仿宋" w:hAnsi="仿宋" w:eastAsia="仿宋" w:cs="仿宋"/>
                <w:color w:val="333333"/>
                <w:kern w:val="0"/>
                <w:sz w:val="18"/>
                <w:szCs w:val="18"/>
                <w:highlight w:val="none"/>
              </w:rPr>
            </w:pPr>
            <w:r>
              <w:rPr>
                <w:rFonts w:hint="eastAsia" w:ascii="仿宋" w:hAnsi="仿宋" w:eastAsia="仿宋" w:cs="仿宋"/>
                <w:sz w:val="15"/>
                <w:szCs w:val="15"/>
                <w:highlight w:val="none"/>
              </w:rPr>
              <w:t>无尘、光亮明亮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05" w:type="dxa"/>
            <w:vMerge w:val="continue"/>
          </w:tcPr>
          <w:p>
            <w:pPr>
              <w:spacing w:line="480" w:lineRule="auto"/>
              <w:jc w:val="center"/>
              <w:rPr>
                <w:rFonts w:ascii="仿宋_GB2312" w:hAnsi="仿宋_GB2312" w:eastAsia="仿宋_GB2312" w:cs="仿宋_GB2312"/>
                <w:b/>
                <w:bCs/>
                <w:color w:val="333333"/>
                <w:kern w:val="0"/>
                <w:szCs w:val="21"/>
                <w:highlight w:val="none"/>
              </w:rPr>
            </w:pPr>
          </w:p>
        </w:tc>
        <w:tc>
          <w:tcPr>
            <w:tcW w:w="2889" w:type="dxa"/>
            <w:vAlign w:val="center"/>
          </w:tcPr>
          <w:p>
            <w:pPr>
              <w:spacing w:line="300" w:lineRule="exact"/>
              <w:rPr>
                <w:rFonts w:ascii="仿宋" w:hAnsi="仿宋" w:eastAsia="仿宋" w:cs="仿宋"/>
                <w:color w:val="333333"/>
                <w:kern w:val="0"/>
                <w:szCs w:val="21"/>
                <w:highlight w:val="none"/>
              </w:rPr>
            </w:pPr>
            <w:r>
              <w:rPr>
                <w:rFonts w:hint="eastAsia" w:ascii="仿宋" w:hAnsi="仿宋" w:eastAsia="仿宋" w:cs="仿宋"/>
                <w:sz w:val="18"/>
                <w:szCs w:val="18"/>
                <w:highlight w:val="none"/>
              </w:rPr>
              <w:t>擦净所有踢脚线、警铃、安全指示灯、指示牌、标志、消防栓箱、楼层分布牌等</w:t>
            </w:r>
          </w:p>
        </w:tc>
        <w:tc>
          <w:tcPr>
            <w:tcW w:w="666" w:type="dxa"/>
            <w:vAlign w:val="center"/>
          </w:tcPr>
          <w:p>
            <w:pPr>
              <w:spacing w:line="300" w:lineRule="exact"/>
              <w:jc w:val="center"/>
              <w:rPr>
                <w:rFonts w:ascii="仿宋" w:hAnsi="仿宋" w:eastAsia="仿宋" w:cs="仿宋"/>
                <w:color w:val="333333"/>
                <w:kern w:val="0"/>
                <w:szCs w:val="21"/>
                <w:highlight w:val="none"/>
              </w:rPr>
            </w:pPr>
          </w:p>
        </w:tc>
        <w:tc>
          <w:tcPr>
            <w:tcW w:w="723" w:type="dxa"/>
            <w:vAlign w:val="center"/>
          </w:tcPr>
          <w:p>
            <w:pPr>
              <w:spacing w:line="300" w:lineRule="exact"/>
              <w:jc w:val="center"/>
              <w:rPr>
                <w:rFonts w:ascii="仿宋" w:hAnsi="仿宋" w:eastAsia="仿宋" w:cs="仿宋"/>
                <w:sz w:val="18"/>
                <w:szCs w:val="18"/>
                <w:highlight w:val="none"/>
              </w:rPr>
            </w:pPr>
            <w:r>
              <w:rPr>
                <w:rFonts w:hint="eastAsia" w:ascii="仿宋" w:hAnsi="仿宋" w:eastAsia="仿宋" w:cs="仿宋"/>
                <w:sz w:val="18"/>
                <w:szCs w:val="18"/>
                <w:highlight w:val="none"/>
              </w:rPr>
              <w:t>1次</w:t>
            </w:r>
          </w:p>
          <w:p>
            <w:pPr>
              <w:widowControl/>
              <w:spacing w:line="300" w:lineRule="exact"/>
              <w:jc w:val="center"/>
              <w:rPr>
                <w:rFonts w:ascii="仿宋" w:hAnsi="仿宋" w:eastAsia="仿宋" w:cs="仿宋"/>
                <w:sz w:val="18"/>
                <w:szCs w:val="18"/>
                <w:highlight w:val="none"/>
              </w:rPr>
            </w:pPr>
            <w:r>
              <w:rPr>
                <w:rFonts w:hint="eastAsia" w:ascii="仿宋" w:hAnsi="仿宋" w:eastAsia="仿宋" w:cs="仿宋"/>
                <w:sz w:val="18"/>
                <w:szCs w:val="18"/>
                <w:highlight w:val="none"/>
              </w:rPr>
              <w:t>(3米以下)</w:t>
            </w:r>
          </w:p>
          <w:p>
            <w:pPr>
              <w:spacing w:line="300" w:lineRule="exact"/>
              <w:jc w:val="center"/>
              <w:rPr>
                <w:rFonts w:ascii="仿宋" w:hAnsi="仿宋" w:eastAsia="仿宋" w:cs="仿宋"/>
                <w:color w:val="333333"/>
                <w:kern w:val="0"/>
                <w:szCs w:val="21"/>
                <w:highlight w:val="none"/>
              </w:rPr>
            </w:pPr>
          </w:p>
        </w:tc>
        <w:tc>
          <w:tcPr>
            <w:tcW w:w="801" w:type="dxa"/>
            <w:vAlign w:val="center"/>
          </w:tcPr>
          <w:p>
            <w:pPr>
              <w:widowControl/>
              <w:spacing w:line="300" w:lineRule="exact"/>
              <w:jc w:val="center"/>
              <w:rPr>
                <w:rFonts w:ascii="仿宋" w:hAnsi="仿宋" w:eastAsia="仿宋" w:cs="仿宋"/>
                <w:color w:val="333333"/>
                <w:kern w:val="0"/>
                <w:szCs w:val="21"/>
                <w:highlight w:val="none"/>
              </w:rPr>
            </w:pPr>
          </w:p>
        </w:tc>
        <w:tc>
          <w:tcPr>
            <w:tcW w:w="3756" w:type="dxa"/>
            <w:vAlign w:val="center"/>
          </w:tcPr>
          <w:p>
            <w:pPr>
              <w:spacing w:line="300" w:lineRule="exact"/>
              <w:rPr>
                <w:rFonts w:ascii="仿宋" w:hAnsi="仿宋" w:eastAsia="仿宋" w:cs="仿宋"/>
                <w:color w:val="333333"/>
                <w:kern w:val="0"/>
                <w:sz w:val="18"/>
                <w:szCs w:val="18"/>
                <w:highlight w:val="none"/>
              </w:rPr>
            </w:pPr>
            <w:r>
              <w:rPr>
                <w:rFonts w:hint="eastAsia" w:ascii="仿宋" w:hAnsi="仿宋" w:eastAsia="仿宋" w:cs="仿宋"/>
                <w:sz w:val="15"/>
                <w:szCs w:val="15"/>
                <w:highlight w:val="none"/>
              </w:rPr>
              <w:t>表面无尘、无手印、无水渍、无污垢、无斑点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pPr>
              <w:spacing w:line="480" w:lineRule="auto"/>
              <w:jc w:val="center"/>
              <w:rPr>
                <w:rFonts w:ascii="仿宋_GB2312" w:hAnsi="仿宋_GB2312" w:eastAsia="仿宋_GB2312" w:cs="仿宋_GB2312"/>
                <w:b/>
                <w:bCs/>
                <w:color w:val="333333"/>
                <w:kern w:val="0"/>
                <w:szCs w:val="21"/>
                <w:highlight w:val="none"/>
              </w:rPr>
            </w:pPr>
          </w:p>
        </w:tc>
        <w:tc>
          <w:tcPr>
            <w:tcW w:w="2889" w:type="dxa"/>
            <w:vAlign w:val="center"/>
          </w:tcPr>
          <w:p>
            <w:pPr>
              <w:spacing w:line="300" w:lineRule="exact"/>
              <w:rPr>
                <w:rFonts w:ascii="仿宋" w:hAnsi="仿宋" w:eastAsia="仿宋" w:cs="仿宋"/>
                <w:color w:val="333333"/>
                <w:kern w:val="0"/>
                <w:szCs w:val="21"/>
                <w:highlight w:val="none"/>
              </w:rPr>
            </w:pPr>
            <w:r>
              <w:rPr>
                <w:rFonts w:hint="eastAsia" w:ascii="仿宋" w:hAnsi="仿宋" w:eastAsia="仿宋" w:cs="仿宋"/>
                <w:sz w:val="18"/>
                <w:szCs w:val="18"/>
                <w:highlight w:val="none"/>
              </w:rPr>
              <w:t>擦净所有灯具灯饰、灯罩、灯槽</w:t>
            </w:r>
          </w:p>
        </w:tc>
        <w:tc>
          <w:tcPr>
            <w:tcW w:w="666" w:type="dxa"/>
          </w:tcPr>
          <w:p>
            <w:pPr>
              <w:spacing w:line="300" w:lineRule="exact"/>
              <w:jc w:val="center"/>
              <w:rPr>
                <w:rFonts w:ascii="仿宋" w:hAnsi="仿宋" w:eastAsia="仿宋" w:cs="仿宋"/>
                <w:color w:val="333333"/>
                <w:kern w:val="0"/>
                <w:szCs w:val="21"/>
                <w:highlight w:val="none"/>
              </w:rPr>
            </w:pPr>
          </w:p>
        </w:tc>
        <w:tc>
          <w:tcPr>
            <w:tcW w:w="723" w:type="dxa"/>
          </w:tcPr>
          <w:p>
            <w:pPr>
              <w:spacing w:line="300" w:lineRule="exact"/>
              <w:jc w:val="center"/>
              <w:rPr>
                <w:rFonts w:ascii="仿宋" w:hAnsi="仿宋" w:eastAsia="仿宋" w:cs="仿宋"/>
                <w:color w:val="333333"/>
                <w:kern w:val="0"/>
                <w:szCs w:val="21"/>
                <w:highlight w:val="none"/>
              </w:rPr>
            </w:pPr>
          </w:p>
        </w:tc>
        <w:tc>
          <w:tcPr>
            <w:tcW w:w="801" w:type="dxa"/>
            <w:vAlign w:val="center"/>
          </w:tcPr>
          <w:p>
            <w:pPr>
              <w:widowControl/>
              <w:spacing w:line="300" w:lineRule="exact"/>
              <w:jc w:val="center"/>
              <w:rPr>
                <w:rFonts w:ascii="仿宋" w:hAnsi="仿宋" w:eastAsia="仿宋" w:cs="仿宋"/>
                <w:color w:val="333333"/>
                <w:kern w:val="0"/>
                <w:szCs w:val="21"/>
                <w:highlight w:val="none"/>
              </w:rPr>
            </w:pPr>
            <w:r>
              <w:rPr>
                <w:rFonts w:hint="eastAsia" w:ascii="仿宋" w:hAnsi="仿宋" w:eastAsia="仿宋" w:cs="仿宋"/>
                <w:sz w:val="18"/>
                <w:szCs w:val="18"/>
                <w:highlight w:val="none"/>
              </w:rPr>
              <w:t>1次</w:t>
            </w:r>
          </w:p>
        </w:tc>
        <w:tc>
          <w:tcPr>
            <w:tcW w:w="3756" w:type="dxa"/>
            <w:vAlign w:val="center"/>
          </w:tcPr>
          <w:p>
            <w:pPr>
              <w:spacing w:line="300" w:lineRule="exact"/>
              <w:rPr>
                <w:rFonts w:ascii="仿宋" w:hAnsi="仿宋" w:eastAsia="仿宋" w:cs="仿宋"/>
                <w:color w:val="333333"/>
                <w:kern w:val="0"/>
                <w:sz w:val="18"/>
                <w:szCs w:val="18"/>
                <w:highlight w:val="none"/>
              </w:rPr>
            </w:pPr>
            <w:r>
              <w:rPr>
                <w:rFonts w:hint="eastAsia" w:ascii="仿宋" w:hAnsi="仿宋" w:eastAsia="仿宋" w:cs="仿宋"/>
                <w:sz w:val="15"/>
                <w:szCs w:val="15"/>
                <w:highlight w:val="none"/>
              </w:rPr>
              <w:t>无积尘、无手印、明亮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tcPr>
          <w:p>
            <w:pPr>
              <w:spacing w:line="480" w:lineRule="auto"/>
              <w:jc w:val="center"/>
              <w:rPr>
                <w:rFonts w:ascii="仿宋_GB2312" w:hAnsi="仿宋_GB2312" w:eastAsia="仿宋_GB2312" w:cs="仿宋_GB2312"/>
                <w:b/>
                <w:bCs/>
                <w:color w:val="333333"/>
                <w:kern w:val="0"/>
                <w:szCs w:val="21"/>
                <w:highlight w:val="none"/>
              </w:rPr>
            </w:pPr>
          </w:p>
          <w:p>
            <w:pPr>
              <w:spacing w:line="480" w:lineRule="auto"/>
              <w:jc w:val="center"/>
              <w:rPr>
                <w:rFonts w:ascii="仿宋_GB2312" w:hAnsi="仿宋_GB2312" w:eastAsia="仿宋_GB2312" w:cs="仿宋_GB2312"/>
                <w:b/>
                <w:bCs/>
                <w:color w:val="333333"/>
                <w:kern w:val="0"/>
                <w:szCs w:val="21"/>
                <w:highlight w:val="none"/>
              </w:rPr>
            </w:pPr>
          </w:p>
          <w:p>
            <w:pPr>
              <w:spacing w:line="480" w:lineRule="auto"/>
              <w:jc w:val="center"/>
              <w:rPr>
                <w:rFonts w:ascii="仿宋_GB2312" w:hAnsi="仿宋_GB2312" w:eastAsia="仿宋_GB2312" w:cs="仿宋_GB2312"/>
                <w:b/>
                <w:bCs/>
                <w:color w:val="333333"/>
                <w:kern w:val="0"/>
                <w:szCs w:val="21"/>
                <w:highlight w:val="none"/>
              </w:rPr>
            </w:pPr>
            <w:r>
              <w:rPr>
                <w:rFonts w:hint="eastAsia" w:ascii="仿宋_GB2312" w:hAnsi="仿宋_GB2312" w:eastAsia="仿宋_GB2312" w:cs="仿宋_GB2312"/>
                <w:b/>
                <w:bCs/>
                <w:color w:val="333333"/>
                <w:kern w:val="0"/>
                <w:szCs w:val="21"/>
                <w:highlight w:val="none"/>
              </w:rPr>
              <w:t>公</w:t>
            </w:r>
          </w:p>
          <w:p>
            <w:pPr>
              <w:spacing w:line="480" w:lineRule="auto"/>
              <w:jc w:val="center"/>
              <w:rPr>
                <w:rFonts w:ascii="仿宋_GB2312" w:hAnsi="仿宋_GB2312" w:eastAsia="仿宋_GB2312" w:cs="仿宋_GB2312"/>
                <w:b/>
                <w:bCs/>
                <w:color w:val="333333"/>
                <w:kern w:val="0"/>
                <w:szCs w:val="21"/>
                <w:highlight w:val="none"/>
              </w:rPr>
            </w:pPr>
            <w:r>
              <w:rPr>
                <w:rFonts w:hint="eastAsia" w:ascii="仿宋_GB2312" w:hAnsi="仿宋_GB2312" w:eastAsia="仿宋_GB2312" w:cs="仿宋_GB2312"/>
                <w:b/>
                <w:bCs/>
                <w:color w:val="333333"/>
                <w:kern w:val="0"/>
                <w:szCs w:val="21"/>
                <w:highlight w:val="none"/>
              </w:rPr>
              <w:t>共</w:t>
            </w:r>
          </w:p>
          <w:p>
            <w:pPr>
              <w:spacing w:line="480" w:lineRule="auto"/>
              <w:jc w:val="center"/>
              <w:rPr>
                <w:rFonts w:ascii="仿宋_GB2312" w:hAnsi="仿宋_GB2312" w:eastAsia="仿宋_GB2312" w:cs="仿宋_GB2312"/>
                <w:b/>
                <w:bCs/>
                <w:color w:val="333333"/>
                <w:kern w:val="0"/>
                <w:szCs w:val="21"/>
                <w:highlight w:val="none"/>
              </w:rPr>
            </w:pPr>
            <w:r>
              <w:rPr>
                <w:rFonts w:hint="eastAsia" w:ascii="仿宋_GB2312" w:hAnsi="仿宋_GB2312" w:eastAsia="仿宋_GB2312" w:cs="仿宋_GB2312"/>
                <w:b/>
                <w:bCs/>
                <w:color w:val="333333"/>
                <w:kern w:val="0"/>
                <w:szCs w:val="21"/>
                <w:highlight w:val="none"/>
              </w:rPr>
              <w:t>洗</w:t>
            </w:r>
          </w:p>
          <w:p>
            <w:pPr>
              <w:spacing w:line="480" w:lineRule="auto"/>
              <w:jc w:val="center"/>
              <w:rPr>
                <w:rFonts w:ascii="仿宋_GB2312" w:hAnsi="仿宋_GB2312" w:eastAsia="仿宋_GB2312" w:cs="仿宋_GB2312"/>
                <w:b/>
                <w:bCs/>
                <w:color w:val="333333"/>
                <w:kern w:val="0"/>
                <w:szCs w:val="21"/>
                <w:highlight w:val="none"/>
              </w:rPr>
            </w:pPr>
            <w:r>
              <w:rPr>
                <w:rFonts w:hint="eastAsia" w:ascii="仿宋_GB2312" w:hAnsi="仿宋_GB2312" w:eastAsia="仿宋_GB2312" w:cs="仿宋_GB2312"/>
                <w:b/>
                <w:bCs/>
                <w:color w:val="333333"/>
                <w:kern w:val="0"/>
                <w:szCs w:val="21"/>
                <w:highlight w:val="none"/>
              </w:rPr>
              <w:t>手</w:t>
            </w:r>
          </w:p>
          <w:p>
            <w:pPr>
              <w:spacing w:line="480" w:lineRule="auto"/>
              <w:jc w:val="center"/>
              <w:rPr>
                <w:rFonts w:ascii="仿宋_GB2312" w:hAnsi="仿宋_GB2312" w:eastAsia="仿宋_GB2312" w:cs="仿宋_GB2312"/>
                <w:b/>
                <w:bCs/>
                <w:color w:val="333333"/>
                <w:kern w:val="0"/>
                <w:szCs w:val="21"/>
                <w:highlight w:val="none"/>
              </w:rPr>
            </w:pPr>
            <w:r>
              <w:rPr>
                <w:rFonts w:hint="eastAsia" w:ascii="仿宋_GB2312" w:hAnsi="仿宋_GB2312" w:eastAsia="仿宋_GB2312" w:cs="仿宋_GB2312"/>
                <w:b/>
                <w:bCs/>
                <w:color w:val="333333"/>
                <w:kern w:val="0"/>
                <w:szCs w:val="21"/>
                <w:highlight w:val="none"/>
              </w:rPr>
              <w:t>间</w:t>
            </w:r>
          </w:p>
        </w:tc>
        <w:tc>
          <w:tcPr>
            <w:tcW w:w="2889" w:type="dxa"/>
            <w:vAlign w:val="center"/>
          </w:tcPr>
          <w:p>
            <w:pPr>
              <w:spacing w:line="300" w:lineRule="exact"/>
              <w:rPr>
                <w:rFonts w:ascii="仿宋" w:hAnsi="仿宋" w:eastAsia="仿宋" w:cs="仿宋"/>
                <w:color w:val="333333"/>
                <w:kern w:val="0"/>
                <w:szCs w:val="21"/>
                <w:highlight w:val="none"/>
              </w:rPr>
            </w:pPr>
            <w:r>
              <w:rPr>
                <w:rFonts w:hint="eastAsia" w:ascii="仿宋" w:hAnsi="仿宋" w:eastAsia="仿宋" w:cs="仿宋"/>
                <w:sz w:val="18"/>
                <w:szCs w:val="18"/>
                <w:highlight w:val="none"/>
              </w:rPr>
              <w:t>清洁门、窗、框</w:t>
            </w:r>
          </w:p>
        </w:tc>
        <w:tc>
          <w:tcPr>
            <w:tcW w:w="666" w:type="dxa"/>
            <w:vAlign w:val="center"/>
          </w:tcPr>
          <w:p>
            <w:pPr>
              <w:spacing w:line="300" w:lineRule="exact"/>
              <w:jc w:val="center"/>
              <w:rPr>
                <w:rFonts w:ascii="仿宋" w:hAnsi="仿宋" w:eastAsia="仿宋" w:cs="仿宋"/>
                <w:color w:val="333333"/>
                <w:kern w:val="0"/>
                <w:szCs w:val="21"/>
                <w:highlight w:val="none"/>
              </w:rPr>
            </w:pPr>
            <w:r>
              <w:rPr>
                <w:rFonts w:hint="eastAsia" w:ascii="仿宋" w:hAnsi="仿宋" w:eastAsia="仿宋" w:cs="仿宋"/>
                <w:sz w:val="18"/>
                <w:szCs w:val="18"/>
                <w:highlight w:val="none"/>
              </w:rPr>
              <w:t>巡回</w:t>
            </w:r>
          </w:p>
        </w:tc>
        <w:tc>
          <w:tcPr>
            <w:tcW w:w="723" w:type="dxa"/>
            <w:vAlign w:val="center"/>
          </w:tcPr>
          <w:p>
            <w:pPr>
              <w:spacing w:line="300" w:lineRule="exact"/>
              <w:jc w:val="center"/>
              <w:rPr>
                <w:rFonts w:ascii="仿宋" w:hAnsi="仿宋" w:eastAsia="仿宋" w:cs="仿宋"/>
                <w:color w:val="333333"/>
                <w:kern w:val="0"/>
                <w:szCs w:val="21"/>
                <w:highlight w:val="none"/>
              </w:rPr>
            </w:pPr>
          </w:p>
        </w:tc>
        <w:tc>
          <w:tcPr>
            <w:tcW w:w="801" w:type="dxa"/>
            <w:vAlign w:val="center"/>
          </w:tcPr>
          <w:p>
            <w:pPr>
              <w:spacing w:line="300" w:lineRule="exact"/>
              <w:jc w:val="center"/>
              <w:rPr>
                <w:rFonts w:ascii="仿宋" w:hAnsi="仿宋" w:eastAsia="仿宋" w:cs="仿宋"/>
                <w:color w:val="333333"/>
                <w:kern w:val="0"/>
                <w:szCs w:val="21"/>
                <w:highlight w:val="none"/>
              </w:rPr>
            </w:pPr>
          </w:p>
        </w:tc>
        <w:tc>
          <w:tcPr>
            <w:tcW w:w="3756" w:type="dxa"/>
            <w:vAlign w:val="center"/>
          </w:tcPr>
          <w:p>
            <w:pPr>
              <w:spacing w:line="300" w:lineRule="exact"/>
              <w:rPr>
                <w:rFonts w:ascii="仿宋" w:hAnsi="仿宋" w:eastAsia="仿宋" w:cs="仿宋"/>
                <w:color w:val="333333"/>
                <w:kern w:val="0"/>
                <w:sz w:val="18"/>
                <w:szCs w:val="18"/>
                <w:highlight w:val="none"/>
              </w:rPr>
            </w:pPr>
            <w:r>
              <w:rPr>
                <w:rFonts w:hint="eastAsia" w:ascii="仿宋" w:hAnsi="仿宋" w:eastAsia="仿宋" w:cs="仿宋"/>
                <w:sz w:val="15"/>
                <w:szCs w:val="15"/>
                <w:highlight w:val="none"/>
              </w:rPr>
              <w:t>表面无尘、无污垢、无锈斑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pPr>
              <w:spacing w:line="480" w:lineRule="auto"/>
              <w:jc w:val="center"/>
              <w:rPr>
                <w:rFonts w:ascii="仿宋_GB2312" w:hAnsi="仿宋_GB2312" w:eastAsia="仿宋_GB2312" w:cs="仿宋_GB2312"/>
                <w:b/>
                <w:bCs/>
                <w:color w:val="333333"/>
                <w:kern w:val="0"/>
                <w:szCs w:val="21"/>
                <w:highlight w:val="none"/>
              </w:rPr>
            </w:pPr>
          </w:p>
        </w:tc>
        <w:tc>
          <w:tcPr>
            <w:tcW w:w="2889" w:type="dxa"/>
            <w:vAlign w:val="center"/>
          </w:tcPr>
          <w:p>
            <w:pPr>
              <w:spacing w:line="300" w:lineRule="exact"/>
              <w:rPr>
                <w:rFonts w:ascii="仿宋" w:hAnsi="仿宋" w:eastAsia="仿宋" w:cs="仿宋"/>
                <w:color w:val="333333"/>
                <w:kern w:val="0"/>
                <w:szCs w:val="21"/>
                <w:highlight w:val="none"/>
              </w:rPr>
            </w:pPr>
            <w:r>
              <w:rPr>
                <w:rFonts w:hint="eastAsia" w:ascii="仿宋" w:hAnsi="仿宋" w:eastAsia="仿宋" w:cs="仿宋"/>
                <w:sz w:val="18"/>
                <w:szCs w:val="18"/>
                <w:highlight w:val="none"/>
              </w:rPr>
              <w:t>小便器、蹲便</w:t>
            </w:r>
          </w:p>
        </w:tc>
        <w:tc>
          <w:tcPr>
            <w:tcW w:w="666" w:type="dxa"/>
            <w:vAlign w:val="center"/>
          </w:tcPr>
          <w:p>
            <w:pPr>
              <w:spacing w:line="300" w:lineRule="exact"/>
              <w:jc w:val="center"/>
              <w:rPr>
                <w:rFonts w:ascii="仿宋" w:hAnsi="仿宋" w:eastAsia="仿宋" w:cs="仿宋"/>
                <w:color w:val="333333"/>
                <w:kern w:val="0"/>
                <w:szCs w:val="21"/>
                <w:highlight w:val="none"/>
              </w:rPr>
            </w:pPr>
            <w:r>
              <w:rPr>
                <w:rFonts w:hint="eastAsia" w:ascii="仿宋" w:hAnsi="仿宋" w:eastAsia="仿宋" w:cs="仿宋"/>
                <w:sz w:val="18"/>
                <w:szCs w:val="18"/>
                <w:highlight w:val="none"/>
              </w:rPr>
              <w:t>巡回</w:t>
            </w:r>
          </w:p>
        </w:tc>
        <w:tc>
          <w:tcPr>
            <w:tcW w:w="723" w:type="dxa"/>
            <w:vAlign w:val="center"/>
          </w:tcPr>
          <w:p>
            <w:pPr>
              <w:spacing w:line="300" w:lineRule="exact"/>
              <w:jc w:val="center"/>
              <w:rPr>
                <w:rFonts w:ascii="仿宋" w:hAnsi="仿宋" w:eastAsia="仿宋" w:cs="仿宋"/>
                <w:color w:val="333333"/>
                <w:kern w:val="0"/>
                <w:szCs w:val="21"/>
                <w:highlight w:val="none"/>
              </w:rPr>
            </w:pPr>
          </w:p>
        </w:tc>
        <w:tc>
          <w:tcPr>
            <w:tcW w:w="801" w:type="dxa"/>
            <w:vAlign w:val="center"/>
          </w:tcPr>
          <w:p>
            <w:pPr>
              <w:spacing w:line="300" w:lineRule="exact"/>
              <w:jc w:val="center"/>
              <w:rPr>
                <w:rFonts w:ascii="仿宋" w:hAnsi="仿宋" w:eastAsia="仿宋" w:cs="仿宋"/>
                <w:color w:val="333333"/>
                <w:kern w:val="0"/>
                <w:szCs w:val="21"/>
                <w:highlight w:val="none"/>
              </w:rPr>
            </w:pPr>
          </w:p>
        </w:tc>
        <w:tc>
          <w:tcPr>
            <w:tcW w:w="3756" w:type="dxa"/>
            <w:vAlign w:val="center"/>
          </w:tcPr>
          <w:p>
            <w:pPr>
              <w:spacing w:line="300" w:lineRule="exact"/>
              <w:rPr>
                <w:rFonts w:ascii="仿宋" w:hAnsi="仿宋" w:eastAsia="仿宋" w:cs="仿宋"/>
                <w:color w:val="333333"/>
                <w:kern w:val="0"/>
                <w:sz w:val="18"/>
                <w:szCs w:val="18"/>
                <w:highlight w:val="none"/>
              </w:rPr>
            </w:pPr>
            <w:r>
              <w:rPr>
                <w:rFonts w:hint="eastAsia" w:ascii="仿宋" w:hAnsi="仿宋" w:eastAsia="仿宋" w:cs="仿宋"/>
                <w:sz w:val="15"/>
                <w:szCs w:val="15"/>
                <w:highlight w:val="none"/>
              </w:rPr>
              <w:t>每日至少集中清洁3次，内表面无黄斑、无尿碱、无污垢、洁白光亮、无大便痕迹；外侧面无尘、无污垢、无水迹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pPr>
              <w:spacing w:line="480" w:lineRule="auto"/>
              <w:jc w:val="center"/>
              <w:rPr>
                <w:rFonts w:ascii="仿宋_GB2312" w:hAnsi="仿宋_GB2312" w:eastAsia="仿宋_GB2312" w:cs="仿宋_GB2312"/>
                <w:b/>
                <w:bCs/>
                <w:color w:val="333333"/>
                <w:kern w:val="0"/>
                <w:szCs w:val="21"/>
                <w:highlight w:val="none"/>
              </w:rPr>
            </w:pPr>
          </w:p>
        </w:tc>
        <w:tc>
          <w:tcPr>
            <w:tcW w:w="2889" w:type="dxa"/>
            <w:vAlign w:val="center"/>
          </w:tcPr>
          <w:p>
            <w:pPr>
              <w:spacing w:line="300" w:lineRule="exact"/>
              <w:rPr>
                <w:rFonts w:ascii="仿宋" w:hAnsi="仿宋" w:eastAsia="仿宋" w:cs="仿宋"/>
                <w:color w:val="333333"/>
                <w:kern w:val="0"/>
                <w:szCs w:val="21"/>
                <w:highlight w:val="none"/>
              </w:rPr>
            </w:pPr>
            <w:r>
              <w:rPr>
                <w:rFonts w:hint="eastAsia" w:ascii="仿宋" w:hAnsi="仿宋" w:eastAsia="仿宋" w:cs="仿宋"/>
                <w:sz w:val="18"/>
                <w:szCs w:val="18"/>
                <w:highlight w:val="none"/>
              </w:rPr>
              <w:t>台面、水龙头等不锈钢件</w:t>
            </w:r>
          </w:p>
        </w:tc>
        <w:tc>
          <w:tcPr>
            <w:tcW w:w="666" w:type="dxa"/>
            <w:vAlign w:val="center"/>
          </w:tcPr>
          <w:p>
            <w:pPr>
              <w:spacing w:line="300" w:lineRule="exact"/>
              <w:jc w:val="center"/>
              <w:rPr>
                <w:rFonts w:ascii="仿宋" w:hAnsi="仿宋" w:eastAsia="仿宋" w:cs="仿宋"/>
                <w:color w:val="333333"/>
                <w:kern w:val="0"/>
                <w:szCs w:val="21"/>
                <w:highlight w:val="none"/>
              </w:rPr>
            </w:pPr>
            <w:r>
              <w:rPr>
                <w:rFonts w:hint="eastAsia" w:ascii="仿宋" w:hAnsi="仿宋" w:eastAsia="仿宋" w:cs="仿宋"/>
                <w:sz w:val="18"/>
                <w:szCs w:val="18"/>
                <w:highlight w:val="none"/>
              </w:rPr>
              <w:t>巡回</w:t>
            </w:r>
          </w:p>
        </w:tc>
        <w:tc>
          <w:tcPr>
            <w:tcW w:w="723" w:type="dxa"/>
            <w:vAlign w:val="center"/>
          </w:tcPr>
          <w:p>
            <w:pPr>
              <w:spacing w:line="300" w:lineRule="exact"/>
              <w:jc w:val="center"/>
              <w:rPr>
                <w:rFonts w:ascii="仿宋" w:hAnsi="仿宋" w:eastAsia="仿宋" w:cs="仿宋"/>
                <w:color w:val="333333"/>
                <w:kern w:val="0"/>
                <w:szCs w:val="21"/>
                <w:highlight w:val="none"/>
              </w:rPr>
            </w:pPr>
          </w:p>
        </w:tc>
        <w:tc>
          <w:tcPr>
            <w:tcW w:w="801" w:type="dxa"/>
            <w:vAlign w:val="center"/>
          </w:tcPr>
          <w:p>
            <w:pPr>
              <w:spacing w:line="300" w:lineRule="exact"/>
              <w:jc w:val="center"/>
              <w:rPr>
                <w:rFonts w:ascii="仿宋" w:hAnsi="仿宋" w:eastAsia="仿宋" w:cs="仿宋"/>
                <w:color w:val="333333"/>
                <w:kern w:val="0"/>
                <w:szCs w:val="21"/>
                <w:highlight w:val="none"/>
              </w:rPr>
            </w:pPr>
          </w:p>
        </w:tc>
        <w:tc>
          <w:tcPr>
            <w:tcW w:w="3756" w:type="dxa"/>
            <w:vAlign w:val="center"/>
          </w:tcPr>
          <w:p>
            <w:pPr>
              <w:spacing w:line="300" w:lineRule="exact"/>
              <w:rPr>
                <w:rFonts w:ascii="仿宋" w:hAnsi="仿宋" w:eastAsia="仿宋" w:cs="仿宋"/>
                <w:color w:val="333333"/>
                <w:kern w:val="0"/>
                <w:sz w:val="18"/>
                <w:szCs w:val="18"/>
                <w:highlight w:val="none"/>
              </w:rPr>
            </w:pPr>
            <w:r>
              <w:rPr>
                <w:rFonts w:hint="eastAsia" w:ascii="仿宋" w:hAnsi="仿宋" w:eastAsia="仿宋" w:cs="仿宋"/>
                <w:sz w:val="15"/>
                <w:szCs w:val="15"/>
                <w:highlight w:val="none"/>
              </w:rPr>
              <w:t>台面干燥、无污渍、无水迹，不锈钢件光亮、无水迹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pPr>
              <w:spacing w:line="480" w:lineRule="auto"/>
              <w:jc w:val="center"/>
              <w:rPr>
                <w:rFonts w:ascii="仿宋_GB2312" w:hAnsi="仿宋_GB2312" w:eastAsia="仿宋_GB2312" w:cs="仿宋_GB2312"/>
                <w:b/>
                <w:bCs/>
                <w:color w:val="333333"/>
                <w:kern w:val="0"/>
                <w:szCs w:val="21"/>
                <w:highlight w:val="none"/>
              </w:rPr>
            </w:pPr>
          </w:p>
        </w:tc>
        <w:tc>
          <w:tcPr>
            <w:tcW w:w="2889" w:type="dxa"/>
            <w:vAlign w:val="center"/>
          </w:tcPr>
          <w:p>
            <w:pPr>
              <w:spacing w:line="300" w:lineRule="exact"/>
              <w:rPr>
                <w:rFonts w:ascii="仿宋" w:hAnsi="仿宋" w:eastAsia="仿宋" w:cs="仿宋"/>
                <w:color w:val="333333"/>
                <w:kern w:val="0"/>
                <w:szCs w:val="21"/>
                <w:highlight w:val="none"/>
              </w:rPr>
            </w:pPr>
            <w:r>
              <w:rPr>
                <w:rFonts w:hint="eastAsia" w:ascii="仿宋" w:hAnsi="仿宋" w:eastAsia="仿宋" w:cs="仿宋"/>
                <w:sz w:val="18"/>
                <w:szCs w:val="18"/>
                <w:highlight w:val="none"/>
              </w:rPr>
              <w:t>擦净玻璃镜面</w:t>
            </w:r>
          </w:p>
        </w:tc>
        <w:tc>
          <w:tcPr>
            <w:tcW w:w="666" w:type="dxa"/>
            <w:vAlign w:val="center"/>
          </w:tcPr>
          <w:p>
            <w:pPr>
              <w:spacing w:line="300" w:lineRule="exact"/>
              <w:jc w:val="center"/>
              <w:rPr>
                <w:rFonts w:ascii="仿宋" w:hAnsi="仿宋" w:eastAsia="仿宋" w:cs="仿宋"/>
                <w:color w:val="333333"/>
                <w:kern w:val="0"/>
                <w:szCs w:val="21"/>
                <w:highlight w:val="none"/>
              </w:rPr>
            </w:pPr>
            <w:r>
              <w:rPr>
                <w:rFonts w:hint="eastAsia" w:ascii="仿宋" w:hAnsi="仿宋" w:eastAsia="仿宋" w:cs="仿宋"/>
                <w:sz w:val="18"/>
                <w:szCs w:val="18"/>
                <w:highlight w:val="none"/>
              </w:rPr>
              <w:t>巡回</w:t>
            </w:r>
          </w:p>
        </w:tc>
        <w:tc>
          <w:tcPr>
            <w:tcW w:w="723" w:type="dxa"/>
            <w:vAlign w:val="center"/>
          </w:tcPr>
          <w:p>
            <w:pPr>
              <w:spacing w:line="300" w:lineRule="exact"/>
              <w:jc w:val="center"/>
              <w:rPr>
                <w:rFonts w:ascii="仿宋" w:hAnsi="仿宋" w:eastAsia="仿宋" w:cs="仿宋"/>
                <w:color w:val="333333"/>
                <w:kern w:val="0"/>
                <w:szCs w:val="21"/>
                <w:highlight w:val="none"/>
              </w:rPr>
            </w:pPr>
          </w:p>
        </w:tc>
        <w:tc>
          <w:tcPr>
            <w:tcW w:w="801" w:type="dxa"/>
            <w:vAlign w:val="center"/>
          </w:tcPr>
          <w:p>
            <w:pPr>
              <w:spacing w:line="300" w:lineRule="exact"/>
              <w:jc w:val="center"/>
              <w:rPr>
                <w:rFonts w:ascii="仿宋" w:hAnsi="仿宋" w:eastAsia="仿宋" w:cs="仿宋"/>
                <w:color w:val="333333"/>
                <w:kern w:val="0"/>
                <w:szCs w:val="21"/>
                <w:highlight w:val="none"/>
              </w:rPr>
            </w:pPr>
          </w:p>
        </w:tc>
        <w:tc>
          <w:tcPr>
            <w:tcW w:w="3756" w:type="dxa"/>
            <w:vAlign w:val="center"/>
          </w:tcPr>
          <w:p>
            <w:pPr>
              <w:spacing w:line="300" w:lineRule="exact"/>
              <w:rPr>
                <w:rFonts w:ascii="仿宋" w:hAnsi="仿宋" w:eastAsia="仿宋" w:cs="仿宋"/>
                <w:color w:val="333333"/>
                <w:kern w:val="0"/>
                <w:sz w:val="18"/>
                <w:szCs w:val="18"/>
                <w:highlight w:val="none"/>
              </w:rPr>
            </w:pPr>
            <w:r>
              <w:rPr>
                <w:rFonts w:hint="eastAsia" w:ascii="仿宋" w:hAnsi="仿宋" w:eastAsia="仿宋" w:cs="仿宋"/>
                <w:sz w:val="15"/>
                <w:szCs w:val="15"/>
                <w:highlight w:val="none"/>
              </w:rPr>
              <w:t>镜面无水点、无水迹、无尘土、无污迹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pPr>
              <w:spacing w:line="480" w:lineRule="auto"/>
              <w:jc w:val="center"/>
              <w:rPr>
                <w:rFonts w:ascii="仿宋_GB2312" w:hAnsi="仿宋_GB2312" w:eastAsia="仿宋_GB2312" w:cs="仿宋_GB2312"/>
                <w:b/>
                <w:bCs/>
                <w:color w:val="333333"/>
                <w:kern w:val="0"/>
                <w:szCs w:val="21"/>
                <w:highlight w:val="none"/>
              </w:rPr>
            </w:pPr>
          </w:p>
        </w:tc>
        <w:tc>
          <w:tcPr>
            <w:tcW w:w="2889" w:type="dxa"/>
            <w:vAlign w:val="center"/>
          </w:tcPr>
          <w:p>
            <w:pPr>
              <w:spacing w:line="300" w:lineRule="exact"/>
              <w:rPr>
                <w:rFonts w:ascii="仿宋" w:hAnsi="仿宋" w:eastAsia="仿宋" w:cs="仿宋"/>
                <w:color w:val="333333"/>
                <w:kern w:val="0"/>
                <w:szCs w:val="21"/>
                <w:highlight w:val="none"/>
              </w:rPr>
            </w:pPr>
            <w:r>
              <w:rPr>
                <w:rFonts w:hint="eastAsia" w:ascii="仿宋" w:hAnsi="仿宋" w:eastAsia="仿宋" w:cs="仿宋"/>
                <w:sz w:val="18"/>
                <w:szCs w:val="18"/>
                <w:highlight w:val="none"/>
              </w:rPr>
              <w:t>拖干地面</w:t>
            </w:r>
          </w:p>
        </w:tc>
        <w:tc>
          <w:tcPr>
            <w:tcW w:w="666" w:type="dxa"/>
            <w:vAlign w:val="center"/>
          </w:tcPr>
          <w:p>
            <w:pPr>
              <w:spacing w:line="300" w:lineRule="exact"/>
              <w:jc w:val="center"/>
              <w:rPr>
                <w:rFonts w:ascii="仿宋" w:hAnsi="仿宋" w:eastAsia="仿宋" w:cs="仿宋"/>
                <w:color w:val="333333"/>
                <w:kern w:val="0"/>
                <w:szCs w:val="21"/>
                <w:highlight w:val="none"/>
              </w:rPr>
            </w:pPr>
            <w:r>
              <w:rPr>
                <w:rFonts w:hint="eastAsia" w:ascii="仿宋" w:hAnsi="仿宋" w:eastAsia="仿宋" w:cs="仿宋"/>
                <w:sz w:val="18"/>
                <w:szCs w:val="18"/>
                <w:highlight w:val="none"/>
              </w:rPr>
              <w:t>巡回</w:t>
            </w:r>
          </w:p>
        </w:tc>
        <w:tc>
          <w:tcPr>
            <w:tcW w:w="723" w:type="dxa"/>
            <w:vAlign w:val="center"/>
          </w:tcPr>
          <w:p>
            <w:pPr>
              <w:spacing w:line="300" w:lineRule="exact"/>
              <w:jc w:val="center"/>
              <w:rPr>
                <w:rFonts w:ascii="仿宋" w:hAnsi="仿宋" w:eastAsia="仿宋" w:cs="仿宋"/>
                <w:color w:val="333333"/>
                <w:kern w:val="0"/>
                <w:szCs w:val="21"/>
                <w:highlight w:val="none"/>
              </w:rPr>
            </w:pPr>
          </w:p>
        </w:tc>
        <w:tc>
          <w:tcPr>
            <w:tcW w:w="801" w:type="dxa"/>
            <w:vAlign w:val="center"/>
          </w:tcPr>
          <w:p>
            <w:pPr>
              <w:spacing w:line="300" w:lineRule="exact"/>
              <w:jc w:val="center"/>
              <w:rPr>
                <w:rFonts w:ascii="仿宋" w:hAnsi="仿宋" w:eastAsia="仿宋" w:cs="仿宋"/>
                <w:color w:val="333333"/>
                <w:kern w:val="0"/>
                <w:szCs w:val="21"/>
                <w:highlight w:val="none"/>
              </w:rPr>
            </w:pPr>
          </w:p>
        </w:tc>
        <w:tc>
          <w:tcPr>
            <w:tcW w:w="3756" w:type="dxa"/>
            <w:vAlign w:val="center"/>
          </w:tcPr>
          <w:p>
            <w:pPr>
              <w:spacing w:line="300" w:lineRule="exact"/>
              <w:rPr>
                <w:rFonts w:ascii="仿宋" w:hAnsi="仿宋" w:eastAsia="仿宋" w:cs="仿宋"/>
                <w:color w:val="333333"/>
                <w:kern w:val="0"/>
                <w:sz w:val="18"/>
                <w:szCs w:val="18"/>
                <w:highlight w:val="none"/>
              </w:rPr>
            </w:pPr>
            <w:r>
              <w:rPr>
                <w:rFonts w:hint="eastAsia" w:ascii="仿宋" w:hAnsi="仿宋" w:eastAsia="仿宋" w:cs="仿宋"/>
                <w:sz w:val="15"/>
                <w:szCs w:val="15"/>
                <w:highlight w:val="none"/>
              </w:rPr>
              <w:t>地坪无水迹干净、无尘土、碎纸、垃圾、无积水、无尿迹、污迹（凡含酸性的清洁剂不允许洒落在地面上）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pPr>
              <w:spacing w:line="480" w:lineRule="auto"/>
              <w:jc w:val="center"/>
              <w:rPr>
                <w:rFonts w:ascii="仿宋_GB2312" w:hAnsi="仿宋_GB2312" w:eastAsia="仿宋_GB2312" w:cs="仿宋_GB2312"/>
                <w:b/>
                <w:bCs/>
                <w:color w:val="333333"/>
                <w:kern w:val="0"/>
                <w:szCs w:val="21"/>
                <w:highlight w:val="none"/>
              </w:rPr>
            </w:pPr>
          </w:p>
        </w:tc>
        <w:tc>
          <w:tcPr>
            <w:tcW w:w="2889" w:type="dxa"/>
            <w:vAlign w:val="center"/>
          </w:tcPr>
          <w:p>
            <w:pPr>
              <w:spacing w:line="300" w:lineRule="exact"/>
              <w:rPr>
                <w:rFonts w:ascii="仿宋" w:hAnsi="仿宋" w:eastAsia="仿宋" w:cs="仿宋"/>
                <w:color w:val="333333"/>
                <w:kern w:val="0"/>
                <w:szCs w:val="21"/>
                <w:highlight w:val="none"/>
              </w:rPr>
            </w:pPr>
            <w:r>
              <w:rPr>
                <w:rFonts w:hint="eastAsia" w:ascii="仿宋" w:hAnsi="仿宋" w:eastAsia="仿宋" w:cs="仿宋"/>
                <w:sz w:val="18"/>
                <w:szCs w:val="18"/>
                <w:highlight w:val="none"/>
              </w:rPr>
              <w:t>灯罩灯具表面除尘、风口、百叶窗清洁</w:t>
            </w:r>
          </w:p>
        </w:tc>
        <w:tc>
          <w:tcPr>
            <w:tcW w:w="666" w:type="dxa"/>
            <w:vAlign w:val="center"/>
          </w:tcPr>
          <w:p>
            <w:pPr>
              <w:spacing w:line="300" w:lineRule="exact"/>
              <w:jc w:val="center"/>
              <w:rPr>
                <w:rFonts w:ascii="仿宋" w:hAnsi="仿宋" w:eastAsia="仿宋" w:cs="仿宋"/>
                <w:color w:val="333333"/>
                <w:kern w:val="0"/>
                <w:szCs w:val="21"/>
                <w:highlight w:val="none"/>
              </w:rPr>
            </w:pPr>
          </w:p>
        </w:tc>
        <w:tc>
          <w:tcPr>
            <w:tcW w:w="723" w:type="dxa"/>
            <w:vAlign w:val="center"/>
          </w:tcPr>
          <w:p>
            <w:pPr>
              <w:spacing w:line="300" w:lineRule="exact"/>
              <w:jc w:val="center"/>
              <w:rPr>
                <w:rFonts w:ascii="仿宋" w:hAnsi="仿宋" w:eastAsia="仿宋" w:cs="仿宋"/>
                <w:color w:val="333333"/>
                <w:kern w:val="0"/>
                <w:szCs w:val="21"/>
                <w:highlight w:val="none"/>
              </w:rPr>
            </w:pPr>
            <w:r>
              <w:rPr>
                <w:rFonts w:hint="eastAsia" w:ascii="仿宋" w:hAnsi="仿宋" w:eastAsia="仿宋" w:cs="仿宋"/>
                <w:sz w:val="18"/>
                <w:szCs w:val="18"/>
                <w:highlight w:val="none"/>
              </w:rPr>
              <w:t>1次</w:t>
            </w:r>
          </w:p>
        </w:tc>
        <w:tc>
          <w:tcPr>
            <w:tcW w:w="801" w:type="dxa"/>
            <w:vAlign w:val="center"/>
          </w:tcPr>
          <w:p>
            <w:pPr>
              <w:spacing w:line="300" w:lineRule="exact"/>
              <w:jc w:val="center"/>
              <w:rPr>
                <w:rFonts w:ascii="仿宋" w:hAnsi="仿宋" w:eastAsia="仿宋" w:cs="仿宋"/>
                <w:color w:val="333333"/>
                <w:kern w:val="0"/>
                <w:szCs w:val="21"/>
                <w:highlight w:val="none"/>
              </w:rPr>
            </w:pPr>
          </w:p>
        </w:tc>
        <w:tc>
          <w:tcPr>
            <w:tcW w:w="3756" w:type="dxa"/>
            <w:vAlign w:val="center"/>
          </w:tcPr>
          <w:p>
            <w:pPr>
              <w:spacing w:line="300" w:lineRule="exact"/>
              <w:rPr>
                <w:rFonts w:ascii="仿宋" w:hAnsi="仿宋" w:eastAsia="仿宋" w:cs="仿宋"/>
                <w:color w:val="333333"/>
                <w:kern w:val="0"/>
                <w:sz w:val="18"/>
                <w:szCs w:val="18"/>
                <w:highlight w:val="none"/>
              </w:rPr>
            </w:pPr>
            <w:r>
              <w:rPr>
                <w:rFonts w:hint="eastAsia" w:ascii="仿宋" w:hAnsi="仿宋" w:eastAsia="仿宋" w:cs="仿宋"/>
                <w:sz w:val="15"/>
                <w:szCs w:val="15"/>
                <w:highlight w:val="none"/>
              </w:rPr>
              <w:t>表面无浮尘、百叶顺向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pPr>
              <w:spacing w:line="480" w:lineRule="auto"/>
              <w:jc w:val="center"/>
              <w:rPr>
                <w:rFonts w:ascii="仿宋_GB2312" w:hAnsi="仿宋_GB2312" w:eastAsia="仿宋_GB2312" w:cs="仿宋_GB2312"/>
                <w:b/>
                <w:bCs/>
                <w:color w:val="333333"/>
                <w:kern w:val="0"/>
                <w:szCs w:val="21"/>
                <w:highlight w:val="none"/>
              </w:rPr>
            </w:pPr>
          </w:p>
        </w:tc>
        <w:tc>
          <w:tcPr>
            <w:tcW w:w="2889" w:type="dxa"/>
            <w:vAlign w:val="center"/>
          </w:tcPr>
          <w:p>
            <w:pPr>
              <w:spacing w:line="300" w:lineRule="exact"/>
              <w:rPr>
                <w:rFonts w:ascii="仿宋" w:hAnsi="仿宋" w:eastAsia="仿宋" w:cs="仿宋"/>
                <w:color w:val="333333"/>
                <w:kern w:val="0"/>
                <w:szCs w:val="21"/>
                <w:highlight w:val="none"/>
              </w:rPr>
            </w:pPr>
            <w:r>
              <w:rPr>
                <w:rFonts w:hint="eastAsia" w:ascii="仿宋" w:hAnsi="仿宋" w:eastAsia="仿宋" w:cs="仿宋"/>
                <w:sz w:val="18"/>
                <w:szCs w:val="18"/>
                <w:highlight w:val="none"/>
              </w:rPr>
              <w:t>更换卫生纸、洗手液等</w:t>
            </w:r>
          </w:p>
        </w:tc>
        <w:tc>
          <w:tcPr>
            <w:tcW w:w="666" w:type="dxa"/>
            <w:vAlign w:val="center"/>
          </w:tcPr>
          <w:p>
            <w:pPr>
              <w:spacing w:line="300" w:lineRule="exact"/>
              <w:jc w:val="center"/>
              <w:rPr>
                <w:rFonts w:ascii="仿宋" w:hAnsi="仿宋" w:eastAsia="仿宋" w:cs="仿宋"/>
                <w:color w:val="333333"/>
                <w:kern w:val="0"/>
                <w:szCs w:val="21"/>
                <w:highlight w:val="none"/>
              </w:rPr>
            </w:pPr>
            <w:r>
              <w:rPr>
                <w:rFonts w:hint="eastAsia" w:ascii="仿宋" w:hAnsi="仿宋" w:eastAsia="仿宋" w:cs="仿宋"/>
                <w:sz w:val="18"/>
                <w:szCs w:val="18"/>
                <w:highlight w:val="none"/>
              </w:rPr>
              <w:t>巡回</w:t>
            </w:r>
          </w:p>
        </w:tc>
        <w:tc>
          <w:tcPr>
            <w:tcW w:w="723" w:type="dxa"/>
            <w:vAlign w:val="center"/>
          </w:tcPr>
          <w:p>
            <w:pPr>
              <w:spacing w:line="300" w:lineRule="exact"/>
              <w:jc w:val="center"/>
              <w:rPr>
                <w:rFonts w:ascii="仿宋" w:hAnsi="仿宋" w:eastAsia="仿宋" w:cs="仿宋"/>
                <w:color w:val="333333"/>
                <w:kern w:val="0"/>
                <w:szCs w:val="21"/>
                <w:highlight w:val="none"/>
              </w:rPr>
            </w:pPr>
          </w:p>
        </w:tc>
        <w:tc>
          <w:tcPr>
            <w:tcW w:w="801" w:type="dxa"/>
            <w:vAlign w:val="center"/>
          </w:tcPr>
          <w:p>
            <w:pPr>
              <w:spacing w:line="300" w:lineRule="exact"/>
              <w:jc w:val="center"/>
              <w:rPr>
                <w:rFonts w:ascii="仿宋" w:hAnsi="仿宋" w:eastAsia="仿宋" w:cs="仿宋"/>
                <w:color w:val="333333"/>
                <w:kern w:val="0"/>
                <w:szCs w:val="21"/>
                <w:highlight w:val="none"/>
              </w:rPr>
            </w:pPr>
          </w:p>
        </w:tc>
        <w:tc>
          <w:tcPr>
            <w:tcW w:w="3756" w:type="dxa"/>
            <w:vAlign w:val="center"/>
          </w:tcPr>
          <w:p>
            <w:pPr>
              <w:spacing w:line="300" w:lineRule="exact"/>
              <w:rPr>
                <w:rFonts w:ascii="仿宋" w:hAnsi="仿宋" w:eastAsia="仿宋" w:cs="仿宋"/>
                <w:color w:val="333333"/>
                <w:kern w:val="0"/>
                <w:sz w:val="18"/>
                <w:szCs w:val="18"/>
                <w:highlight w:val="none"/>
              </w:rPr>
            </w:pPr>
            <w:r>
              <w:rPr>
                <w:rFonts w:hint="eastAsia" w:ascii="仿宋" w:hAnsi="仿宋" w:eastAsia="仿宋" w:cs="仿宋"/>
                <w:sz w:val="15"/>
                <w:szCs w:val="15"/>
                <w:highlight w:val="none"/>
              </w:rPr>
              <w:t>保持卫生纸、洗手液不断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pPr>
              <w:spacing w:line="480" w:lineRule="auto"/>
              <w:jc w:val="center"/>
              <w:rPr>
                <w:rFonts w:ascii="仿宋_GB2312" w:hAnsi="仿宋_GB2312" w:eastAsia="仿宋_GB2312" w:cs="仿宋_GB2312"/>
                <w:b/>
                <w:bCs/>
                <w:color w:val="333333"/>
                <w:kern w:val="0"/>
                <w:szCs w:val="21"/>
                <w:highlight w:val="none"/>
              </w:rPr>
            </w:pPr>
          </w:p>
        </w:tc>
        <w:tc>
          <w:tcPr>
            <w:tcW w:w="2889" w:type="dxa"/>
            <w:vAlign w:val="center"/>
          </w:tcPr>
          <w:p>
            <w:pPr>
              <w:spacing w:line="300" w:lineRule="exact"/>
              <w:rPr>
                <w:rFonts w:ascii="仿宋" w:hAnsi="仿宋" w:eastAsia="仿宋" w:cs="仿宋"/>
                <w:color w:val="333333"/>
                <w:kern w:val="0"/>
                <w:szCs w:val="21"/>
                <w:highlight w:val="none"/>
              </w:rPr>
            </w:pPr>
            <w:r>
              <w:rPr>
                <w:rFonts w:hint="eastAsia" w:ascii="仿宋" w:hAnsi="仿宋" w:eastAsia="仿宋" w:cs="仿宋"/>
                <w:sz w:val="18"/>
                <w:szCs w:val="18"/>
                <w:highlight w:val="none"/>
              </w:rPr>
              <w:t>手纸架</w:t>
            </w:r>
          </w:p>
        </w:tc>
        <w:tc>
          <w:tcPr>
            <w:tcW w:w="666" w:type="dxa"/>
            <w:vAlign w:val="center"/>
          </w:tcPr>
          <w:p>
            <w:pPr>
              <w:spacing w:line="300" w:lineRule="exact"/>
              <w:jc w:val="center"/>
              <w:rPr>
                <w:rFonts w:ascii="仿宋" w:hAnsi="仿宋" w:eastAsia="仿宋" w:cs="仿宋"/>
                <w:color w:val="333333"/>
                <w:kern w:val="0"/>
                <w:szCs w:val="21"/>
                <w:highlight w:val="none"/>
              </w:rPr>
            </w:pPr>
            <w:r>
              <w:rPr>
                <w:rFonts w:hint="eastAsia" w:ascii="仿宋" w:hAnsi="仿宋" w:eastAsia="仿宋" w:cs="仿宋"/>
                <w:sz w:val="18"/>
                <w:szCs w:val="18"/>
                <w:highlight w:val="none"/>
              </w:rPr>
              <w:t>巡回</w:t>
            </w:r>
          </w:p>
        </w:tc>
        <w:tc>
          <w:tcPr>
            <w:tcW w:w="723" w:type="dxa"/>
            <w:vAlign w:val="center"/>
          </w:tcPr>
          <w:p>
            <w:pPr>
              <w:spacing w:line="300" w:lineRule="exact"/>
              <w:jc w:val="center"/>
              <w:rPr>
                <w:rFonts w:ascii="仿宋" w:hAnsi="仿宋" w:eastAsia="仿宋" w:cs="仿宋"/>
                <w:color w:val="333333"/>
                <w:kern w:val="0"/>
                <w:szCs w:val="21"/>
                <w:highlight w:val="none"/>
              </w:rPr>
            </w:pPr>
          </w:p>
        </w:tc>
        <w:tc>
          <w:tcPr>
            <w:tcW w:w="801" w:type="dxa"/>
            <w:vAlign w:val="center"/>
          </w:tcPr>
          <w:p>
            <w:pPr>
              <w:spacing w:line="300" w:lineRule="exact"/>
              <w:jc w:val="center"/>
              <w:rPr>
                <w:rFonts w:ascii="仿宋" w:hAnsi="仿宋" w:eastAsia="仿宋" w:cs="仿宋"/>
                <w:color w:val="333333"/>
                <w:kern w:val="0"/>
                <w:szCs w:val="21"/>
                <w:highlight w:val="none"/>
              </w:rPr>
            </w:pPr>
          </w:p>
        </w:tc>
        <w:tc>
          <w:tcPr>
            <w:tcW w:w="3756" w:type="dxa"/>
            <w:vAlign w:val="center"/>
          </w:tcPr>
          <w:p>
            <w:pPr>
              <w:spacing w:line="300" w:lineRule="exact"/>
              <w:rPr>
                <w:rFonts w:ascii="仿宋" w:hAnsi="仿宋" w:eastAsia="仿宋" w:cs="仿宋"/>
                <w:color w:val="333333"/>
                <w:kern w:val="0"/>
                <w:sz w:val="18"/>
                <w:szCs w:val="18"/>
                <w:highlight w:val="none"/>
              </w:rPr>
            </w:pPr>
            <w:r>
              <w:rPr>
                <w:rFonts w:hint="eastAsia" w:ascii="仿宋" w:hAnsi="仿宋" w:eastAsia="仿宋" w:cs="仿宋"/>
                <w:sz w:val="15"/>
                <w:szCs w:val="15"/>
                <w:highlight w:val="none"/>
              </w:rPr>
              <w:t>表面无手印，光亮、洁净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pPr>
              <w:spacing w:line="480" w:lineRule="auto"/>
              <w:jc w:val="center"/>
              <w:rPr>
                <w:rFonts w:ascii="仿宋_GB2312" w:hAnsi="仿宋_GB2312" w:eastAsia="仿宋_GB2312" w:cs="仿宋_GB2312"/>
                <w:b/>
                <w:bCs/>
                <w:color w:val="333333"/>
                <w:kern w:val="0"/>
                <w:szCs w:val="21"/>
                <w:highlight w:val="none"/>
              </w:rPr>
            </w:pPr>
          </w:p>
        </w:tc>
        <w:tc>
          <w:tcPr>
            <w:tcW w:w="2889" w:type="dxa"/>
            <w:vAlign w:val="center"/>
          </w:tcPr>
          <w:p>
            <w:pPr>
              <w:spacing w:line="300" w:lineRule="exact"/>
              <w:rPr>
                <w:rFonts w:ascii="仿宋" w:hAnsi="仿宋" w:eastAsia="仿宋" w:cs="仿宋"/>
                <w:color w:val="333333"/>
                <w:kern w:val="0"/>
                <w:szCs w:val="21"/>
                <w:highlight w:val="none"/>
              </w:rPr>
            </w:pPr>
            <w:r>
              <w:rPr>
                <w:rFonts w:hint="eastAsia" w:ascii="仿宋" w:hAnsi="仿宋" w:eastAsia="仿宋" w:cs="仿宋"/>
                <w:sz w:val="18"/>
                <w:szCs w:val="18"/>
                <w:highlight w:val="none"/>
              </w:rPr>
              <w:t>清理垃圾桶</w:t>
            </w:r>
          </w:p>
        </w:tc>
        <w:tc>
          <w:tcPr>
            <w:tcW w:w="666" w:type="dxa"/>
            <w:vAlign w:val="center"/>
          </w:tcPr>
          <w:p>
            <w:pPr>
              <w:spacing w:line="300" w:lineRule="exact"/>
              <w:jc w:val="center"/>
              <w:rPr>
                <w:rFonts w:ascii="仿宋" w:hAnsi="仿宋" w:eastAsia="仿宋" w:cs="仿宋"/>
                <w:color w:val="333333"/>
                <w:kern w:val="0"/>
                <w:szCs w:val="21"/>
                <w:highlight w:val="none"/>
              </w:rPr>
            </w:pPr>
            <w:r>
              <w:rPr>
                <w:rFonts w:hint="eastAsia" w:ascii="仿宋" w:hAnsi="仿宋" w:eastAsia="仿宋" w:cs="仿宋"/>
                <w:sz w:val="18"/>
                <w:szCs w:val="18"/>
                <w:highlight w:val="none"/>
              </w:rPr>
              <w:t>巡回</w:t>
            </w:r>
          </w:p>
        </w:tc>
        <w:tc>
          <w:tcPr>
            <w:tcW w:w="723" w:type="dxa"/>
            <w:vAlign w:val="center"/>
          </w:tcPr>
          <w:p>
            <w:pPr>
              <w:spacing w:line="300" w:lineRule="exact"/>
              <w:jc w:val="center"/>
              <w:rPr>
                <w:rFonts w:ascii="仿宋" w:hAnsi="仿宋" w:eastAsia="仿宋" w:cs="仿宋"/>
                <w:color w:val="333333"/>
                <w:kern w:val="0"/>
                <w:szCs w:val="21"/>
                <w:highlight w:val="none"/>
              </w:rPr>
            </w:pPr>
          </w:p>
        </w:tc>
        <w:tc>
          <w:tcPr>
            <w:tcW w:w="801" w:type="dxa"/>
            <w:vAlign w:val="center"/>
          </w:tcPr>
          <w:p>
            <w:pPr>
              <w:spacing w:line="300" w:lineRule="exact"/>
              <w:jc w:val="center"/>
              <w:rPr>
                <w:rFonts w:ascii="仿宋" w:hAnsi="仿宋" w:eastAsia="仿宋" w:cs="仿宋"/>
                <w:color w:val="333333"/>
                <w:kern w:val="0"/>
                <w:szCs w:val="21"/>
                <w:highlight w:val="none"/>
              </w:rPr>
            </w:pPr>
          </w:p>
        </w:tc>
        <w:tc>
          <w:tcPr>
            <w:tcW w:w="3756" w:type="dxa"/>
            <w:vAlign w:val="center"/>
          </w:tcPr>
          <w:p>
            <w:pPr>
              <w:spacing w:line="300" w:lineRule="exact"/>
              <w:rPr>
                <w:rFonts w:ascii="仿宋" w:hAnsi="仿宋" w:eastAsia="仿宋" w:cs="仿宋"/>
                <w:color w:val="333333"/>
                <w:kern w:val="0"/>
                <w:sz w:val="18"/>
                <w:szCs w:val="18"/>
                <w:highlight w:val="none"/>
              </w:rPr>
            </w:pPr>
            <w:r>
              <w:rPr>
                <w:rFonts w:hint="eastAsia" w:ascii="仿宋" w:hAnsi="仿宋" w:eastAsia="仿宋" w:cs="仿宋"/>
                <w:sz w:val="15"/>
                <w:szCs w:val="15"/>
                <w:highlight w:val="none"/>
              </w:rPr>
              <w:t>保证垃圾桶内垃圾不超过2/3容量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pPr>
              <w:spacing w:line="480" w:lineRule="auto"/>
              <w:jc w:val="center"/>
              <w:rPr>
                <w:rFonts w:ascii="仿宋_GB2312" w:hAnsi="仿宋_GB2312" w:eastAsia="仿宋_GB2312" w:cs="仿宋_GB2312"/>
                <w:b/>
                <w:bCs/>
                <w:color w:val="333333"/>
                <w:kern w:val="0"/>
                <w:szCs w:val="21"/>
                <w:highlight w:val="none"/>
              </w:rPr>
            </w:pPr>
          </w:p>
        </w:tc>
        <w:tc>
          <w:tcPr>
            <w:tcW w:w="2889" w:type="dxa"/>
            <w:vAlign w:val="center"/>
          </w:tcPr>
          <w:p>
            <w:pPr>
              <w:spacing w:line="300" w:lineRule="exact"/>
              <w:rPr>
                <w:rFonts w:ascii="仿宋" w:hAnsi="仿宋" w:eastAsia="仿宋" w:cs="仿宋"/>
                <w:color w:val="333333"/>
                <w:kern w:val="0"/>
                <w:szCs w:val="21"/>
                <w:highlight w:val="none"/>
              </w:rPr>
            </w:pPr>
            <w:r>
              <w:rPr>
                <w:rFonts w:hint="eastAsia" w:ascii="仿宋" w:hAnsi="仿宋" w:eastAsia="仿宋" w:cs="仿宋"/>
                <w:sz w:val="18"/>
                <w:szCs w:val="18"/>
                <w:highlight w:val="none"/>
              </w:rPr>
              <w:t>清洁地漏</w:t>
            </w:r>
          </w:p>
        </w:tc>
        <w:tc>
          <w:tcPr>
            <w:tcW w:w="666" w:type="dxa"/>
            <w:vAlign w:val="center"/>
          </w:tcPr>
          <w:p>
            <w:pPr>
              <w:spacing w:line="300" w:lineRule="exact"/>
              <w:jc w:val="center"/>
              <w:rPr>
                <w:rFonts w:ascii="仿宋" w:hAnsi="仿宋" w:eastAsia="仿宋" w:cs="仿宋"/>
                <w:color w:val="333333"/>
                <w:kern w:val="0"/>
                <w:szCs w:val="21"/>
                <w:highlight w:val="none"/>
              </w:rPr>
            </w:pPr>
          </w:p>
        </w:tc>
        <w:tc>
          <w:tcPr>
            <w:tcW w:w="723" w:type="dxa"/>
            <w:vAlign w:val="center"/>
          </w:tcPr>
          <w:p>
            <w:pPr>
              <w:spacing w:line="300" w:lineRule="exact"/>
              <w:jc w:val="center"/>
              <w:rPr>
                <w:rFonts w:ascii="仿宋" w:hAnsi="仿宋" w:eastAsia="仿宋" w:cs="仿宋"/>
                <w:color w:val="333333"/>
                <w:kern w:val="0"/>
                <w:szCs w:val="21"/>
                <w:highlight w:val="none"/>
              </w:rPr>
            </w:pPr>
            <w:r>
              <w:rPr>
                <w:rFonts w:hint="eastAsia" w:ascii="仿宋" w:hAnsi="仿宋" w:eastAsia="仿宋" w:cs="仿宋"/>
                <w:sz w:val="18"/>
                <w:szCs w:val="18"/>
                <w:highlight w:val="none"/>
              </w:rPr>
              <w:t>1次</w:t>
            </w:r>
          </w:p>
        </w:tc>
        <w:tc>
          <w:tcPr>
            <w:tcW w:w="801" w:type="dxa"/>
            <w:vAlign w:val="center"/>
          </w:tcPr>
          <w:p>
            <w:pPr>
              <w:spacing w:line="300" w:lineRule="exact"/>
              <w:jc w:val="center"/>
              <w:rPr>
                <w:rFonts w:ascii="仿宋" w:hAnsi="仿宋" w:eastAsia="仿宋" w:cs="仿宋"/>
                <w:color w:val="333333"/>
                <w:kern w:val="0"/>
                <w:szCs w:val="21"/>
                <w:highlight w:val="none"/>
              </w:rPr>
            </w:pPr>
          </w:p>
        </w:tc>
        <w:tc>
          <w:tcPr>
            <w:tcW w:w="3756" w:type="dxa"/>
            <w:vAlign w:val="center"/>
          </w:tcPr>
          <w:p>
            <w:pPr>
              <w:spacing w:line="300" w:lineRule="exact"/>
              <w:rPr>
                <w:rFonts w:ascii="仿宋" w:hAnsi="仿宋" w:eastAsia="仿宋" w:cs="仿宋"/>
                <w:color w:val="333333"/>
                <w:kern w:val="0"/>
                <w:sz w:val="18"/>
                <w:szCs w:val="18"/>
                <w:highlight w:val="none"/>
              </w:rPr>
            </w:pPr>
            <w:r>
              <w:rPr>
                <w:rFonts w:hint="eastAsia" w:ascii="仿宋" w:hAnsi="仿宋" w:eastAsia="仿宋" w:cs="仿宋"/>
                <w:sz w:val="15"/>
                <w:szCs w:val="15"/>
                <w:highlight w:val="none"/>
              </w:rPr>
              <w:t>保持畅通、无异味、无飞蝇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仿宋_GB2312" w:hAnsi="仿宋_GB2312" w:eastAsia="仿宋_GB2312" w:cs="仿宋_GB2312"/>
                <w:b/>
                <w:bCs/>
                <w:color w:val="333333"/>
                <w:kern w:val="0"/>
                <w:szCs w:val="21"/>
                <w:highlight w:val="none"/>
              </w:rPr>
            </w:pPr>
            <w:r>
              <w:rPr>
                <w:rFonts w:hint="eastAsia" w:ascii="仿宋_GB2312" w:hAnsi="仿宋_GB2312" w:eastAsia="仿宋_GB2312" w:cs="仿宋_GB2312"/>
                <w:b/>
                <w:bCs/>
                <w:color w:val="333333"/>
                <w:kern w:val="0"/>
                <w:szCs w:val="21"/>
                <w:highlight w:val="none"/>
              </w:rPr>
              <w:t>清</w:t>
            </w:r>
          </w:p>
          <w:p>
            <w:pPr>
              <w:jc w:val="center"/>
              <w:rPr>
                <w:rFonts w:ascii="仿宋_GB2312" w:hAnsi="仿宋_GB2312" w:eastAsia="仿宋_GB2312" w:cs="仿宋_GB2312"/>
                <w:b/>
                <w:bCs/>
                <w:color w:val="333333"/>
                <w:kern w:val="0"/>
                <w:szCs w:val="21"/>
                <w:highlight w:val="none"/>
              </w:rPr>
            </w:pPr>
            <w:r>
              <w:rPr>
                <w:rFonts w:hint="eastAsia" w:ascii="仿宋_GB2312" w:hAnsi="仿宋_GB2312" w:eastAsia="仿宋_GB2312" w:cs="仿宋_GB2312"/>
                <w:b/>
                <w:bCs/>
                <w:color w:val="333333"/>
                <w:kern w:val="0"/>
                <w:szCs w:val="21"/>
                <w:highlight w:val="none"/>
              </w:rPr>
              <w:t>洁</w:t>
            </w:r>
          </w:p>
          <w:p>
            <w:pPr>
              <w:jc w:val="center"/>
              <w:rPr>
                <w:rFonts w:ascii="仿宋_GB2312" w:hAnsi="仿宋_GB2312" w:eastAsia="仿宋_GB2312" w:cs="仿宋_GB2312"/>
                <w:b/>
                <w:bCs/>
                <w:color w:val="333333"/>
                <w:kern w:val="0"/>
                <w:szCs w:val="21"/>
                <w:highlight w:val="none"/>
              </w:rPr>
            </w:pPr>
            <w:r>
              <w:rPr>
                <w:rFonts w:hint="eastAsia" w:ascii="仿宋_GB2312" w:hAnsi="仿宋_GB2312" w:eastAsia="仿宋_GB2312" w:cs="仿宋_GB2312"/>
                <w:b/>
                <w:bCs/>
                <w:color w:val="333333"/>
                <w:kern w:val="0"/>
                <w:szCs w:val="21"/>
                <w:highlight w:val="none"/>
              </w:rPr>
              <w:t>人</w:t>
            </w:r>
          </w:p>
          <w:p>
            <w:pPr>
              <w:jc w:val="center"/>
              <w:rPr>
                <w:rFonts w:ascii="仿宋_GB2312" w:hAnsi="仿宋_GB2312" w:eastAsia="仿宋_GB2312" w:cs="仿宋_GB2312"/>
                <w:b/>
                <w:bCs/>
                <w:color w:val="333333"/>
                <w:kern w:val="0"/>
                <w:szCs w:val="21"/>
                <w:highlight w:val="none"/>
              </w:rPr>
            </w:pPr>
            <w:r>
              <w:rPr>
                <w:rFonts w:hint="eastAsia" w:ascii="仿宋_GB2312" w:hAnsi="仿宋_GB2312" w:eastAsia="仿宋_GB2312" w:cs="仿宋_GB2312"/>
                <w:b/>
                <w:bCs/>
                <w:color w:val="333333"/>
                <w:kern w:val="0"/>
                <w:szCs w:val="21"/>
                <w:highlight w:val="none"/>
              </w:rPr>
              <w:t>员</w:t>
            </w:r>
          </w:p>
          <w:p>
            <w:pPr>
              <w:jc w:val="center"/>
              <w:rPr>
                <w:rFonts w:ascii="仿宋_GB2312" w:hAnsi="仿宋_GB2312" w:eastAsia="仿宋_GB2312" w:cs="仿宋_GB2312"/>
                <w:b/>
                <w:bCs/>
                <w:color w:val="333333"/>
                <w:kern w:val="0"/>
                <w:szCs w:val="21"/>
                <w:highlight w:val="none"/>
              </w:rPr>
            </w:pPr>
            <w:r>
              <w:rPr>
                <w:rFonts w:hint="eastAsia" w:ascii="仿宋_GB2312" w:hAnsi="仿宋_GB2312" w:eastAsia="仿宋_GB2312" w:cs="仿宋_GB2312"/>
                <w:b/>
                <w:bCs/>
                <w:color w:val="333333"/>
                <w:kern w:val="0"/>
                <w:szCs w:val="21"/>
                <w:highlight w:val="none"/>
              </w:rPr>
              <w:t>仪</w:t>
            </w:r>
          </w:p>
          <w:p>
            <w:pPr>
              <w:jc w:val="center"/>
              <w:rPr>
                <w:rFonts w:ascii="仿宋_GB2312" w:hAnsi="仿宋_GB2312" w:eastAsia="仿宋_GB2312" w:cs="仿宋_GB2312"/>
                <w:b/>
                <w:bCs/>
                <w:color w:val="333333"/>
                <w:kern w:val="0"/>
                <w:szCs w:val="21"/>
                <w:highlight w:val="none"/>
              </w:rPr>
            </w:pPr>
            <w:r>
              <w:rPr>
                <w:rFonts w:hint="eastAsia" w:ascii="仿宋_GB2312" w:hAnsi="仿宋_GB2312" w:eastAsia="仿宋_GB2312" w:cs="仿宋_GB2312"/>
                <w:b/>
                <w:bCs/>
                <w:color w:val="333333"/>
                <w:kern w:val="0"/>
                <w:szCs w:val="21"/>
                <w:highlight w:val="none"/>
              </w:rPr>
              <w:t>态</w:t>
            </w:r>
          </w:p>
        </w:tc>
        <w:tc>
          <w:tcPr>
            <w:tcW w:w="2889" w:type="dxa"/>
            <w:vAlign w:val="center"/>
          </w:tcPr>
          <w:p>
            <w:pPr>
              <w:spacing w:line="300" w:lineRule="exact"/>
              <w:rPr>
                <w:rFonts w:ascii="仿宋" w:hAnsi="仿宋" w:eastAsia="仿宋" w:cs="仿宋"/>
                <w:color w:val="333333"/>
                <w:kern w:val="0"/>
                <w:szCs w:val="21"/>
                <w:highlight w:val="none"/>
              </w:rPr>
            </w:pPr>
            <w:r>
              <w:rPr>
                <w:rFonts w:hint="eastAsia" w:ascii="仿宋" w:hAnsi="仿宋" w:eastAsia="仿宋" w:cs="仿宋"/>
                <w:color w:val="000000"/>
                <w:sz w:val="18"/>
                <w:szCs w:val="18"/>
                <w:highlight w:val="none"/>
              </w:rPr>
              <w:t>仪容仪表</w:t>
            </w:r>
          </w:p>
        </w:tc>
        <w:tc>
          <w:tcPr>
            <w:tcW w:w="2190" w:type="dxa"/>
            <w:gridSpan w:val="3"/>
          </w:tcPr>
          <w:p>
            <w:pPr>
              <w:widowControl/>
              <w:spacing w:line="220" w:lineRule="exact"/>
              <w:rPr>
                <w:rFonts w:ascii="仿宋" w:hAnsi="仿宋" w:eastAsia="仿宋" w:cs="仿宋"/>
                <w:sz w:val="18"/>
                <w:szCs w:val="18"/>
                <w:highlight w:val="none"/>
              </w:rPr>
            </w:pPr>
            <w:r>
              <w:rPr>
                <w:rFonts w:hint="eastAsia" w:ascii="仿宋" w:hAnsi="仿宋" w:eastAsia="仿宋" w:cs="仿宋"/>
                <w:sz w:val="18"/>
                <w:szCs w:val="18"/>
                <w:highlight w:val="none"/>
              </w:rPr>
              <w:t>1.工作时间内着本岗位规定制服，工作中无挽袖卷裤腿、赤膊现象</w:t>
            </w:r>
          </w:p>
          <w:p>
            <w:pPr>
              <w:widowControl/>
              <w:spacing w:line="220" w:lineRule="exact"/>
              <w:rPr>
                <w:rFonts w:ascii="仿宋" w:hAnsi="仿宋" w:eastAsia="仿宋" w:cs="仿宋"/>
                <w:sz w:val="18"/>
                <w:szCs w:val="18"/>
                <w:highlight w:val="none"/>
              </w:rPr>
            </w:pPr>
            <w:r>
              <w:rPr>
                <w:rFonts w:hint="eastAsia" w:ascii="仿宋" w:hAnsi="仿宋" w:eastAsia="仿宋" w:cs="仿宋"/>
                <w:sz w:val="18"/>
                <w:szCs w:val="18"/>
                <w:highlight w:val="none"/>
              </w:rPr>
              <w:t>2.制服应干净，无明显污迹、破损，衣、裤口袋整理平整，不显露个人物品3.保持个人卫生，面部、手部保持干净、身上无异味</w:t>
            </w:r>
          </w:p>
          <w:p>
            <w:pPr>
              <w:widowControl/>
              <w:spacing w:line="220" w:lineRule="exact"/>
              <w:rPr>
                <w:rFonts w:ascii="仿宋" w:hAnsi="仿宋" w:eastAsia="仿宋" w:cs="仿宋"/>
                <w:sz w:val="18"/>
                <w:szCs w:val="18"/>
                <w:highlight w:val="none"/>
              </w:rPr>
            </w:pPr>
            <w:r>
              <w:rPr>
                <w:rFonts w:hint="eastAsia" w:ascii="仿宋" w:hAnsi="仿宋" w:eastAsia="仿宋" w:cs="仿宋"/>
                <w:sz w:val="18"/>
                <w:szCs w:val="18"/>
                <w:highlight w:val="none"/>
              </w:rPr>
              <w:t>4.精神饱满，工作积极主动</w:t>
            </w:r>
          </w:p>
          <w:p>
            <w:pPr>
              <w:spacing w:line="220" w:lineRule="exact"/>
              <w:rPr>
                <w:rFonts w:ascii="仿宋" w:hAnsi="仿宋" w:eastAsia="仿宋" w:cs="仿宋"/>
                <w:color w:val="333333"/>
                <w:kern w:val="0"/>
                <w:szCs w:val="21"/>
                <w:highlight w:val="none"/>
              </w:rPr>
            </w:pPr>
            <w:r>
              <w:rPr>
                <w:rFonts w:hint="eastAsia" w:ascii="仿宋" w:hAnsi="仿宋" w:eastAsia="仿宋" w:cs="仿宋"/>
                <w:sz w:val="18"/>
                <w:szCs w:val="18"/>
                <w:highlight w:val="none"/>
              </w:rPr>
              <w:t>5.各岗位人员工作期间工具携带齐全、完好</w:t>
            </w:r>
          </w:p>
        </w:tc>
        <w:tc>
          <w:tcPr>
            <w:tcW w:w="3756" w:type="dxa"/>
          </w:tcPr>
          <w:p>
            <w:pPr>
              <w:spacing w:line="300" w:lineRule="exact"/>
              <w:jc w:val="center"/>
              <w:rPr>
                <w:rFonts w:ascii="仿宋" w:hAnsi="仿宋" w:eastAsia="仿宋" w:cs="仿宋"/>
                <w:color w:val="000000"/>
                <w:sz w:val="15"/>
                <w:szCs w:val="15"/>
                <w:highlight w:val="none"/>
              </w:rPr>
            </w:pPr>
          </w:p>
          <w:p>
            <w:pPr>
              <w:spacing w:line="300" w:lineRule="exact"/>
              <w:jc w:val="center"/>
              <w:rPr>
                <w:rFonts w:ascii="仿宋" w:hAnsi="仿宋" w:eastAsia="仿宋" w:cs="仿宋"/>
                <w:color w:val="000000"/>
                <w:sz w:val="15"/>
                <w:szCs w:val="15"/>
                <w:highlight w:val="none"/>
              </w:rPr>
            </w:pPr>
          </w:p>
          <w:p>
            <w:pPr>
              <w:pStyle w:val="2"/>
              <w:outlineLvl w:val="0"/>
              <w:rPr>
                <w:sz w:val="24"/>
                <w:szCs w:val="28"/>
                <w:highlight w:val="none"/>
              </w:rPr>
            </w:pPr>
          </w:p>
          <w:p>
            <w:pPr>
              <w:spacing w:line="300" w:lineRule="exact"/>
              <w:jc w:val="left"/>
              <w:rPr>
                <w:rFonts w:ascii="仿宋" w:hAnsi="仿宋" w:eastAsia="仿宋" w:cs="仿宋"/>
                <w:color w:val="333333"/>
                <w:kern w:val="0"/>
                <w:sz w:val="18"/>
                <w:szCs w:val="18"/>
                <w:highlight w:val="none"/>
              </w:rPr>
            </w:pPr>
            <w:r>
              <w:rPr>
                <w:rFonts w:hint="eastAsia" w:ascii="仿宋" w:hAnsi="仿宋" w:eastAsia="仿宋" w:cs="仿宋"/>
                <w:color w:val="000000"/>
                <w:sz w:val="15"/>
                <w:szCs w:val="15"/>
                <w:highlight w:val="none"/>
              </w:rPr>
              <w:t>日常观察</w:t>
            </w:r>
          </w:p>
        </w:tc>
      </w:tr>
    </w:tbl>
    <w:p>
      <w:pPr>
        <w:rPr>
          <w:rFonts w:ascii="黑体" w:hAnsi="黑体" w:eastAsia="黑体" w:cs="黑体"/>
          <w:color w:val="333333"/>
          <w:kern w:val="0"/>
          <w:sz w:val="32"/>
          <w:szCs w:val="32"/>
          <w:highlight w:val="none"/>
        </w:rPr>
      </w:pPr>
      <w:r>
        <w:rPr>
          <w:rFonts w:hint="eastAsia" w:ascii="黑体" w:hAnsi="黑体" w:eastAsia="黑体" w:cs="黑体"/>
          <w:color w:val="333333"/>
          <w:kern w:val="0"/>
          <w:sz w:val="32"/>
          <w:szCs w:val="32"/>
          <w:highlight w:val="none"/>
        </w:rPr>
        <w:br w:type="page"/>
      </w:r>
    </w:p>
    <w:p>
      <w:pPr>
        <w:pStyle w:val="2"/>
        <w:rPr>
          <w:highlight w:val="none"/>
        </w:rPr>
        <w:sectPr>
          <w:pgSz w:w="11906" w:h="16838"/>
          <w:pgMar w:top="1440" w:right="1800" w:bottom="1440" w:left="1800" w:header="851" w:footer="992" w:gutter="0"/>
          <w:cols w:space="720" w:num="1"/>
          <w:docGrid w:type="lines" w:linePitch="312" w:charSpace="0"/>
        </w:sectPr>
      </w:pPr>
    </w:p>
    <w:p>
      <w:pPr>
        <w:rPr>
          <w:rFonts w:ascii="黑体" w:hAnsi="黑体" w:eastAsia="黑体" w:cs="黑体"/>
          <w:sz w:val="24"/>
          <w:szCs w:val="28"/>
          <w:highlight w:val="none"/>
        </w:rPr>
      </w:pPr>
      <w:r>
        <w:rPr>
          <w:rFonts w:hint="eastAsia" w:ascii="黑体" w:hAnsi="黑体" w:eastAsia="黑体" w:cs="黑体"/>
          <w:sz w:val="24"/>
          <w:szCs w:val="28"/>
          <w:highlight w:val="none"/>
        </w:rPr>
        <w:t>附件2</w:t>
      </w:r>
    </w:p>
    <w:p>
      <w:pPr>
        <w:jc w:val="center"/>
        <w:rPr>
          <w:rFonts w:ascii="方正小标宋简体" w:hAnsi="方正小标宋简体" w:eastAsia="方正小标宋简体" w:cs="方正小标宋简体"/>
          <w:sz w:val="32"/>
          <w:szCs w:val="36"/>
          <w:highlight w:val="none"/>
        </w:rPr>
      </w:pPr>
      <w:r>
        <w:rPr>
          <w:rFonts w:hint="eastAsia" w:ascii="方正小标宋简体" w:hAnsi="方正小标宋简体" w:eastAsia="方正小标宋简体" w:cs="方正小标宋简体"/>
          <w:sz w:val="32"/>
          <w:szCs w:val="36"/>
          <w:highlight w:val="none"/>
        </w:rPr>
        <w:t>物业服务报价单</w:t>
      </w:r>
    </w:p>
    <w:tbl>
      <w:tblPr>
        <w:tblStyle w:val="10"/>
        <w:tblW w:w="11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762"/>
        <w:gridCol w:w="1590"/>
        <w:gridCol w:w="1920"/>
        <w:gridCol w:w="1516"/>
        <w:gridCol w:w="4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510" w:type="dxa"/>
            <w:vAlign w:val="center"/>
          </w:tcPr>
          <w:p>
            <w:pPr>
              <w:jc w:val="center"/>
              <w:rPr>
                <w:rFonts w:ascii="宋体" w:hAnsi="宋体" w:cs="宋体"/>
                <w:highlight w:val="none"/>
              </w:rPr>
            </w:pPr>
            <w:r>
              <w:rPr>
                <w:rFonts w:hint="eastAsia" w:ascii="宋体" w:hAnsi="宋体" w:cs="宋体"/>
                <w:highlight w:val="none"/>
              </w:rPr>
              <w:t>费用项目</w:t>
            </w:r>
          </w:p>
        </w:tc>
        <w:tc>
          <w:tcPr>
            <w:tcW w:w="762" w:type="dxa"/>
            <w:vAlign w:val="center"/>
          </w:tcPr>
          <w:p>
            <w:pPr>
              <w:jc w:val="center"/>
              <w:rPr>
                <w:rFonts w:ascii="宋体" w:hAnsi="宋体" w:cs="宋体"/>
                <w:highlight w:val="none"/>
              </w:rPr>
            </w:pPr>
            <w:r>
              <w:rPr>
                <w:rFonts w:hint="eastAsia" w:ascii="宋体" w:hAnsi="宋体" w:cs="宋体"/>
                <w:highlight w:val="none"/>
              </w:rPr>
              <w:t>人数</w:t>
            </w:r>
          </w:p>
        </w:tc>
        <w:tc>
          <w:tcPr>
            <w:tcW w:w="1590" w:type="dxa"/>
            <w:vAlign w:val="center"/>
          </w:tcPr>
          <w:p>
            <w:pPr>
              <w:jc w:val="center"/>
              <w:rPr>
                <w:rFonts w:ascii="宋体" w:hAnsi="宋体" w:cs="宋体"/>
                <w:highlight w:val="none"/>
              </w:rPr>
            </w:pPr>
            <w:r>
              <w:rPr>
                <w:rFonts w:hint="eastAsia" w:ascii="宋体" w:hAnsi="宋体" w:cs="宋体"/>
                <w:highlight w:val="none"/>
              </w:rPr>
              <w:t>出勤</w:t>
            </w:r>
          </w:p>
          <w:p>
            <w:pPr>
              <w:jc w:val="center"/>
              <w:rPr>
                <w:rFonts w:ascii="宋体" w:hAnsi="宋体" w:cs="宋体"/>
                <w:highlight w:val="none"/>
              </w:rPr>
            </w:pPr>
            <w:r>
              <w:rPr>
                <w:rFonts w:hint="eastAsia" w:ascii="宋体" w:hAnsi="宋体" w:cs="宋体"/>
                <w:highlight w:val="none"/>
              </w:rPr>
              <w:t>（全勤/月）</w:t>
            </w:r>
          </w:p>
        </w:tc>
        <w:tc>
          <w:tcPr>
            <w:tcW w:w="1920" w:type="dxa"/>
            <w:vAlign w:val="center"/>
          </w:tcPr>
          <w:p>
            <w:pPr>
              <w:jc w:val="center"/>
              <w:rPr>
                <w:rFonts w:ascii="宋体" w:hAnsi="宋体" w:cs="宋体"/>
                <w:highlight w:val="none"/>
              </w:rPr>
            </w:pPr>
            <w:r>
              <w:rPr>
                <w:rFonts w:hint="eastAsia" w:ascii="宋体" w:hAnsi="宋体" w:cs="宋体"/>
                <w:highlight w:val="none"/>
              </w:rPr>
              <w:t>月度费用</w:t>
            </w:r>
          </w:p>
          <w:p>
            <w:pPr>
              <w:jc w:val="center"/>
              <w:rPr>
                <w:rFonts w:ascii="宋体" w:hAnsi="宋体" w:cs="宋体"/>
                <w:highlight w:val="none"/>
              </w:rPr>
            </w:pPr>
            <w:r>
              <w:rPr>
                <w:rFonts w:hint="eastAsia" w:ascii="宋体" w:hAnsi="宋体" w:cs="宋体"/>
                <w:highlight w:val="none"/>
              </w:rPr>
              <w:t>（元/月）</w:t>
            </w:r>
          </w:p>
        </w:tc>
        <w:tc>
          <w:tcPr>
            <w:tcW w:w="1516" w:type="dxa"/>
            <w:vAlign w:val="center"/>
          </w:tcPr>
          <w:p>
            <w:pPr>
              <w:jc w:val="center"/>
              <w:rPr>
                <w:rFonts w:ascii="宋体" w:hAnsi="宋体" w:cs="宋体"/>
                <w:highlight w:val="none"/>
              </w:rPr>
            </w:pPr>
            <w:r>
              <w:rPr>
                <w:rFonts w:hint="eastAsia" w:ascii="宋体" w:hAnsi="宋体" w:cs="宋体"/>
                <w:highlight w:val="none"/>
              </w:rPr>
              <w:t>24个月费用</w:t>
            </w:r>
            <w:r>
              <w:rPr>
                <w:rFonts w:hint="eastAsia" w:ascii="宋体" w:hAnsi="宋体" w:cs="宋体"/>
                <w:highlight w:val="none"/>
                <w:lang w:eastAsia="zh-CN"/>
              </w:rPr>
              <w:t>（</w:t>
            </w:r>
            <w:r>
              <w:rPr>
                <w:rFonts w:hint="eastAsia" w:ascii="宋体" w:hAnsi="宋体" w:cs="宋体"/>
                <w:highlight w:val="none"/>
              </w:rPr>
              <w:t>元</w:t>
            </w:r>
            <w:r>
              <w:rPr>
                <w:rFonts w:hint="eastAsia" w:ascii="宋体" w:hAnsi="宋体" w:cs="宋体"/>
                <w:highlight w:val="none"/>
                <w:lang w:eastAsia="zh-CN"/>
              </w:rPr>
              <w:t>）</w:t>
            </w:r>
          </w:p>
        </w:tc>
        <w:tc>
          <w:tcPr>
            <w:tcW w:w="4541" w:type="dxa"/>
            <w:vAlign w:val="center"/>
          </w:tcPr>
          <w:p>
            <w:pPr>
              <w:jc w:val="center"/>
              <w:rPr>
                <w:rFonts w:ascii="宋体" w:hAnsi="宋体" w:cs="宋体"/>
                <w:highlight w:val="none"/>
              </w:rPr>
            </w:pPr>
            <w:r>
              <w:rPr>
                <w:rFonts w:hint="eastAsia" w:ascii="宋体" w:hAnsi="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10" w:type="dxa"/>
            <w:vAlign w:val="center"/>
          </w:tcPr>
          <w:p>
            <w:pPr>
              <w:jc w:val="center"/>
              <w:rPr>
                <w:highlight w:val="none"/>
              </w:rPr>
            </w:pPr>
            <w:r>
              <w:rPr>
                <w:rFonts w:hint="eastAsia"/>
                <w:highlight w:val="none"/>
              </w:rPr>
              <w:t>保洁</w:t>
            </w:r>
          </w:p>
        </w:tc>
        <w:tc>
          <w:tcPr>
            <w:tcW w:w="762" w:type="dxa"/>
            <w:vAlign w:val="center"/>
          </w:tcPr>
          <w:p>
            <w:pPr>
              <w:jc w:val="center"/>
              <w:rPr>
                <w:highlight w:val="none"/>
              </w:rPr>
            </w:pPr>
            <w:r>
              <w:rPr>
                <w:rFonts w:hint="eastAsia"/>
                <w:highlight w:val="none"/>
              </w:rPr>
              <w:t>1人</w:t>
            </w:r>
          </w:p>
        </w:tc>
        <w:tc>
          <w:tcPr>
            <w:tcW w:w="1590" w:type="dxa"/>
            <w:vAlign w:val="center"/>
          </w:tcPr>
          <w:p>
            <w:pPr>
              <w:jc w:val="center"/>
              <w:rPr>
                <w:highlight w:val="none"/>
              </w:rPr>
            </w:pPr>
          </w:p>
          <w:p>
            <w:pPr>
              <w:jc w:val="center"/>
              <w:rPr>
                <w:highlight w:val="none"/>
              </w:rPr>
            </w:pPr>
            <w:r>
              <w:rPr>
                <w:rFonts w:hint="eastAsia"/>
                <w:highlight w:val="none"/>
              </w:rPr>
              <w:t>全勤</w:t>
            </w:r>
          </w:p>
        </w:tc>
        <w:tc>
          <w:tcPr>
            <w:tcW w:w="1920" w:type="dxa"/>
            <w:vAlign w:val="center"/>
          </w:tcPr>
          <w:p>
            <w:pPr>
              <w:jc w:val="center"/>
              <w:rPr>
                <w:highlight w:val="none"/>
              </w:rPr>
            </w:pPr>
          </w:p>
        </w:tc>
        <w:tc>
          <w:tcPr>
            <w:tcW w:w="1516" w:type="dxa"/>
            <w:vAlign w:val="center"/>
          </w:tcPr>
          <w:p>
            <w:pPr>
              <w:jc w:val="center"/>
              <w:rPr>
                <w:highlight w:val="none"/>
              </w:rPr>
            </w:pPr>
          </w:p>
        </w:tc>
        <w:tc>
          <w:tcPr>
            <w:tcW w:w="4541" w:type="dxa"/>
            <w:vAlign w:val="center"/>
          </w:tcPr>
          <w:p>
            <w:pPr>
              <w:rPr>
                <w:highlight w:val="none"/>
              </w:rPr>
            </w:pPr>
            <w:r>
              <w:rPr>
                <w:rFonts w:hint="eastAsia"/>
                <w:highlight w:val="none"/>
              </w:rPr>
              <w:t>主要负责办公楼公共区域、卫生间、会议室、接待室等区域保洁及会议服务（保洁面积约665平方米）。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10" w:type="dxa"/>
            <w:vAlign w:val="center"/>
          </w:tcPr>
          <w:p>
            <w:pPr>
              <w:jc w:val="center"/>
              <w:rPr>
                <w:highlight w:val="none"/>
              </w:rPr>
            </w:pPr>
            <w:r>
              <w:rPr>
                <w:rFonts w:hint="eastAsia"/>
                <w:highlight w:val="none"/>
              </w:rPr>
              <w:t>帮厨</w:t>
            </w:r>
          </w:p>
        </w:tc>
        <w:tc>
          <w:tcPr>
            <w:tcW w:w="762" w:type="dxa"/>
            <w:vAlign w:val="center"/>
          </w:tcPr>
          <w:p>
            <w:pPr>
              <w:jc w:val="center"/>
              <w:rPr>
                <w:highlight w:val="none"/>
              </w:rPr>
            </w:pPr>
            <w:r>
              <w:rPr>
                <w:rFonts w:hint="eastAsia"/>
                <w:highlight w:val="none"/>
              </w:rPr>
              <w:t>1人</w:t>
            </w:r>
          </w:p>
        </w:tc>
        <w:tc>
          <w:tcPr>
            <w:tcW w:w="1590" w:type="dxa"/>
            <w:vAlign w:val="center"/>
          </w:tcPr>
          <w:p>
            <w:pPr>
              <w:jc w:val="center"/>
              <w:rPr>
                <w:highlight w:val="none"/>
              </w:rPr>
            </w:pPr>
          </w:p>
          <w:p>
            <w:pPr>
              <w:jc w:val="center"/>
              <w:rPr>
                <w:highlight w:val="none"/>
              </w:rPr>
            </w:pPr>
            <w:r>
              <w:rPr>
                <w:rFonts w:hint="eastAsia"/>
                <w:highlight w:val="none"/>
              </w:rPr>
              <w:t>全勤</w:t>
            </w:r>
          </w:p>
        </w:tc>
        <w:tc>
          <w:tcPr>
            <w:tcW w:w="1920" w:type="dxa"/>
            <w:vAlign w:val="center"/>
          </w:tcPr>
          <w:p>
            <w:pPr>
              <w:jc w:val="center"/>
              <w:rPr>
                <w:highlight w:val="none"/>
              </w:rPr>
            </w:pPr>
          </w:p>
        </w:tc>
        <w:tc>
          <w:tcPr>
            <w:tcW w:w="1516" w:type="dxa"/>
            <w:vAlign w:val="center"/>
          </w:tcPr>
          <w:p>
            <w:pPr>
              <w:jc w:val="center"/>
              <w:rPr>
                <w:highlight w:val="none"/>
              </w:rPr>
            </w:pPr>
          </w:p>
        </w:tc>
        <w:tc>
          <w:tcPr>
            <w:tcW w:w="4541" w:type="dxa"/>
            <w:vAlign w:val="center"/>
          </w:tcPr>
          <w:p>
            <w:pPr>
              <w:rPr>
                <w:highlight w:val="none"/>
              </w:rPr>
            </w:pPr>
            <w:r>
              <w:rPr>
                <w:rFonts w:hint="eastAsia"/>
                <w:highlight w:val="none"/>
              </w:rPr>
              <w:t>协助厨师配菜及餐厅卫生清洁工作及餐厅就餐区域、桌椅的卫生清洁等保洁服务（保洁面积约119.29平方米）。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510" w:type="dxa"/>
            <w:vAlign w:val="center"/>
          </w:tcPr>
          <w:p>
            <w:pPr>
              <w:jc w:val="center"/>
              <w:rPr>
                <w:highlight w:val="none"/>
              </w:rPr>
            </w:pPr>
            <w:r>
              <w:rPr>
                <w:rFonts w:hint="eastAsia"/>
                <w:highlight w:val="none"/>
              </w:rPr>
              <w:t>厨师</w:t>
            </w:r>
          </w:p>
        </w:tc>
        <w:tc>
          <w:tcPr>
            <w:tcW w:w="762" w:type="dxa"/>
            <w:vAlign w:val="center"/>
          </w:tcPr>
          <w:p>
            <w:pPr>
              <w:jc w:val="center"/>
              <w:rPr>
                <w:highlight w:val="none"/>
              </w:rPr>
            </w:pPr>
          </w:p>
          <w:p>
            <w:pPr>
              <w:jc w:val="center"/>
              <w:rPr>
                <w:highlight w:val="none"/>
              </w:rPr>
            </w:pPr>
            <w:r>
              <w:rPr>
                <w:rFonts w:hint="eastAsia"/>
                <w:highlight w:val="none"/>
              </w:rPr>
              <w:t>1人</w:t>
            </w:r>
          </w:p>
        </w:tc>
        <w:tc>
          <w:tcPr>
            <w:tcW w:w="1590" w:type="dxa"/>
            <w:vAlign w:val="center"/>
          </w:tcPr>
          <w:p>
            <w:pPr>
              <w:jc w:val="center"/>
              <w:rPr>
                <w:highlight w:val="none"/>
              </w:rPr>
            </w:pPr>
          </w:p>
          <w:p>
            <w:pPr>
              <w:jc w:val="center"/>
              <w:rPr>
                <w:highlight w:val="none"/>
              </w:rPr>
            </w:pPr>
            <w:r>
              <w:rPr>
                <w:rFonts w:hint="eastAsia"/>
                <w:highlight w:val="none"/>
              </w:rPr>
              <w:t>全勤</w:t>
            </w:r>
          </w:p>
        </w:tc>
        <w:tc>
          <w:tcPr>
            <w:tcW w:w="1920" w:type="dxa"/>
            <w:vAlign w:val="center"/>
          </w:tcPr>
          <w:p>
            <w:pPr>
              <w:jc w:val="center"/>
              <w:rPr>
                <w:highlight w:val="none"/>
              </w:rPr>
            </w:pPr>
          </w:p>
        </w:tc>
        <w:tc>
          <w:tcPr>
            <w:tcW w:w="1516" w:type="dxa"/>
            <w:vAlign w:val="center"/>
          </w:tcPr>
          <w:p>
            <w:pPr>
              <w:jc w:val="center"/>
              <w:rPr>
                <w:highlight w:val="none"/>
              </w:rPr>
            </w:pPr>
          </w:p>
        </w:tc>
        <w:tc>
          <w:tcPr>
            <w:tcW w:w="4541" w:type="dxa"/>
            <w:vAlign w:val="center"/>
          </w:tcPr>
          <w:p>
            <w:pPr>
              <w:rPr>
                <w:highlight w:val="none"/>
              </w:rPr>
            </w:pPr>
            <w:r>
              <w:rPr>
                <w:rFonts w:hint="eastAsia"/>
                <w:highlight w:val="none"/>
              </w:rPr>
              <w:t>负责提供制定工作餐菜单、切配加工、面点加工、菜品烹饪。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0" w:type="dxa"/>
            <w:vAlign w:val="center"/>
          </w:tcPr>
          <w:p>
            <w:pPr>
              <w:jc w:val="center"/>
              <w:rPr>
                <w:highlight w:val="none"/>
              </w:rPr>
            </w:pPr>
            <w:r>
              <w:rPr>
                <w:rFonts w:hint="eastAsia"/>
                <w:highlight w:val="none"/>
              </w:rPr>
              <w:t>总计</w:t>
            </w:r>
          </w:p>
        </w:tc>
        <w:tc>
          <w:tcPr>
            <w:tcW w:w="762" w:type="dxa"/>
            <w:vAlign w:val="center"/>
          </w:tcPr>
          <w:p>
            <w:pPr>
              <w:jc w:val="center"/>
              <w:rPr>
                <w:highlight w:val="none"/>
              </w:rPr>
            </w:pPr>
            <w:r>
              <w:rPr>
                <w:rFonts w:hint="eastAsia"/>
                <w:highlight w:val="none"/>
              </w:rPr>
              <w:t>3人</w:t>
            </w:r>
          </w:p>
        </w:tc>
        <w:tc>
          <w:tcPr>
            <w:tcW w:w="1590" w:type="dxa"/>
            <w:vAlign w:val="center"/>
          </w:tcPr>
          <w:p>
            <w:pPr>
              <w:jc w:val="center"/>
              <w:rPr>
                <w:highlight w:val="none"/>
              </w:rPr>
            </w:pPr>
          </w:p>
        </w:tc>
        <w:tc>
          <w:tcPr>
            <w:tcW w:w="1920" w:type="dxa"/>
            <w:vAlign w:val="center"/>
          </w:tcPr>
          <w:p>
            <w:pPr>
              <w:jc w:val="center"/>
              <w:rPr>
                <w:highlight w:val="none"/>
              </w:rPr>
            </w:pPr>
          </w:p>
        </w:tc>
        <w:tc>
          <w:tcPr>
            <w:tcW w:w="1516" w:type="dxa"/>
            <w:vAlign w:val="center"/>
          </w:tcPr>
          <w:p>
            <w:pPr>
              <w:jc w:val="center"/>
              <w:rPr>
                <w:highlight w:val="none"/>
              </w:rPr>
            </w:pPr>
          </w:p>
        </w:tc>
        <w:tc>
          <w:tcPr>
            <w:tcW w:w="4541" w:type="dxa"/>
          </w:tcPr>
          <w:p>
            <w:pPr>
              <w:rPr>
                <w:highlight w:val="none"/>
              </w:rPr>
            </w:pPr>
          </w:p>
        </w:tc>
      </w:tr>
    </w:tbl>
    <w:p>
      <w:pPr>
        <w:jc w:val="left"/>
        <w:rPr>
          <w:highlight w:val="none"/>
        </w:rPr>
      </w:pPr>
      <w:r>
        <w:rPr>
          <w:rFonts w:hint="eastAsia"/>
          <w:highlight w:val="none"/>
        </w:rPr>
        <w:t>注：1.中标服务费为固定月度费用综合单价，每季度按实结算；报价包括提供相关服务的所有费用；</w:t>
      </w:r>
    </w:p>
    <w:p>
      <w:pPr>
        <w:ind w:firstLine="420" w:firstLineChars="200"/>
        <w:jc w:val="left"/>
        <w:rPr>
          <w:highlight w:val="none"/>
        </w:rPr>
      </w:pPr>
      <w:r>
        <w:rPr>
          <w:rFonts w:hint="eastAsia"/>
          <w:highlight w:val="none"/>
        </w:rPr>
        <w:t>2.按总价最低中标原则选择服务单位；</w:t>
      </w:r>
    </w:p>
    <w:p>
      <w:pPr>
        <w:jc w:val="left"/>
        <w:rPr>
          <w:highlight w:val="none"/>
        </w:rPr>
      </w:pPr>
    </w:p>
    <w:p>
      <w:pPr>
        <w:jc w:val="left"/>
        <w:rPr>
          <w:sz w:val="24"/>
          <w:szCs w:val="28"/>
          <w:highlight w:val="none"/>
        </w:rPr>
      </w:pPr>
      <w:r>
        <w:rPr>
          <w:rFonts w:hint="eastAsia"/>
          <w:sz w:val="24"/>
          <w:szCs w:val="28"/>
          <w:highlight w:val="none"/>
        </w:rPr>
        <w:t xml:space="preserve">报价单位（盖公章）：               </w:t>
      </w:r>
    </w:p>
    <w:p>
      <w:pPr>
        <w:jc w:val="left"/>
        <w:rPr>
          <w:sz w:val="24"/>
          <w:szCs w:val="28"/>
          <w:highlight w:val="none"/>
        </w:rPr>
      </w:pPr>
      <w:r>
        <w:rPr>
          <w:rFonts w:hint="eastAsia"/>
          <w:sz w:val="24"/>
          <w:szCs w:val="28"/>
          <w:highlight w:val="none"/>
        </w:rPr>
        <w:t>联系人：</w:t>
      </w:r>
    </w:p>
    <w:p>
      <w:pPr>
        <w:jc w:val="left"/>
        <w:rPr>
          <w:sz w:val="24"/>
          <w:szCs w:val="28"/>
          <w:highlight w:val="none"/>
        </w:rPr>
      </w:pPr>
      <w:r>
        <w:rPr>
          <w:rFonts w:hint="eastAsia"/>
          <w:sz w:val="24"/>
          <w:szCs w:val="28"/>
          <w:highlight w:val="none"/>
        </w:rPr>
        <w:t xml:space="preserve">联系方式： </w:t>
      </w:r>
    </w:p>
    <w:p>
      <w:pPr>
        <w:jc w:val="left"/>
        <w:rPr>
          <w:highlight w:val="none"/>
        </w:rPr>
        <w:sectPr>
          <w:pgSz w:w="16838" w:h="11906" w:orient="landscape"/>
          <w:pgMar w:top="1800" w:right="1440" w:bottom="1800" w:left="1440" w:header="851" w:footer="992" w:gutter="0"/>
          <w:cols w:space="720" w:num="1"/>
          <w:docGrid w:type="lines" w:linePitch="312" w:charSpace="0"/>
        </w:sectPr>
      </w:pPr>
      <w:r>
        <w:rPr>
          <w:rFonts w:hint="eastAsia"/>
          <w:sz w:val="24"/>
          <w:szCs w:val="28"/>
          <w:highlight w:val="none"/>
        </w:rPr>
        <w:t>日期</w:t>
      </w:r>
    </w:p>
    <w:p>
      <w:pPr>
        <w:widowControl/>
        <w:jc w:val="left"/>
        <w:rPr>
          <w:rFonts w:ascii="黑体" w:hAnsi="黑体" w:eastAsia="黑体" w:cs="黑体"/>
          <w:sz w:val="32"/>
          <w:szCs w:val="32"/>
          <w:highlight w:val="none"/>
        </w:rPr>
      </w:pPr>
      <w:r>
        <w:rPr>
          <w:rFonts w:hint="eastAsia" w:ascii="黑体" w:hAnsi="黑体" w:eastAsia="黑体" w:cs="黑体"/>
          <w:sz w:val="32"/>
          <w:szCs w:val="32"/>
          <w:highlight w:val="none"/>
        </w:rPr>
        <w:t>附件3：</w:t>
      </w:r>
    </w:p>
    <w:p>
      <w:pPr>
        <w:spacing w:line="560" w:lineRule="exact"/>
        <w:jc w:val="center"/>
        <w:rPr>
          <w:rFonts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报价承诺书</w:t>
      </w:r>
    </w:p>
    <w:p>
      <w:pPr>
        <w:widowControl/>
        <w:autoSpaceDE w:val="0"/>
        <w:autoSpaceDN w:val="0"/>
        <w:adjustRightInd w:val="0"/>
        <w:spacing w:line="560" w:lineRule="exact"/>
        <w:rPr>
          <w:rFonts w:ascii="仿宋_GB2312" w:hAnsi="仿宋_GB2312" w:eastAsia="仿宋_GB2312" w:cs="仿宋_GB2312"/>
          <w:color w:val="000000"/>
          <w:kern w:val="1"/>
          <w:sz w:val="32"/>
          <w:szCs w:val="32"/>
          <w:highlight w:val="none"/>
        </w:rPr>
      </w:pPr>
      <w:r>
        <w:rPr>
          <w:rFonts w:hint="eastAsia" w:ascii="仿宋_GB2312" w:hAnsi="仿宋_GB2312" w:eastAsia="仿宋_GB2312" w:cs="仿宋_GB2312"/>
          <w:color w:val="000000"/>
          <w:kern w:val="1"/>
          <w:sz w:val="32"/>
          <w:szCs w:val="32"/>
          <w:highlight w:val="none"/>
          <w:u w:val="single"/>
        </w:rPr>
        <w:t>致青岛（平度）城乡社区建设投资有限公司</w:t>
      </w:r>
      <w:r>
        <w:rPr>
          <w:rStyle w:val="18"/>
          <w:rFonts w:hint="eastAsia" w:ascii="仿宋_GB2312" w:hAnsi="仿宋_GB2312" w:eastAsia="仿宋_GB2312" w:cs="仿宋_GB2312"/>
          <w:color w:val="000000"/>
          <w:sz w:val="32"/>
          <w:szCs w:val="32"/>
          <w:highlight w:val="none"/>
        </w:rPr>
        <w:t>：</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根据已查收贵方</w:t>
      </w:r>
      <w:r>
        <w:rPr>
          <w:rFonts w:hint="eastAsia" w:ascii="仿宋_GB2312" w:hAnsi="仿宋_GB2312" w:eastAsia="仿宋_GB2312" w:cs="仿宋_GB2312"/>
          <w:sz w:val="32"/>
          <w:szCs w:val="32"/>
          <w:highlight w:val="none"/>
          <w:u w:val="single"/>
        </w:rPr>
        <w:t>平度公司办公楼物业服务单位选聘项目询价采购公告</w:t>
      </w:r>
      <w:r>
        <w:rPr>
          <w:rFonts w:hint="eastAsia" w:ascii="仿宋_GB2312" w:hAnsi="仿宋_GB2312" w:eastAsia="仿宋_GB2312" w:cs="仿宋_GB2312"/>
          <w:sz w:val="32"/>
          <w:szCs w:val="32"/>
          <w:highlight w:val="none"/>
        </w:rPr>
        <w:t>，经仔细研究，我方已完全理解并全部接受询价采购公告的所有要求。考虑到了潜在的所有风险，我方愿按询价中明确要求提供我方报价并作如下承诺∶</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1、我方报价已考虑了询价采购公告所要求的所有内容。</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2、我方保证能按照询价采购公告要求的服务内容、服务要求、服务期限，优质高效地完成委托任务。</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3、我方保证做到公正、保密。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4、我方承诺对所有提交的成果承担法律责任。</w:t>
      </w:r>
    </w:p>
    <w:p>
      <w:pPr>
        <w:widowControl/>
        <w:autoSpaceDE w:val="0"/>
        <w:autoSpaceDN w:val="0"/>
        <w:adjustRightInd w:val="0"/>
        <w:spacing w:line="560" w:lineRule="exact"/>
        <w:ind w:firstLine="640" w:firstLineChars="200"/>
        <w:rPr>
          <w:rFonts w:ascii="仿宋_GB2312" w:hAnsi="仿宋_GB2312" w:eastAsia="仿宋_GB2312" w:cs="仿宋_GB2312"/>
          <w:color w:val="000000"/>
          <w:kern w:val="1"/>
          <w:sz w:val="32"/>
          <w:szCs w:val="32"/>
          <w:highlight w:val="none"/>
          <w:u w:val="single"/>
        </w:rPr>
      </w:pPr>
      <w:r>
        <w:rPr>
          <w:rFonts w:hint="eastAsia" w:ascii="仿宋_GB2312" w:hAnsi="仿宋_GB2312" w:eastAsia="仿宋_GB2312" w:cs="仿宋_GB2312"/>
          <w:sz w:val="32"/>
          <w:szCs w:val="32"/>
          <w:highlight w:val="none"/>
        </w:rPr>
        <w:t>5、我方同意承担投标所发生的一切费用。</w:t>
      </w:r>
    </w:p>
    <w:p>
      <w:pPr>
        <w:widowControl/>
        <w:autoSpaceDE w:val="0"/>
        <w:autoSpaceDN w:val="0"/>
        <w:adjustRightInd w:val="0"/>
        <w:spacing w:line="560" w:lineRule="exact"/>
        <w:rPr>
          <w:rFonts w:ascii="仿宋_GB2312" w:hAnsi="仿宋_GB2312" w:eastAsia="仿宋_GB2312" w:cs="仿宋_GB2312"/>
          <w:color w:val="000000"/>
          <w:kern w:val="1"/>
          <w:sz w:val="32"/>
          <w:szCs w:val="32"/>
          <w:highlight w:val="none"/>
          <w:u w:val="single"/>
        </w:rPr>
      </w:pPr>
    </w:p>
    <w:p>
      <w:pPr>
        <w:widowControl/>
        <w:autoSpaceDE w:val="0"/>
        <w:autoSpaceDN w:val="0"/>
        <w:adjustRightInd w:val="0"/>
        <w:spacing w:line="560" w:lineRule="exact"/>
        <w:ind w:firstLine="640" w:firstLineChars="200"/>
        <w:rPr>
          <w:rFonts w:ascii="仿宋_GB2312" w:hAnsi="仿宋_GB2312" w:eastAsia="仿宋_GB2312" w:cs="仿宋_GB2312"/>
          <w:color w:val="000000"/>
          <w:kern w:val="1"/>
          <w:sz w:val="32"/>
          <w:szCs w:val="32"/>
          <w:highlight w:val="none"/>
          <w:u w:val="single"/>
        </w:rPr>
      </w:pPr>
    </w:p>
    <w:p>
      <w:pPr>
        <w:widowControl/>
        <w:autoSpaceDE w:val="0"/>
        <w:autoSpaceDN w:val="0"/>
        <w:adjustRightInd w:val="0"/>
        <w:spacing w:line="560" w:lineRule="exact"/>
        <w:ind w:firstLine="640" w:firstLineChars="200"/>
        <w:rPr>
          <w:rFonts w:ascii="仿宋_GB2312" w:hAnsi="仿宋_GB2312" w:eastAsia="仿宋_GB2312" w:cs="仿宋_GB2312"/>
          <w:color w:val="000000"/>
          <w:kern w:val="1"/>
          <w:sz w:val="32"/>
          <w:szCs w:val="32"/>
          <w:highlight w:val="none"/>
          <w:u w:val="single"/>
        </w:rPr>
      </w:pPr>
    </w:p>
    <w:p>
      <w:pPr>
        <w:widowControl/>
        <w:tabs>
          <w:tab w:val="left" w:pos="939"/>
        </w:tabs>
        <w:autoSpaceDE w:val="0"/>
        <w:autoSpaceDN w:val="0"/>
        <w:adjustRightInd w:val="0"/>
        <w:spacing w:line="360" w:lineRule="auto"/>
        <w:ind w:left="773" w:right="-481" w:hanging="458"/>
        <w:rPr>
          <w:rFonts w:ascii="仿宋_GB2312" w:hAnsi="仿宋_GB2312" w:eastAsia="仿宋_GB2312" w:cs="仿宋_GB2312"/>
          <w:color w:val="000000"/>
          <w:kern w:val="1"/>
          <w:sz w:val="32"/>
          <w:szCs w:val="32"/>
          <w:highlight w:val="none"/>
        </w:rPr>
      </w:pPr>
    </w:p>
    <w:p>
      <w:pPr>
        <w:widowControl/>
        <w:autoSpaceDE w:val="0"/>
        <w:autoSpaceDN w:val="0"/>
        <w:adjustRightInd w:val="0"/>
        <w:spacing w:line="560" w:lineRule="exact"/>
        <w:rPr>
          <w:rStyle w:val="18"/>
          <w:rFonts w:ascii="仿宋_GB2312" w:hAnsi="仿宋_GB2312" w:eastAsia="仿宋_GB2312" w:cs="仿宋_GB2312"/>
          <w:color w:val="000000"/>
          <w:sz w:val="32"/>
          <w:szCs w:val="32"/>
          <w:highlight w:val="none"/>
        </w:rPr>
      </w:pPr>
      <w:r>
        <w:rPr>
          <w:rStyle w:val="18"/>
          <w:rFonts w:hint="eastAsia" w:ascii="仿宋_GB2312" w:hAnsi="仿宋_GB2312" w:eastAsia="仿宋_GB2312" w:cs="仿宋_GB2312"/>
          <w:color w:val="000000"/>
          <w:sz w:val="32"/>
          <w:szCs w:val="32"/>
          <w:highlight w:val="none"/>
        </w:rPr>
        <w:t xml:space="preserve">投标人全称（公章）：               </w:t>
      </w:r>
    </w:p>
    <w:p>
      <w:pPr>
        <w:widowControl/>
        <w:autoSpaceDE w:val="0"/>
        <w:autoSpaceDN w:val="0"/>
        <w:adjustRightInd w:val="0"/>
        <w:spacing w:line="560" w:lineRule="exact"/>
        <w:rPr>
          <w:rStyle w:val="18"/>
          <w:rFonts w:ascii="仿宋_GB2312" w:hAnsi="仿宋_GB2312" w:eastAsia="仿宋_GB2312" w:cs="仿宋_GB2312"/>
          <w:color w:val="000000"/>
          <w:sz w:val="32"/>
          <w:szCs w:val="32"/>
          <w:highlight w:val="none"/>
        </w:rPr>
      </w:pPr>
      <w:r>
        <w:rPr>
          <w:rStyle w:val="18"/>
          <w:rFonts w:hint="eastAsia" w:ascii="仿宋_GB2312" w:hAnsi="仿宋_GB2312" w:eastAsia="仿宋_GB2312" w:cs="仿宋_GB2312"/>
          <w:color w:val="000000"/>
          <w:sz w:val="32"/>
          <w:szCs w:val="32"/>
          <w:highlight w:val="none"/>
        </w:rPr>
        <w:t xml:space="preserve">法定代表人（签字或盖章）：               </w:t>
      </w:r>
    </w:p>
    <w:p>
      <w:pPr>
        <w:widowControl/>
        <w:autoSpaceDE w:val="0"/>
        <w:autoSpaceDN w:val="0"/>
        <w:adjustRightInd w:val="0"/>
        <w:spacing w:line="560" w:lineRule="exact"/>
        <w:rPr>
          <w:rStyle w:val="18"/>
          <w:rFonts w:ascii="仿宋_GB2312" w:hAnsi="仿宋_GB2312" w:eastAsia="仿宋_GB2312" w:cs="仿宋_GB2312"/>
          <w:color w:val="000000"/>
          <w:sz w:val="32"/>
          <w:szCs w:val="32"/>
          <w:highlight w:val="none"/>
        </w:rPr>
      </w:pPr>
      <w:r>
        <w:rPr>
          <w:rStyle w:val="18"/>
          <w:rFonts w:hint="eastAsia" w:ascii="仿宋_GB2312" w:hAnsi="仿宋_GB2312" w:eastAsia="仿宋_GB2312" w:cs="仿宋_GB2312"/>
          <w:color w:val="000000"/>
          <w:sz w:val="32"/>
          <w:szCs w:val="32"/>
          <w:highlight w:val="none"/>
        </w:rPr>
        <w:t>单位地址：</w:t>
      </w:r>
    </w:p>
    <w:p>
      <w:pPr>
        <w:spacing w:line="560" w:lineRule="exact"/>
        <w:rPr>
          <w:rFonts w:ascii="仿宋_GB2312" w:hAnsi="仿宋_GB2312" w:eastAsia="仿宋_GB2312" w:cs="仿宋_GB2312"/>
          <w:color w:val="000000"/>
          <w:sz w:val="32"/>
          <w:szCs w:val="32"/>
          <w:highlight w:val="none"/>
        </w:rPr>
      </w:pPr>
      <w:r>
        <w:rPr>
          <w:rStyle w:val="18"/>
          <w:rFonts w:hint="eastAsia" w:ascii="仿宋_GB2312" w:hAnsi="仿宋_GB2312" w:eastAsia="仿宋_GB2312" w:cs="仿宋_GB2312"/>
          <w:color w:val="000000"/>
          <w:sz w:val="32"/>
          <w:szCs w:val="32"/>
          <w:highlight w:val="none"/>
        </w:rPr>
        <w:t>日    期：</w:t>
      </w:r>
    </w:p>
    <w:p>
      <w:pPr>
        <w:rPr>
          <w:rFonts w:ascii="仿宋" w:hAnsi="仿宋" w:eastAsia="仿宋" w:cs="Arial"/>
          <w:color w:val="333333"/>
          <w:kern w:val="0"/>
          <w:sz w:val="32"/>
          <w:szCs w:val="32"/>
          <w:highlight w:val="none"/>
        </w:rPr>
      </w:pPr>
    </w:p>
    <w:p>
      <w:pPr>
        <w:rPr>
          <w:rFonts w:ascii="仿宋" w:hAnsi="仿宋" w:eastAsia="仿宋" w:cs="Arial"/>
          <w:color w:val="333333"/>
          <w:kern w:val="0"/>
          <w:sz w:val="32"/>
          <w:szCs w:val="32"/>
          <w:highlight w:val="none"/>
        </w:rPr>
      </w:pPr>
    </w:p>
    <w:p>
      <w:pPr>
        <w:rPr>
          <w:rFonts w:ascii="仿宋" w:hAnsi="仿宋" w:eastAsia="仿宋" w:cs="Arial"/>
          <w:color w:val="333333"/>
          <w:kern w:val="0"/>
          <w:sz w:val="32"/>
          <w:szCs w:val="32"/>
          <w:highlight w:val="none"/>
        </w:rPr>
      </w:pPr>
    </w:p>
    <w:p>
      <w:pPr>
        <w:snapToGrid w:val="0"/>
        <w:spacing w:line="560" w:lineRule="exact"/>
        <w:rPr>
          <w:rFonts w:ascii="黑体" w:hAnsi="黑体" w:eastAsia="黑体"/>
          <w:sz w:val="32"/>
          <w:szCs w:val="32"/>
          <w:highlight w:val="none"/>
        </w:rPr>
      </w:pPr>
      <w:r>
        <w:rPr>
          <w:rFonts w:hint="eastAsia" w:ascii="黑体" w:hAnsi="黑体" w:eastAsia="黑体" w:cs="黑体"/>
          <w:sz w:val="32"/>
          <w:szCs w:val="32"/>
          <w:highlight w:val="none"/>
        </w:rPr>
        <w:t>附件4：</w:t>
      </w:r>
    </w:p>
    <w:p>
      <w:pPr>
        <w:spacing w:line="560" w:lineRule="exact"/>
        <w:jc w:val="center"/>
        <w:outlineLvl w:val="2"/>
        <w:rPr>
          <w:rFonts w:ascii="仿宋" w:hAnsi="仿宋" w:eastAsia="仿宋" w:cs="仿宋"/>
          <w:b/>
          <w:kern w:val="28"/>
          <w:sz w:val="36"/>
          <w:szCs w:val="36"/>
          <w:highlight w:val="none"/>
        </w:rPr>
      </w:pPr>
      <w:r>
        <w:rPr>
          <w:rFonts w:hint="eastAsia" w:ascii="仿宋" w:hAnsi="仿宋" w:eastAsia="仿宋" w:cs="仿宋"/>
          <w:b/>
          <w:kern w:val="28"/>
          <w:sz w:val="36"/>
          <w:szCs w:val="36"/>
          <w:highlight w:val="none"/>
        </w:rPr>
        <w:t>法定代表人身份证明</w:t>
      </w:r>
    </w:p>
    <w:p>
      <w:pPr>
        <w:spacing w:line="520" w:lineRule="exact"/>
        <w:ind w:firstLine="708" w:firstLineChars="196"/>
        <w:jc w:val="center"/>
        <w:rPr>
          <w:rFonts w:ascii="仿宋" w:hAnsi="仿宋" w:eastAsia="仿宋" w:cs="仿宋_GB2312"/>
          <w:b/>
          <w:bCs/>
          <w:sz w:val="36"/>
          <w:szCs w:val="28"/>
          <w:highlight w:val="none"/>
        </w:rPr>
      </w:pP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zh-CN"/>
        </w:rPr>
        <w:t>投标</w:t>
      </w:r>
      <w:r>
        <w:rPr>
          <w:rFonts w:hint="eastAsia" w:ascii="仿宋_GB2312" w:hAnsi="仿宋_GB2312" w:eastAsia="仿宋_GB2312" w:cs="仿宋_GB2312"/>
          <w:sz w:val="32"/>
          <w:szCs w:val="32"/>
          <w:highlight w:val="none"/>
        </w:rPr>
        <w:t>单位名称：</w:t>
      </w:r>
      <w:r>
        <w:rPr>
          <w:rFonts w:hint="eastAsia" w:ascii="仿宋_GB2312" w:hAnsi="仿宋_GB2312" w:eastAsia="仿宋_GB2312" w:cs="仿宋_GB2312"/>
          <w:sz w:val="32"/>
          <w:szCs w:val="32"/>
          <w:highlight w:val="none"/>
          <w:u w:val="single"/>
        </w:rPr>
        <w:t xml:space="preserve">                                  </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单位性质：</w:t>
      </w:r>
      <w:r>
        <w:rPr>
          <w:rFonts w:hint="eastAsia" w:ascii="仿宋_GB2312" w:hAnsi="仿宋_GB2312" w:eastAsia="仿宋_GB2312" w:cs="仿宋_GB2312"/>
          <w:sz w:val="32"/>
          <w:szCs w:val="32"/>
          <w:highlight w:val="none"/>
          <w:u w:val="single"/>
        </w:rPr>
        <w:t xml:space="preserve">                                       </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地址：</w:t>
      </w:r>
      <w:r>
        <w:rPr>
          <w:rFonts w:hint="eastAsia" w:ascii="仿宋_GB2312" w:hAnsi="仿宋_GB2312" w:eastAsia="仿宋_GB2312" w:cs="仿宋_GB2312"/>
          <w:sz w:val="32"/>
          <w:szCs w:val="32"/>
          <w:highlight w:val="none"/>
          <w:u w:val="single"/>
        </w:rPr>
        <w:t xml:space="preserve">                                         </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成立时间：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经营期限：</w:t>
      </w:r>
      <w:r>
        <w:rPr>
          <w:rFonts w:hint="eastAsia" w:ascii="仿宋_GB2312" w:hAnsi="仿宋_GB2312" w:eastAsia="仿宋_GB2312" w:cs="仿宋_GB2312"/>
          <w:sz w:val="32"/>
          <w:szCs w:val="32"/>
          <w:highlight w:val="none"/>
          <w:u w:val="single"/>
        </w:rPr>
        <w:t xml:space="preserve">                                         </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姓名：</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性别：</w:t>
      </w:r>
      <w:r>
        <w:rPr>
          <w:rFonts w:hint="eastAsia" w:ascii="仿宋_GB2312" w:hAnsi="仿宋_GB2312" w:eastAsia="仿宋_GB2312" w:cs="仿宋_GB2312"/>
          <w:sz w:val="32"/>
          <w:szCs w:val="32"/>
          <w:highlight w:val="none"/>
          <w:u w:val="single"/>
        </w:rPr>
        <w:t xml:space="preserve">          </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年龄：</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职务：</w:t>
      </w:r>
      <w:r>
        <w:rPr>
          <w:rFonts w:hint="eastAsia" w:ascii="仿宋_GB2312" w:hAnsi="仿宋_GB2312" w:eastAsia="仿宋_GB2312" w:cs="仿宋_GB2312"/>
          <w:sz w:val="32"/>
          <w:szCs w:val="32"/>
          <w:highlight w:val="none"/>
          <w:u w:val="single"/>
        </w:rPr>
        <w:t xml:space="preserve">          </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系</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zh-CN"/>
        </w:rPr>
        <w:t>投标</w:t>
      </w:r>
      <w:r>
        <w:rPr>
          <w:rFonts w:hint="eastAsia" w:ascii="仿宋_GB2312" w:hAnsi="仿宋_GB2312" w:eastAsia="仿宋_GB2312" w:cs="仿宋_GB2312"/>
          <w:sz w:val="32"/>
          <w:szCs w:val="32"/>
          <w:highlight w:val="none"/>
          <w:u w:val="single"/>
        </w:rPr>
        <w:t xml:space="preserve">单位名称）     </w:t>
      </w:r>
      <w:r>
        <w:rPr>
          <w:rFonts w:hint="eastAsia" w:ascii="仿宋_GB2312" w:hAnsi="仿宋_GB2312" w:eastAsia="仿宋_GB2312" w:cs="仿宋_GB2312"/>
          <w:sz w:val="32"/>
          <w:szCs w:val="32"/>
          <w:highlight w:val="none"/>
        </w:rPr>
        <w:t>的法定代表人（投标人相关负责人）。</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特此证明。</w:t>
      </w:r>
    </w:p>
    <w:p>
      <w:pPr>
        <w:spacing w:line="520" w:lineRule="exact"/>
        <w:ind w:firstLine="640" w:firstLineChars="200"/>
        <w:rPr>
          <w:rFonts w:ascii="仿宋_GB2312" w:hAnsi="仿宋_GB2312" w:eastAsia="仿宋_GB2312" w:cs="仿宋_GB2312"/>
          <w:sz w:val="32"/>
          <w:szCs w:val="32"/>
          <w:highlight w:val="none"/>
        </w:rPr>
      </w:pPr>
    </w:p>
    <w:p>
      <w:pPr>
        <w:spacing w:line="520" w:lineRule="exact"/>
        <w:ind w:firstLine="640" w:firstLineChars="200"/>
        <w:rPr>
          <w:rFonts w:ascii="仿宋_GB2312" w:hAnsi="仿宋_GB2312" w:eastAsia="仿宋_GB2312" w:cs="仿宋_GB2312"/>
          <w:sz w:val="32"/>
          <w:szCs w:val="32"/>
          <w:highlight w:val="none"/>
        </w:rPr>
      </w:pPr>
    </w:p>
    <w:p>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附法定代表人身份证复印件</w:t>
      </w:r>
    </w:p>
    <w:p>
      <w:pPr>
        <w:spacing w:line="520" w:lineRule="exact"/>
        <w:rPr>
          <w:rFonts w:ascii="仿宋_GB2312" w:hAnsi="仿宋_GB2312" w:eastAsia="仿宋_GB2312" w:cs="仿宋_GB2312"/>
          <w:b/>
          <w:sz w:val="28"/>
          <w:szCs w:val="21"/>
          <w:highlight w:val="none"/>
        </w:rPr>
      </w:pPr>
    </w:p>
    <w:p>
      <w:pPr>
        <w:spacing w:line="520" w:lineRule="exact"/>
        <w:rPr>
          <w:rFonts w:ascii="仿宋_GB2312" w:hAnsi="仿宋_GB2312" w:eastAsia="仿宋_GB2312" w:cs="仿宋_GB2312"/>
          <w:sz w:val="28"/>
          <w:szCs w:val="21"/>
          <w:highlight w:val="none"/>
        </w:rPr>
      </w:pPr>
    </w:p>
    <w:p>
      <w:pPr>
        <w:spacing w:line="520" w:lineRule="exact"/>
        <w:rPr>
          <w:rFonts w:ascii="仿宋_GB2312" w:hAnsi="仿宋_GB2312" w:eastAsia="仿宋_GB2312" w:cs="仿宋_GB2312"/>
          <w:sz w:val="28"/>
          <w:szCs w:val="21"/>
          <w:highlight w:val="none"/>
        </w:rPr>
      </w:pPr>
    </w:p>
    <w:p>
      <w:pPr>
        <w:spacing w:line="520" w:lineRule="exact"/>
        <w:rPr>
          <w:rFonts w:ascii="仿宋_GB2312" w:hAnsi="仿宋_GB2312" w:eastAsia="仿宋_GB2312" w:cs="仿宋_GB2312"/>
          <w:sz w:val="28"/>
          <w:szCs w:val="21"/>
          <w:highlight w:val="none"/>
        </w:rPr>
      </w:pPr>
    </w:p>
    <w:p>
      <w:pPr>
        <w:spacing w:line="520" w:lineRule="exact"/>
        <w:jc w:val="righ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zh-CN"/>
        </w:rPr>
        <w:t>投标</w:t>
      </w:r>
      <w:r>
        <w:rPr>
          <w:rFonts w:hint="eastAsia" w:ascii="仿宋_GB2312" w:hAnsi="仿宋_GB2312" w:eastAsia="仿宋_GB2312" w:cs="仿宋_GB2312"/>
          <w:sz w:val="32"/>
          <w:szCs w:val="32"/>
          <w:highlight w:val="none"/>
        </w:rPr>
        <w:t>单位名称：          （盖公章）</w:t>
      </w:r>
    </w:p>
    <w:p>
      <w:pPr>
        <w:spacing w:line="520" w:lineRule="exact"/>
        <w:jc w:val="righ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年  月  日</w:t>
      </w:r>
    </w:p>
    <w:p>
      <w:pPr>
        <w:adjustRightInd w:val="0"/>
        <w:snapToGrid w:val="0"/>
        <w:spacing w:after="120" w:line="560" w:lineRule="exact"/>
        <w:ind w:left="420" w:leftChars="200" w:right="-85"/>
        <w:jc w:val="center"/>
        <w:rPr>
          <w:rFonts w:ascii="仿宋" w:hAnsi="仿宋" w:eastAsia="仿宋" w:cs="仿宋_GB2312"/>
          <w:b/>
          <w:bCs/>
          <w:sz w:val="44"/>
          <w:szCs w:val="44"/>
          <w:highlight w:val="none"/>
        </w:rPr>
      </w:pPr>
    </w:p>
    <w:p>
      <w:pPr>
        <w:snapToGrid w:val="0"/>
        <w:spacing w:line="560" w:lineRule="exact"/>
        <w:rPr>
          <w:rFonts w:ascii="黑体" w:hAnsi="黑体" w:eastAsia="黑体"/>
          <w:sz w:val="32"/>
          <w:szCs w:val="32"/>
          <w:highlight w:val="none"/>
        </w:rPr>
      </w:pPr>
      <w:r>
        <w:rPr>
          <w:rFonts w:ascii="仿宋" w:hAnsi="仿宋" w:eastAsia="仿宋" w:cs="楷体"/>
          <w:sz w:val="28"/>
          <w:szCs w:val="28"/>
          <w:highlight w:val="none"/>
          <w:lang w:val="zh-CN"/>
        </w:rPr>
        <w:br w:type="page"/>
      </w:r>
      <w:r>
        <w:rPr>
          <w:rFonts w:hint="eastAsia" w:ascii="黑体" w:hAnsi="黑体" w:eastAsia="黑体" w:cs="黑体"/>
          <w:sz w:val="32"/>
          <w:szCs w:val="32"/>
          <w:highlight w:val="none"/>
        </w:rPr>
        <w:t>附件5：</w:t>
      </w:r>
    </w:p>
    <w:p>
      <w:pPr>
        <w:keepNext/>
        <w:spacing w:line="560" w:lineRule="exact"/>
        <w:jc w:val="center"/>
        <w:outlineLvl w:val="1"/>
        <w:rPr>
          <w:rFonts w:ascii="仿宋" w:hAnsi="仿宋" w:eastAsia="仿宋" w:cs="仿宋"/>
          <w:bCs/>
          <w:color w:val="000000"/>
          <w:sz w:val="36"/>
          <w:szCs w:val="36"/>
          <w:highlight w:val="none"/>
        </w:rPr>
      </w:pPr>
      <w:r>
        <w:rPr>
          <w:rFonts w:hint="eastAsia" w:ascii="仿宋" w:hAnsi="仿宋" w:eastAsia="仿宋" w:cs="仿宋"/>
          <w:b/>
          <w:color w:val="000000"/>
          <w:sz w:val="36"/>
          <w:szCs w:val="36"/>
          <w:highlight w:val="none"/>
        </w:rPr>
        <w:t>报价文件包装袋密封件正面和封口格式</w:t>
      </w:r>
    </w:p>
    <w:p>
      <w:pPr>
        <w:spacing w:line="600" w:lineRule="exact"/>
        <w:jc w:val="center"/>
        <w:rPr>
          <w:rFonts w:ascii="仿宋" w:hAnsi="仿宋" w:eastAsia="仿宋" w:cs="仿宋"/>
          <w:color w:val="000000"/>
          <w:sz w:val="28"/>
          <w:szCs w:val="28"/>
          <w:highlight w:val="none"/>
        </w:rPr>
      </w:pPr>
      <w:r>
        <w:rPr>
          <w:rFonts w:hint="eastAsia" w:ascii="仿宋_GB2312" w:hAnsi="仿宋_GB2312" w:eastAsia="仿宋_GB2312" w:cs="仿宋_GB2312"/>
          <w:color w:val="000000"/>
          <w:sz w:val="28"/>
          <w:szCs w:val="28"/>
          <w:highlight w:val="none"/>
        </w:rPr>
        <w:t>报价文件包装袋密封件正面格式</w:t>
      </w:r>
    </w:p>
    <w:tbl>
      <w:tblPr>
        <w:tblStyle w:val="9"/>
        <w:tblpPr w:leftFromText="180" w:rightFromText="180" w:vertAnchor="text" w:horzAnchor="page" w:tblpX="1422" w:tblpY="6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6" w:hRule="atLeast"/>
        </w:trPr>
        <w:tc>
          <w:tcPr>
            <w:tcW w:w="9260" w:type="dxa"/>
          </w:tcPr>
          <w:p>
            <w:pPr>
              <w:spacing w:line="60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收件人：青岛（平度）城乡社区建设投资有限公司                  </w:t>
            </w:r>
          </w:p>
          <w:p>
            <w:pPr>
              <w:spacing w:line="600" w:lineRule="exact"/>
              <w:rPr>
                <w:rFonts w:ascii="仿宋_GB2312" w:hAnsi="仿宋_GB2312" w:eastAsia="仿宋_GB2312" w:cs="仿宋_GB2312"/>
                <w:color w:val="000000"/>
                <w:sz w:val="28"/>
                <w:szCs w:val="28"/>
                <w:highlight w:val="none"/>
              </w:rPr>
            </w:pPr>
          </w:p>
          <w:p>
            <w:pPr>
              <w:spacing w:line="60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采购名称：平度公司办公楼物业服务单位选聘项目</w:t>
            </w:r>
          </w:p>
          <w:p>
            <w:pPr>
              <w:spacing w:line="600" w:lineRule="exact"/>
              <w:rPr>
                <w:rFonts w:ascii="仿宋_GB2312" w:hAnsi="仿宋_GB2312" w:eastAsia="仿宋_GB2312" w:cs="仿宋_GB2312"/>
                <w:color w:val="000000"/>
                <w:sz w:val="28"/>
                <w:szCs w:val="28"/>
                <w:highlight w:val="none"/>
              </w:rPr>
            </w:pPr>
          </w:p>
          <w:p>
            <w:pPr>
              <w:spacing w:line="600" w:lineRule="exact"/>
              <w:jc w:val="center"/>
              <w:rPr>
                <w:rFonts w:ascii="仿宋_GB2312" w:hAnsi="仿宋_GB2312" w:eastAsia="仿宋_GB2312" w:cs="仿宋_GB2312"/>
                <w:bCs/>
                <w:color w:val="000000"/>
                <w:sz w:val="28"/>
                <w:szCs w:val="28"/>
                <w:highlight w:val="none"/>
                <w:lang w:val="zh-CN"/>
              </w:rPr>
            </w:pPr>
          </w:p>
          <w:p>
            <w:pPr>
              <w:spacing w:line="600" w:lineRule="exact"/>
              <w:jc w:val="center"/>
              <w:rPr>
                <w:rFonts w:ascii="仿宋_GB2312" w:hAnsi="仿宋_GB2312" w:eastAsia="仿宋_GB2312" w:cs="仿宋_GB2312"/>
                <w:bCs/>
                <w:color w:val="000000"/>
                <w:sz w:val="28"/>
                <w:szCs w:val="28"/>
                <w:highlight w:val="none"/>
                <w:lang w:val="zh-CN"/>
              </w:rPr>
            </w:pPr>
            <w:r>
              <w:rPr>
                <w:rFonts w:hint="eastAsia" w:ascii="仿宋_GB2312" w:hAnsi="仿宋_GB2312" w:eastAsia="仿宋_GB2312" w:cs="仿宋_GB2312"/>
                <w:bCs/>
                <w:color w:val="000000"/>
                <w:sz w:val="28"/>
                <w:szCs w:val="28"/>
                <w:highlight w:val="none"/>
                <w:lang w:val="zh-CN"/>
              </w:rPr>
              <w:t>（</w:t>
            </w:r>
            <w:r>
              <w:rPr>
                <w:rFonts w:hint="eastAsia" w:ascii="仿宋_GB2312" w:hAnsi="仿宋_GB2312" w:eastAsia="仿宋_GB2312" w:cs="仿宋_GB2312"/>
                <w:bCs/>
                <w:color w:val="000000"/>
                <w:sz w:val="28"/>
                <w:szCs w:val="28"/>
                <w:highlight w:val="none"/>
              </w:rPr>
              <w:t>报价文件</w:t>
            </w:r>
            <w:r>
              <w:rPr>
                <w:rFonts w:hint="eastAsia" w:ascii="仿宋_GB2312" w:hAnsi="仿宋_GB2312" w:eastAsia="仿宋_GB2312" w:cs="仿宋_GB2312"/>
                <w:bCs/>
                <w:color w:val="000000"/>
                <w:sz w:val="28"/>
                <w:szCs w:val="28"/>
                <w:highlight w:val="none"/>
                <w:lang w:val="zh-CN"/>
              </w:rPr>
              <w:t>）</w:t>
            </w:r>
          </w:p>
          <w:p>
            <w:pPr>
              <w:spacing w:line="600" w:lineRule="exact"/>
              <w:jc w:val="center"/>
              <w:rPr>
                <w:rFonts w:ascii="仿宋_GB2312" w:hAnsi="仿宋_GB2312" w:eastAsia="仿宋_GB2312" w:cs="仿宋_GB2312"/>
                <w:bCs/>
                <w:color w:val="000000"/>
                <w:sz w:val="28"/>
                <w:szCs w:val="28"/>
                <w:highlight w:val="none"/>
                <w:lang w:val="zh-CN"/>
              </w:rPr>
            </w:pPr>
          </w:p>
          <w:p>
            <w:pPr>
              <w:spacing w:line="600" w:lineRule="exact"/>
              <w:jc w:val="center"/>
              <w:rPr>
                <w:rFonts w:ascii="仿宋_GB2312" w:hAnsi="仿宋_GB2312" w:eastAsia="仿宋_GB2312" w:cs="仿宋_GB2312"/>
                <w:bCs/>
                <w:color w:val="000000"/>
                <w:sz w:val="28"/>
                <w:szCs w:val="28"/>
                <w:highlight w:val="none"/>
                <w:lang w:val="zh-CN"/>
              </w:rPr>
            </w:pPr>
          </w:p>
          <w:p>
            <w:pPr>
              <w:spacing w:line="600" w:lineRule="exact"/>
              <w:jc w:val="center"/>
              <w:rPr>
                <w:rFonts w:ascii="仿宋_GB2312" w:hAnsi="仿宋_GB2312" w:eastAsia="仿宋_GB2312" w:cs="仿宋_GB2312"/>
                <w:bCs/>
                <w:color w:val="000000"/>
                <w:sz w:val="28"/>
                <w:szCs w:val="28"/>
                <w:highlight w:val="none"/>
                <w:lang w:val="zh-CN"/>
              </w:rPr>
            </w:pPr>
          </w:p>
          <w:p>
            <w:pPr>
              <w:spacing w:line="600" w:lineRule="exact"/>
              <w:jc w:val="center"/>
              <w:rPr>
                <w:rFonts w:ascii="仿宋_GB2312" w:hAnsi="仿宋_GB2312" w:eastAsia="仿宋_GB2312" w:cs="仿宋_GB2312"/>
                <w:bCs/>
                <w:color w:val="000000"/>
                <w:sz w:val="28"/>
                <w:szCs w:val="28"/>
                <w:highlight w:val="none"/>
                <w:lang w:val="zh-CN"/>
              </w:rPr>
            </w:pPr>
          </w:p>
          <w:p>
            <w:pPr>
              <w:spacing w:line="600" w:lineRule="exact"/>
              <w:rPr>
                <w:rFonts w:ascii="仿宋_GB2312" w:hAnsi="仿宋_GB2312" w:eastAsia="仿宋_GB2312" w:cs="仿宋_GB2312"/>
                <w:color w:val="000000"/>
                <w:sz w:val="28"/>
                <w:szCs w:val="28"/>
                <w:highlight w:val="none"/>
              </w:rPr>
            </w:pPr>
          </w:p>
          <w:p>
            <w:pPr>
              <w:spacing w:line="60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投标单位名称：</w:t>
            </w:r>
          </w:p>
          <w:p>
            <w:pPr>
              <w:spacing w:line="60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投标单位地址：</w:t>
            </w:r>
          </w:p>
          <w:p>
            <w:pPr>
              <w:spacing w:line="60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2024年   月   日</w:t>
            </w:r>
          </w:p>
          <w:p>
            <w:pPr>
              <w:spacing w:line="600" w:lineRule="exact"/>
              <w:jc w:val="center"/>
              <w:rPr>
                <w:rFonts w:ascii="仿宋_GB2312" w:hAnsi="仿宋_GB2312" w:eastAsia="仿宋_GB2312" w:cs="仿宋_GB2312"/>
                <w:color w:val="000000"/>
                <w:sz w:val="28"/>
                <w:szCs w:val="28"/>
                <w:highlight w:val="none"/>
              </w:rPr>
            </w:pPr>
          </w:p>
          <w:p>
            <w:pPr>
              <w:spacing w:line="600" w:lineRule="exact"/>
              <w:jc w:val="center"/>
              <w:rPr>
                <w:rFonts w:ascii="仿宋_GB2312" w:hAnsi="仿宋_GB2312" w:eastAsia="仿宋_GB2312" w:cs="仿宋_GB2312"/>
                <w:color w:val="000000"/>
                <w:sz w:val="28"/>
                <w:szCs w:val="28"/>
                <w:highlight w:val="none"/>
              </w:rPr>
            </w:pPr>
          </w:p>
          <w:p>
            <w:pPr>
              <w:spacing w:line="600" w:lineRule="exact"/>
              <w:jc w:val="center"/>
              <w:rPr>
                <w:rFonts w:ascii="仿宋_GB2312" w:hAnsi="仿宋_GB2312" w:eastAsia="仿宋_GB2312" w:cs="仿宋_GB2312"/>
                <w:color w:val="000000"/>
                <w:sz w:val="28"/>
                <w:szCs w:val="28"/>
                <w:highlight w:val="none"/>
              </w:rPr>
            </w:pPr>
          </w:p>
          <w:p>
            <w:pPr>
              <w:spacing w:line="600" w:lineRule="exact"/>
              <w:jc w:val="center"/>
              <w:rPr>
                <w:rFonts w:ascii="仿宋_GB2312" w:hAnsi="仿宋_GB2312" w:eastAsia="仿宋_GB2312" w:cs="仿宋_GB2312"/>
                <w:color w:val="000000"/>
                <w:sz w:val="28"/>
                <w:szCs w:val="28"/>
                <w:highlight w:val="none"/>
              </w:rPr>
            </w:pPr>
          </w:p>
          <w:p>
            <w:pPr>
              <w:spacing w:line="600" w:lineRule="exact"/>
              <w:jc w:val="center"/>
              <w:rPr>
                <w:rFonts w:ascii="仿宋" w:hAnsi="仿宋" w:eastAsia="仿宋" w:cs="仿宋"/>
                <w:color w:val="000000"/>
                <w:sz w:val="28"/>
                <w:szCs w:val="28"/>
                <w:highlight w:val="none"/>
              </w:rPr>
            </w:pPr>
            <w:r>
              <w:rPr>
                <w:rFonts w:hint="eastAsia" w:ascii="仿宋_GB2312" w:hAnsi="仿宋_GB2312" w:eastAsia="仿宋_GB2312" w:cs="仿宋_GB2312"/>
                <w:color w:val="000000"/>
                <w:sz w:val="28"/>
                <w:szCs w:val="28"/>
                <w:highlight w:val="none"/>
              </w:rPr>
              <w:t>加盖投标单位公章</w:t>
            </w:r>
          </w:p>
        </w:tc>
      </w:tr>
    </w:tbl>
    <w:p>
      <w:pPr>
        <w:spacing w:line="600" w:lineRule="exact"/>
        <w:jc w:val="center"/>
        <w:rPr>
          <w:rFonts w:ascii="仿宋" w:hAnsi="仿宋" w:eastAsia="仿宋" w:cs="仿宋"/>
          <w:color w:val="000000"/>
          <w:sz w:val="28"/>
          <w:szCs w:val="28"/>
          <w:highlight w:val="none"/>
        </w:rPr>
      </w:pPr>
    </w:p>
    <w:p>
      <w:pPr>
        <w:spacing w:line="600" w:lineRule="exact"/>
        <w:jc w:val="center"/>
        <w:rPr>
          <w:rFonts w:ascii="仿宋" w:hAnsi="仿宋" w:eastAsia="仿宋" w:cs="仿宋"/>
          <w:color w:val="000000"/>
          <w:sz w:val="28"/>
          <w:szCs w:val="28"/>
          <w:highlight w:val="none"/>
        </w:rPr>
      </w:pPr>
      <w:r>
        <w:rPr>
          <w:rFonts w:hint="eastAsia" w:ascii="仿宋_GB2312" w:hAnsi="仿宋_GB2312" w:eastAsia="仿宋_GB2312" w:cs="仿宋_GB2312"/>
          <w:color w:val="000000"/>
          <w:sz w:val="28"/>
          <w:szCs w:val="28"/>
          <w:highlight w:val="none"/>
        </w:rPr>
        <w:t>报价文件包装袋密封件封口格式</w:t>
      </w:r>
    </w:p>
    <w:tbl>
      <w:tblPr>
        <w:tblStyle w:val="9"/>
        <w:tblpPr w:leftFromText="180" w:rightFromText="180" w:vertAnchor="text" w:horzAnchor="page" w:tblpX="1316" w:tblpY="6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600" w:lineRule="exact"/>
              <w:rPr>
                <w:rFonts w:ascii="仿宋_GB2312" w:hAnsi="仿宋_GB2312" w:eastAsia="仿宋_GB2312" w:cs="仿宋_GB2312"/>
                <w:color w:val="000000"/>
                <w:sz w:val="28"/>
                <w:szCs w:val="28"/>
                <w:highlight w:val="none"/>
              </w:rPr>
            </w:pPr>
          </w:p>
          <w:p>
            <w:pPr>
              <w:spacing w:line="600" w:lineRule="exact"/>
              <w:jc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请勿在2024年  月   日   时之前启封</w:t>
            </w:r>
          </w:p>
          <w:p>
            <w:pPr>
              <w:widowControl/>
              <w:spacing w:line="600" w:lineRule="exact"/>
              <w:jc w:val="left"/>
              <w:rPr>
                <w:rFonts w:ascii="仿宋_GB2312" w:hAnsi="仿宋_GB2312" w:eastAsia="仿宋_GB2312" w:cs="仿宋_GB2312"/>
                <w:color w:val="000000"/>
                <w:kern w:val="0"/>
                <w:sz w:val="28"/>
                <w:szCs w:val="28"/>
                <w:highlight w:val="none"/>
              </w:rPr>
            </w:pPr>
          </w:p>
          <w:p>
            <w:pPr>
              <w:widowControl/>
              <w:spacing w:line="600" w:lineRule="exact"/>
              <w:jc w:val="left"/>
              <w:rPr>
                <w:rFonts w:ascii="仿宋_GB2312" w:hAnsi="仿宋_GB2312" w:eastAsia="仿宋_GB2312" w:cs="仿宋_GB2312"/>
                <w:color w:val="000000"/>
                <w:kern w:val="0"/>
                <w:sz w:val="28"/>
                <w:szCs w:val="28"/>
                <w:highlight w:val="none"/>
              </w:rPr>
            </w:pPr>
          </w:p>
          <w:p>
            <w:pPr>
              <w:spacing w:line="600" w:lineRule="exact"/>
              <w:jc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加盖投标单位公章 </w:t>
            </w:r>
          </w:p>
          <w:p>
            <w:pPr>
              <w:spacing w:line="600" w:lineRule="exact"/>
              <w:jc w:val="center"/>
              <w:rPr>
                <w:rFonts w:ascii="仿宋" w:hAnsi="仿宋" w:eastAsia="仿宋" w:cs="仿宋"/>
                <w:color w:val="000000"/>
                <w:sz w:val="28"/>
                <w:szCs w:val="28"/>
                <w:highlight w:val="none"/>
              </w:rPr>
            </w:pPr>
          </w:p>
        </w:tc>
      </w:tr>
    </w:tbl>
    <w:p>
      <w:pPr>
        <w:pStyle w:val="4"/>
        <w:spacing w:line="560" w:lineRule="exact"/>
        <w:rPr>
          <w:rFonts w:ascii="仿宋_GB2312" w:hAnsi="微软雅黑" w:eastAsia="仿宋_GB2312" w:cs="宋体"/>
          <w:color w:val="000000"/>
          <w:kern w:val="0"/>
          <w:sz w:val="32"/>
          <w:szCs w:val="32"/>
          <w:highlight w:val="none"/>
        </w:rPr>
      </w:pPr>
    </w:p>
    <w:p>
      <w:pPr>
        <w:pStyle w:val="4"/>
        <w:spacing w:line="560" w:lineRule="exact"/>
        <w:rPr>
          <w:rFonts w:ascii="仿宋_GB2312" w:hAnsi="微软雅黑" w:eastAsia="仿宋_GB2312" w:cs="宋体"/>
          <w:color w:val="000000"/>
          <w:kern w:val="0"/>
          <w:sz w:val="32"/>
          <w:szCs w:val="32"/>
          <w:highlight w:val="none"/>
        </w:rPr>
      </w:pPr>
    </w:p>
    <w:p>
      <w:pPr>
        <w:rPr>
          <w:rFonts w:ascii="仿宋" w:hAnsi="仿宋" w:eastAsia="仿宋" w:cs="Arial"/>
          <w:color w:val="333333"/>
          <w:kern w:val="0"/>
          <w:sz w:val="32"/>
          <w:szCs w:val="32"/>
          <w:highlight w:val="none"/>
        </w:rPr>
      </w:pPr>
    </w:p>
    <w:p>
      <w:pPr>
        <w:rPr>
          <w:rFonts w:ascii="仿宋" w:hAnsi="仿宋" w:eastAsia="仿宋" w:cs="Arial"/>
          <w:color w:val="333333"/>
          <w:kern w:val="0"/>
          <w:sz w:val="32"/>
          <w:szCs w:val="32"/>
          <w:highlight w:val="none"/>
        </w:rPr>
      </w:pPr>
    </w:p>
    <w:p>
      <w:pPr>
        <w:rPr>
          <w:rFonts w:ascii="仿宋" w:hAnsi="仿宋" w:eastAsia="仿宋" w:cs="Arial"/>
          <w:color w:val="333333"/>
          <w:kern w:val="0"/>
          <w:sz w:val="32"/>
          <w:szCs w:val="32"/>
          <w:highlight w:val="none"/>
        </w:rPr>
      </w:pPr>
    </w:p>
    <w:p>
      <w:pPr>
        <w:rPr>
          <w:rFonts w:ascii="仿宋" w:hAnsi="仿宋" w:eastAsia="仿宋" w:cs="Arial"/>
          <w:color w:val="333333"/>
          <w:kern w:val="0"/>
          <w:sz w:val="32"/>
          <w:szCs w:val="32"/>
          <w:highlight w:val="none"/>
        </w:rPr>
      </w:pPr>
    </w:p>
    <w:p>
      <w:pPr>
        <w:rPr>
          <w:rFonts w:ascii="仿宋" w:hAnsi="仿宋" w:eastAsia="仿宋" w:cs="Arial"/>
          <w:color w:val="333333"/>
          <w:kern w:val="0"/>
          <w:sz w:val="32"/>
          <w:szCs w:val="32"/>
          <w:highlight w:val="none"/>
        </w:rPr>
      </w:pPr>
    </w:p>
    <w:p>
      <w:pPr>
        <w:rPr>
          <w:rFonts w:ascii="仿宋" w:hAnsi="仿宋" w:eastAsia="仿宋" w:cs="Arial"/>
          <w:color w:val="333333"/>
          <w:kern w:val="0"/>
          <w:sz w:val="32"/>
          <w:szCs w:val="32"/>
          <w:highlight w:val="none"/>
        </w:rPr>
      </w:pPr>
    </w:p>
    <w:p>
      <w:pPr>
        <w:rPr>
          <w:rFonts w:ascii="仿宋" w:hAnsi="仿宋" w:eastAsia="仿宋" w:cs="Arial"/>
          <w:color w:val="333333"/>
          <w:kern w:val="0"/>
          <w:sz w:val="32"/>
          <w:szCs w:val="32"/>
          <w:highlight w:val="none"/>
        </w:rPr>
      </w:pPr>
    </w:p>
    <w:p>
      <w:pPr>
        <w:rPr>
          <w:rFonts w:ascii="仿宋" w:hAnsi="仿宋" w:eastAsia="仿宋" w:cs="Arial"/>
          <w:color w:val="333333"/>
          <w:kern w:val="0"/>
          <w:sz w:val="32"/>
          <w:szCs w:val="32"/>
          <w:highlight w:val="none"/>
        </w:rPr>
      </w:pPr>
    </w:p>
    <w:p>
      <w:pPr>
        <w:rPr>
          <w:rFonts w:ascii="仿宋" w:hAnsi="仿宋" w:eastAsia="仿宋" w:cs="Arial"/>
          <w:color w:val="333333"/>
          <w:kern w:val="0"/>
          <w:sz w:val="32"/>
          <w:szCs w:val="32"/>
          <w:highlight w:val="none"/>
        </w:rPr>
      </w:pPr>
    </w:p>
    <w:p>
      <w:pPr>
        <w:rPr>
          <w:rFonts w:ascii="仿宋" w:hAnsi="仿宋" w:eastAsia="仿宋" w:cs="Arial"/>
          <w:color w:val="333333"/>
          <w:kern w:val="0"/>
          <w:sz w:val="32"/>
          <w:szCs w:val="32"/>
          <w:highlight w:val="none"/>
        </w:rPr>
      </w:pPr>
    </w:p>
    <w:p>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1990FF"/>
    <w:multiLevelType w:val="singleLevel"/>
    <w:tmpl w:val="2C1990F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DQzZDViNTBiNTY5MmYwZmFkNGY5YTJmOTNlMmQifQ=="/>
  </w:docVars>
  <w:rsids>
    <w:rsidRoot w:val="006057D7"/>
    <w:rsid w:val="000A3F0B"/>
    <w:rsid w:val="00112A76"/>
    <w:rsid w:val="001A16D2"/>
    <w:rsid w:val="001A3421"/>
    <w:rsid w:val="00220B60"/>
    <w:rsid w:val="00302FA6"/>
    <w:rsid w:val="003342C1"/>
    <w:rsid w:val="003A45C2"/>
    <w:rsid w:val="0041776A"/>
    <w:rsid w:val="004A4C9F"/>
    <w:rsid w:val="00562CA0"/>
    <w:rsid w:val="00582B24"/>
    <w:rsid w:val="006057D7"/>
    <w:rsid w:val="00615444"/>
    <w:rsid w:val="006428AA"/>
    <w:rsid w:val="006C1217"/>
    <w:rsid w:val="00735C2F"/>
    <w:rsid w:val="007A721B"/>
    <w:rsid w:val="00885E46"/>
    <w:rsid w:val="008B2365"/>
    <w:rsid w:val="009754D4"/>
    <w:rsid w:val="00A560F7"/>
    <w:rsid w:val="00AE658A"/>
    <w:rsid w:val="00AF024D"/>
    <w:rsid w:val="00BB6712"/>
    <w:rsid w:val="00BE70BC"/>
    <w:rsid w:val="00CD392D"/>
    <w:rsid w:val="00CE0034"/>
    <w:rsid w:val="00CE2D54"/>
    <w:rsid w:val="00D0436F"/>
    <w:rsid w:val="00D642B2"/>
    <w:rsid w:val="00DB7BA4"/>
    <w:rsid w:val="00E45376"/>
    <w:rsid w:val="00EA4DB9"/>
    <w:rsid w:val="00F04258"/>
    <w:rsid w:val="00F07641"/>
    <w:rsid w:val="00F5097D"/>
    <w:rsid w:val="00F745AA"/>
    <w:rsid w:val="02B676E3"/>
    <w:rsid w:val="03FC5E31"/>
    <w:rsid w:val="05305027"/>
    <w:rsid w:val="067E2823"/>
    <w:rsid w:val="06D868B5"/>
    <w:rsid w:val="07F67948"/>
    <w:rsid w:val="08333B5F"/>
    <w:rsid w:val="0A1D2FBB"/>
    <w:rsid w:val="0D400E2D"/>
    <w:rsid w:val="0E0B324B"/>
    <w:rsid w:val="0E262A1C"/>
    <w:rsid w:val="11D84889"/>
    <w:rsid w:val="16123D44"/>
    <w:rsid w:val="17235E7B"/>
    <w:rsid w:val="18132EB5"/>
    <w:rsid w:val="1CC5562F"/>
    <w:rsid w:val="235A60DB"/>
    <w:rsid w:val="239F3A62"/>
    <w:rsid w:val="247321DC"/>
    <w:rsid w:val="2C9F03AC"/>
    <w:rsid w:val="32C66906"/>
    <w:rsid w:val="33273764"/>
    <w:rsid w:val="362232C8"/>
    <w:rsid w:val="36A233A7"/>
    <w:rsid w:val="381A538B"/>
    <w:rsid w:val="3A180399"/>
    <w:rsid w:val="3DCE391F"/>
    <w:rsid w:val="3DD2680A"/>
    <w:rsid w:val="3E7A0B12"/>
    <w:rsid w:val="436E2828"/>
    <w:rsid w:val="44841186"/>
    <w:rsid w:val="4A2A27A0"/>
    <w:rsid w:val="50AB392F"/>
    <w:rsid w:val="52185AE4"/>
    <w:rsid w:val="525E04EE"/>
    <w:rsid w:val="52A11785"/>
    <w:rsid w:val="53B77D41"/>
    <w:rsid w:val="54E254B8"/>
    <w:rsid w:val="5820659A"/>
    <w:rsid w:val="5B5706EB"/>
    <w:rsid w:val="5B77571F"/>
    <w:rsid w:val="5D1B1CFF"/>
    <w:rsid w:val="5D493150"/>
    <w:rsid w:val="5EFC5DD4"/>
    <w:rsid w:val="61B206DF"/>
    <w:rsid w:val="6588024E"/>
    <w:rsid w:val="66BE65CF"/>
    <w:rsid w:val="6836048B"/>
    <w:rsid w:val="69940E60"/>
    <w:rsid w:val="6C5C60BF"/>
    <w:rsid w:val="6CBB17A6"/>
    <w:rsid w:val="719A6287"/>
    <w:rsid w:val="7262474F"/>
    <w:rsid w:val="75387282"/>
    <w:rsid w:val="76BC23E5"/>
    <w:rsid w:val="76E751D2"/>
    <w:rsid w:val="77883E10"/>
    <w:rsid w:val="7B2F795B"/>
    <w:rsid w:val="7BC05657"/>
    <w:rsid w:val="7C494C60"/>
    <w:rsid w:val="7E227EA6"/>
    <w:rsid w:val="7E832264"/>
    <w:rsid w:val="7E8C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pageBreakBefore/>
      <w:spacing w:before="10" w:after="10" w:line="480" w:lineRule="auto"/>
      <w:jc w:val="center"/>
      <w:outlineLvl w:val="0"/>
    </w:pPr>
    <w:rPr>
      <w:rFonts w:ascii="宋体" w:hAnsi="宋体"/>
      <w:b/>
      <w:sz w:val="32"/>
      <w:szCs w:val="36"/>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autoRedefine/>
    <w:qFormat/>
    <w:uiPriority w:val="0"/>
    <w:pPr>
      <w:jc w:val="left"/>
    </w:pPr>
  </w:style>
  <w:style w:type="paragraph" w:styleId="4">
    <w:name w:val="Body Text"/>
    <w:basedOn w:val="1"/>
    <w:autoRedefine/>
    <w:unhideWhenUsed/>
    <w:qFormat/>
    <w:uiPriority w:val="99"/>
    <w:pPr>
      <w:spacing w:after="120"/>
    </w:pPr>
  </w:style>
  <w:style w:type="paragraph" w:styleId="5">
    <w:name w:val="Balloon Text"/>
    <w:basedOn w:val="1"/>
    <w:link w:val="14"/>
    <w:autoRedefine/>
    <w:qFormat/>
    <w:uiPriority w:val="0"/>
    <w:rPr>
      <w:sz w:val="18"/>
      <w:szCs w:val="18"/>
    </w:rPr>
  </w:style>
  <w:style w:type="paragraph" w:styleId="6">
    <w:name w:val="footer"/>
    <w:basedOn w:val="1"/>
    <w:link w:val="15"/>
    <w:autoRedefine/>
    <w:qFormat/>
    <w:uiPriority w:val="0"/>
    <w:pPr>
      <w:tabs>
        <w:tab w:val="center" w:pos="4153"/>
        <w:tab w:val="right" w:pos="8306"/>
      </w:tabs>
      <w:snapToGrid w:val="0"/>
      <w:jc w:val="left"/>
    </w:pPr>
    <w:rPr>
      <w:sz w:val="18"/>
      <w:szCs w:val="18"/>
    </w:rPr>
  </w:style>
  <w:style w:type="paragraph" w:styleId="7">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autoRedefine/>
    <w:qFormat/>
    <w:uiPriority w:val="0"/>
    <w:rPr>
      <w:b/>
      <w:bCs/>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autoRedefine/>
    <w:qFormat/>
    <w:uiPriority w:val="0"/>
    <w:rPr>
      <w:sz w:val="21"/>
      <w:szCs w:val="21"/>
    </w:rPr>
  </w:style>
  <w:style w:type="character" w:customStyle="1" w:styleId="13">
    <w:name w:val="批注文字 Char"/>
    <w:basedOn w:val="11"/>
    <w:link w:val="3"/>
    <w:autoRedefine/>
    <w:qFormat/>
    <w:uiPriority w:val="0"/>
    <w:rPr>
      <w:rFonts w:ascii="Calibri" w:hAnsi="Calibri" w:eastAsia="宋体" w:cs="Times New Roman"/>
      <w:kern w:val="2"/>
      <w:sz w:val="21"/>
      <w:szCs w:val="22"/>
    </w:rPr>
  </w:style>
  <w:style w:type="character" w:customStyle="1" w:styleId="14">
    <w:name w:val="批注框文本 Char"/>
    <w:basedOn w:val="11"/>
    <w:link w:val="5"/>
    <w:autoRedefine/>
    <w:qFormat/>
    <w:uiPriority w:val="0"/>
    <w:rPr>
      <w:rFonts w:ascii="Calibri" w:hAnsi="Calibri" w:eastAsia="宋体" w:cs="Times New Roman"/>
      <w:kern w:val="2"/>
      <w:sz w:val="18"/>
      <w:szCs w:val="18"/>
    </w:rPr>
  </w:style>
  <w:style w:type="character" w:customStyle="1" w:styleId="15">
    <w:name w:val="页脚 Char"/>
    <w:basedOn w:val="11"/>
    <w:link w:val="6"/>
    <w:autoRedefine/>
    <w:qFormat/>
    <w:uiPriority w:val="0"/>
    <w:rPr>
      <w:rFonts w:ascii="Calibri" w:hAnsi="Calibri" w:eastAsia="宋体" w:cs="Times New Roman"/>
      <w:kern w:val="2"/>
      <w:sz w:val="18"/>
      <w:szCs w:val="18"/>
    </w:rPr>
  </w:style>
  <w:style w:type="character" w:customStyle="1" w:styleId="16">
    <w:name w:val="页眉 Char"/>
    <w:basedOn w:val="11"/>
    <w:link w:val="7"/>
    <w:autoRedefine/>
    <w:qFormat/>
    <w:uiPriority w:val="0"/>
    <w:rPr>
      <w:rFonts w:ascii="Calibri" w:hAnsi="Calibri" w:eastAsia="宋体" w:cs="Times New Roman"/>
      <w:kern w:val="2"/>
      <w:sz w:val="18"/>
      <w:szCs w:val="18"/>
    </w:rPr>
  </w:style>
  <w:style w:type="character" w:customStyle="1" w:styleId="17">
    <w:name w:val="批注主题 Char"/>
    <w:basedOn w:val="13"/>
    <w:link w:val="8"/>
    <w:autoRedefine/>
    <w:qFormat/>
    <w:uiPriority w:val="0"/>
    <w:rPr>
      <w:rFonts w:ascii="Calibri" w:hAnsi="Calibri" w:eastAsia="宋体" w:cs="Times New Roman"/>
      <w:b/>
      <w:bCs/>
      <w:kern w:val="2"/>
      <w:sz w:val="21"/>
      <w:szCs w:val="22"/>
    </w:rPr>
  </w:style>
  <w:style w:type="character" w:customStyle="1" w:styleId="18">
    <w:name w:val="样式 仿宋"/>
    <w:autoRedefine/>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11</Pages>
  <Words>646</Words>
  <Characters>3687</Characters>
  <Lines>30</Lines>
  <Paragraphs>8</Paragraphs>
  <TotalTime>18</TotalTime>
  <ScaleCrop>false</ScaleCrop>
  <LinksUpToDate>false</LinksUpToDate>
  <CharactersWithSpaces>4325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2021-03-16T06:22:00Z</dcterms:created>
  <dc:creator>Administrator</dc:creator>
  <cp:lastModifiedBy>太阳当空照</cp:lastModifiedBy>
  <cp:lastPrinted>2022-04-06T07:13:00Z</cp:lastPrinted>
  <dcterms:modified xsi:type="dcterms:W3CDTF">2024-04-19T09:05:21Z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770D11F4F2E3430D8B6BCD8B2DC3BBC5_13</vt:lpwstr>
  </property>
</Properties>
</file>