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ascii="方正小标宋_GBK" w:hAnsi="方正小标宋_GBK" w:eastAsia="方正小标宋_GBK" w:cs="方正小标宋_GBK"/>
          <w:color w:val="333333"/>
          <w:kern w:val="0"/>
          <w:sz w:val="44"/>
          <w:szCs w:val="44"/>
        </w:rPr>
      </w:pPr>
      <w:bookmarkStart w:id="0" w:name="OLE_LINK5"/>
      <w:bookmarkStart w:id="1" w:name="OLE_LINK11"/>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市北区预制厂地块项目</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方正小标宋_GBK" w:hAnsi="方正小标宋_GBK" w:eastAsia="方正小标宋_GBK" w:cs="方正小标宋_GBK"/>
          <w:b/>
          <w:color w:val="333333"/>
          <w:kern w:val="0"/>
          <w:sz w:val="44"/>
          <w:szCs w:val="44"/>
        </w:rPr>
      </w:pPr>
      <w:r>
        <w:rPr>
          <w:rFonts w:hint="eastAsia" w:ascii="方正小标宋_GBK" w:eastAsia="方正小标宋_GBK"/>
          <w:sz w:val="44"/>
          <w:szCs w:val="44"/>
          <w:lang w:val="en-US" w:eastAsia="zh-CN"/>
        </w:rPr>
        <w:t>可行性研究分析报告</w:t>
      </w:r>
      <w:r>
        <w:rPr>
          <w:rFonts w:hint="eastAsia" w:ascii="方正小标宋_GBK" w:hAnsi="方正小标宋_GBK" w:eastAsia="方正小标宋_GBK" w:cs="方正小标宋_GBK"/>
          <w:color w:val="333333"/>
          <w:kern w:val="0"/>
          <w:sz w:val="44"/>
          <w:szCs w:val="44"/>
        </w:rPr>
        <w:t>询价</w:t>
      </w:r>
      <w:bookmarkEnd w:id="0"/>
      <w:r>
        <w:rPr>
          <w:rFonts w:hint="eastAsia" w:ascii="方正小标宋_GBK" w:hAnsi="方正小标宋_GBK" w:eastAsia="方正小标宋_GBK" w:cs="方正小标宋_GBK"/>
          <w:color w:val="333333"/>
          <w:kern w:val="0"/>
          <w:sz w:val="44"/>
          <w:szCs w:val="44"/>
        </w:rPr>
        <w:t>采购公告</w:t>
      </w:r>
    </w:p>
    <w:bookmarkEnd w:id="1"/>
    <w:p>
      <w:pPr>
        <w:keepNext w:val="0"/>
        <w:keepLines w:val="0"/>
        <w:pageBreakBefore w:val="0"/>
        <w:widowControl w:val="0"/>
        <w:kinsoku/>
        <w:wordWrap/>
        <w:overflowPunct/>
        <w:topLinePunct w:val="0"/>
        <w:autoSpaceDE/>
        <w:autoSpaceDN/>
        <w:bidi w:val="0"/>
        <w:spacing w:line="560" w:lineRule="exact"/>
        <w:ind w:firstLine="645"/>
        <w:textAlignment w:val="auto"/>
        <w:rPr>
          <w:rFonts w:ascii="黑体" w:hAnsi="黑体" w:eastAsia="黑体" w:cs="黑体"/>
          <w:bCs/>
          <w:kern w:val="0"/>
          <w:sz w:val="32"/>
          <w:szCs w:val="32"/>
        </w:rPr>
      </w:pPr>
      <w:bookmarkStart w:id="2" w:name="OLE_LINK10"/>
    </w:p>
    <w:p>
      <w:pPr>
        <w:keepNext w:val="0"/>
        <w:keepLines w:val="0"/>
        <w:pageBreakBefore w:val="0"/>
        <w:widowControl w:val="0"/>
        <w:kinsoku/>
        <w:wordWrap/>
        <w:overflowPunct/>
        <w:topLinePunct w:val="0"/>
        <w:autoSpaceDE/>
        <w:autoSpaceDN/>
        <w:bidi w:val="0"/>
        <w:spacing w:line="560" w:lineRule="exact"/>
        <w:ind w:firstLine="645"/>
        <w:textAlignment w:val="auto"/>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一、项目基本情况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楷体" w:cs="Times New Roman"/>
          <w:kern w:val="0"/>
          <w:sz w:val="32"/>
          <w:szCs w:val="32"/>
        </w:rPr>
        <w:t>（一）采购单位：</w:t>
      </w:r>
      <w:r>
        <w:rPr>
          <w:rFonts w:hint="eastAsia" w:ascii="Times New Roman" w:hAnsi="Times New Roman" w:eastAsia="仿宋_GB2312" w:cs="Times New Roman"/>
          <w:kern w:val="0"/>
          <w:sz w:val="32"/>
          <w:szCs w:val="32"/>
        </w:rPr>
        <w:t>青岛城投地产投资控股（集团）有限公司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楷体" w:cs="Times New Roman"/>
          <w:kern w:val="0"/>
          <w:sz w:val="32"/>
          <w:szCs w:val="32"/>
        </w:rPr>
        <w:t>（二）服务名称：</w:t>
      </w:r>
      <w:r>
        <w:rPr>
          <w:rFonts w:hint="eastAsia" w:ascii="Times New Roman" w:hAnsi="Times New Roman" w:eastAsia="仿宋_GB2312" w:cs="Times New Roman"/>
          <w:kern w:val="0"/>
          <w:sz w:val="32"/>
          <w:szCs w:val="32"/>
          <w:lang w:val="en-US" w:eastAsia="zh-CN"/>
        </w:rPr>
        <w:t>市北区预制厂地块项目可行性研究分析报告</w:t>
      </w:r>
    </w:p>
    <w:p>
      <w:pPr>
        <w:pStyle w:val="7"/>
        <w:keepNext w:val="0"/>
        <w:keepLines w:val="0"/>
        <w:pageBreakBefore w:val="0"/>
        <w:widowControl w:val="0"/>
        <w:kinsoku/>
        <w:wordWrap/>
        <w:overflowPunct/>
        <w:topLinePunct w:val="0"/>
        <w:autoSpaceDE/>
        <w:autoSpaceDN/>
        <w:bidi w:val="0"/>
        <w:spacing w:before="0" w:after="0" w:line="56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楷体" w:cs="Times New Roman"/>
          <w:kern w:val="0"/>
          <w:sz w:val="32"/>
          <w:szCs w:val="32"/>
        </w:rPr>
        <w:t>（三）项目概况：</w:t>
      </w:r>
      <w:bookmarkStart w:id="3" w:name="OLE_LINK9"/>
      <w:r>
        <w:rPr>
          <w:rFonts w:hint="eastAsia" w:ascii="Times New Roman" w:hAnsi="Times New Roman" w:eastAsia="仿宋_GB2312" w:cs="Times New Roman"/>
          <w:sz w:val="32"/>
          <w:szCs w:val="32"/>
        </w:rPr>
        <w:t>预制厂地块占地面积2.08万㎡（31.2亩），容积率3.5，计容建筑面积7.29万㎡，商住比1:9。2023年9月，青岛和达珑泽投资有限公司通过公开招拍挂，以成交总价8.17亿元竞得该地块，楼面地价11210元/㎡。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楷体" w:cs="Times New Roman"/>
          <w:kern w:val="0"/>
          <w:sz w:val="32"/>
          <w:szCs w:val="32"/>
        </w:rPr>
        <w:t>（</w:t>
      </w:r>
      <w:r>
        <w:rPr>
          <w:rFonts w:hint="eastAsia" w:ascii="Times New Roman" w:hAnsi="Times New Roman" w:eastAsia="楷体" w:cs="Times New Roman"/>
          <w:kern w:val="0"/>
          <w:sz w:val="32"/>
          <w:szCs w:val="32"/>
          <w:lang w:val="en-US" w:eastAsia="zh-CN"/>
        </w:rPr>
        <w:t>四</w:t>
      </w:r>
      <w:r>
        <w:rPr>
          <w:rFonts w:hint="eastAsia" w:ascii="Times New Roman" w:hAnsi="Times New Roman" w:eastAsia="楷体" w:cs="Times New Roman"/>
          <w:kern w:val="0"/>
          <w:sz w:val="32"/>
          <w:szCs w:val="32"/>
        </w:rPr>
        <w:t>）采购预算控制价</w:t>
      </w:r>
      <w:r>
        <w:rPr>
          <w:rFonts w:hint="eastAsia" w:ascii="Times New Roman" w:hAnsi="Times New Roman" w:eastAsia="楷体" w:cs="Times New Roman"/>
          <w:sz w:val="32"/>
          <w:szCs w:val="32"/>
        </w:rPr>
        <w:t>为</w:t>
      </w:r>
      <w:r>
        <w:rPr>
          <w:rFonts w:hint="eastAsia" w:ascii="Times New Roman" w:hAnsi="Times New Roman" w:eastAsia="仿宋_GB2312" w:cs="Times New Roman"/>
          <w:sz w:val="32"/>
          <w:szCs w:val="32"/>
          <w:lang w:val="en-US" w:eastAsia="zh-CN"/>
        </w:rPr>
        <w:t>3.5</w:t>
      </w:r>
      <w:r>
        <w:rPr>
          <w:rFonts w:hint="eastAsia"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楷体" w:cs="Times New Roman"/>
          <w:kern w:val="0"/>
          <w:sz w:val="32"/>
          <w:szCs w:val="32"/>
        </w:rPr>
        <w:t>（</w:t>
      </w:r>
      <w:r>
        <w:rPr>
          <w:rFonts w:hint="eastAsia" w:ascii="Times New Roman" w:hAnsi="Times New Roman" w:eastAsia="楷体" w:cs="Times New Roman"/>
          <w:kern w:val="0"/>
          <w:sz w:val="32"/>
          <w:szCs w:val="32"/>
          <w:lang w:val="en-US" w:eastAsia="zh-CN"/>
        </w:rPr>
        <w:t>五</w:t>
      </w:r>
      <w:r>
        <w:rPr>
          <w:rFonts w:hint="eastAsia" w:ascii="Times New Roman" w:hAnsi="Times New Roman" w:eastAsia="楷体" w:cs="Times New Roman"/>
          <w:kern w:val="0"/>
          <w:sz w:val="32"/>
          <w:szCs w:val="32"/>
        </w:rPr>
        <w:t>）中标人确定方式</w:t>
      </w:r>
      <w:r>
        <w:rPr>
          <w:rFonts w:hint="eastAsia" w:ascii="Times New Roman" w:hAnsi="Times New Roman" w:eastAsia="仿宋_GB2312" w:cs="Times New Roman"/>
          <w:kern w:val="0"/>
          <w:sz w:val="32"/>
          <w:szCs w:val="32"/>
        </w:rPr>
        <w:t>：最低价中标。</w:t>
      </w:r>
    </w:p>
    <w:bookmarkEnd w:id="3"/>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二、报价单位的资格要求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楷体" w:cs="Times New Roman"/>
          <w:kern w:val="0"/>
          <w:sz w:val="32"/>
          <w:szCs w:val="32"/>
        </w:rPr>
      </w:pPr>
      <w:bookmarkStart w:id="4" w:name="OLE_LINK7"/>
      <w:r>
        <w:rPr>
          <w:rFonts w:hint="eastAsia" w:ascii="Times New Roman" w:hAnsi="Times New Roman" w:eastAsia="楷体" w:cs="Times New Roman"/>
          <w:kern w:val="0"/>
          <w:sz w:val="32"/>
          <w:szCs w:val="32"/>
        </w:rPr>
        <w:t>（一）报价单位为具有独立法人</w:t>
      </w:r>
      <w:bookmarkStart w:id="5" w:name="OLE_LINK1"/>
      <w:r>
        <w:rPr>
          <w:rFonts w:hint="eastAsia" w:ascii="Times New Roman" w:hAnsi="Times New Roman" w:eastAsia="楷体" w:cs="Times New Roman"/>
          <w:kern w:val="0"/>
          <w:sz w:val="32"/>
          <w:szCs w:val="32"/>
        </w:rPr>
        <w:t>资格</w:t>
      </w:r>
      <w:bookmarkEnd w:id="2"/>
      <w:bookmarkEnd w:id="4"/>
      <w:bookmarkEnd w:id="5"/>
      <w:r>
        <w:rPr>
          <w:rFonts w:hint="eastAsia" w:ascii="Times New Roman" w:hAnsi="Times New Roman" w:eastAsia="楷体" w:cs="Times New Roman"/>
          <w:kern w:val="0"/>
          <w:sz w:val="32"/>
          <w:szCs w:val="32"/>
        </w:rPr>
        <w:t>的公司或公司下设的具有营业执照的分支机构。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楷体" w:cs="Times New Roman"/>
          <w:kern w:val="0"/>
          <w:sz w:val="32"/>
          <w:szCs w:val="32"/>
          <w:lang w:val="en-US"/>
        </w:rPr>
      </w:pPr>
      <w:r>
        <w:rPr>
          <w:rFonts w:hint="eastAsia" w:ascii="Times New Roman" w:hAnsi="Times New Roman" w:eastAsia="楷体" w:cs="Times New Roman"/>
          <w:kern w:val="0"/>
          <w:sz w:val="32"/>
          <w:szCs w:val="32"/>
        </w:rPr>
        <w:t>（二）</w:t>
      </w:r>
      <w:r>
        <w:rPr>
          <w:rFonts w:hint="eastAsia" w:ascii="Times New Roman" w:hAnsi="Times New Roman" w:eastAsia="楷体" w:cs="Times New Roman"/>
          <w:kern w:val="0"/>
          <w:sz w:val="32"/>
          <w:szCs w:val="32"/>
          <w:lang w:val="en-US" w:eastAsia="zh-CN"/>
        </w:rPr>
        <w:t>近三年（2021年1月1日至今）承接过合同额不低于3.5万元的房地产咨询等同类项目。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楷体" w:cs="Times New Roman"/>
          <w:kern w:val="0"/>
          <w:sz w:val="32"/>
          <w:szCs w:val="32"/>
          <w:lang w:eastAsia="zh-CN"/>
        </w:rPr>
      </w:pPr>
      <w:r>
        <w:rPr>
          <w:rFonts w:hint="eastAsia" w:ascii="Times New Roman" w:hAnsi="Times New Roman" w:eastAsia="楷体" w:cs="Times New Roman"/>
          <w:kern w:val="0"/>
          <w:sz w:val="32"/>
          <w:szCs w:val="32"/>
        </w:rPr>
        <w:t>（三）不接受代理机构的报价</w:t>
      </w:r>
      <w:r>
        <w:rPr>
          <w:rFonts w:hint="eastAsia" w:ascii="Times New Roman" w:hAnsi="Times New Roman" w:eastAsia="楷体" w:cs="Times New Roman"/>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楷体" w:cs="Times New Roman"/>
          <w:kern w:val="0"/>
          <w:sz w:val="32"/>
          <w:szCs w:val="32"/>
          <w:lang w:val="en-US" w:eastAsia="zh-CN"/>
        </w:rPr>
      </w:pPr>
      <w:r>
        <w:rPr>
          <w:rFonts w:hint="eastAsia" w:ascii="Times New Roman" w:hAnsi="Times New Roman" w:eastAsia="楷体" w:cs="Times New Roman"/>
          <w:kern w:val="0"/>
          <w:sz w:val="32"/>
          <w:szCs w:val="32"/>
          <w:lang w:val="en-US" w:eastAsia="zh-CN"/>
        </w:rPr>
        <w:t>（四）不接受联合体报价。</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ascii="Times New Roman" w:hAnsi="Times New Roman" w:eastAsia="黑体" w:cs="Times New Roman"/>
        </w:rPr>
      </w:pPr>
      <w:r>
        <w:rPr>
          <w:rFonts w:hint="eastAsia" w:ascii="Times New Roman" w:hAnsi="Times New Roman" w:eastAsia="黑体" w:cs="Times New Roman"/>
          <w:kern w:val="0"/>
          <w:sz w:val="32"/>
          <w:szCs w:val="32"/>
        </w:rPr>
        <w:t>三、服务要求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拟对整个项目地块进行投资测算并编制项目可行性分析报告。可行性分析报告内容需包含但不限于：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楷体" w:cs="Times New Roman"/>
          <w:b w:val="0"/>
          <w:bCs w:val="0"/>
          <w:sz w:val="32"/>
          <w:szCs w:val="32"/>
          <w:lang w:val="en-US" w:eastAsia="zh-CN"/>
        </w:rPr>
      </w:pPr>
      <w:r>
        <w:rPr>
          <w:rFonts w:hint="eastAsia" w:ascii="Times New Roman" w:hAnsi="Times New Roman" w:eastAsia="楷体" w:cs="Times New Roman"/>
          <w:b w:val="0"/>
          <w:bCs w:val="0"/>
          <w:sz w:val="32"/>
          <w:szCs w:val="32"/>
          <w:lang w:val="en-US" w:eastAsia="zh-CN"/>
        </w:rPr>
        <w:t xml:space="preserve">（一）行业与市场分析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楷体" w:cs="Times New Roman"/>
          <w:b w:val="0"/>
          <w:bCs w:val="0"/>
          <w:sz w:val="32"/>
          <w:szCs w:val="32"/>
          <w:lang w:val="en-US" w:eastAsia="zh-CN"/>
        </w:rPr>
      </w:pPr>
      <w:r>
        <w:rPr>
          <w:rFonts w:hint="eastAsia" w:ascii="Times New Roman" w:hAnsi="Times New Roman" w:eastAsia="楷体" w:cs="Times New Roman"/>
          <w:b w:val="0"/>
          <w:bCs w:val="0"/>
          <w:sz w:val="32"/>
          <w:szCs w:val="32"/>
          <w:lang w:val="en-US" w:eastAsia="zh-CN"/>
        </w:rPr>
        <w:t xml:space="preserve">（二）项目投资方案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楷体" w:cs="Times New Roman"/>
          <w:b w:val="0"/>
          <w:bCs w:val="0"/>
          <w:sz w:val="32"/>
          <w:szCs w:val="32"/>
          <w:lang w:val="en-US" w:eastAsia="zh-CN"/>
        </w:rPr>
      </w:pPr>
      <w:r>
        <w:rPr>
          <w:rFonts w:hint="eastAsia" w:ascii="Times New Roman" w:hAnsi="Times New Roman" w:eastAsia="楷体" w:cs="Times New Roman"/>
          <w:b w:val="0"/>
          <w:bCs w:val="0"/>
          <w:sz w:val="32"/>
          <w:szCs w:val="32"/>
          <w:lang w:val="en-US" w:eastAsia="zh-CN"/>
        </w:rPr>
        <w:t xml:space="preserve">（三）投资收益分析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楷体" w:cs="Times New Roman"/>
          <w:b w:val="0"/>
          <w:bCs w:val="0"/>
          <w:sz w:val="32"/>
          <w:szCs w:val="32"/>
          <w:lang w:val="en-US" w:eastAsia="zh-CN"/>
        </w:rPr>
      </w:pPr>
      <w:r>
        <w:rPr>
          <w:rFonts w:hint="eastAsia" w:ascii="Times New Roman" w:hAnsi="Times New Roman" w:eastAsia="楷体" w:cs="Times New Roman"/>
          <w:b w:val="0"/>
          <w:bCs w:val="0"/>
          <w:sz w:val="32"/>
          <w:szCs w:val="32"/>
          <w:lang w:val="en-US" w:eastAsia="zh-CN"/>
        </w:rPr>
        <w:t xml:space="preserve">（四）风险分析及对策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楷体" w:cs="Times New Roman"/>
          <w:sz w:val="32"/>
          <w:szCs w:val="32"/>
          <w:lang w:val="en-US" w:eastAsia="zh-CN"/>
        </w:rPr>
      </w:pPr>
      <w:r>
        <w:rPr>
          <w:rFonts w:hint="eastAsia" w:ascii="Times New Roman" w:hAnsi="Times New Roman" w:eastAsia="楷体" w:cs="Times New Roman"/>
          <w:b w:val="0"/>
          <w:bCs w:val="0"/>
          <w:sz w:val="32"/>
          <w:szCs w:val="32"/>
          <w:lang w:val="en-US" w:eastAsia="zh-CN"/>
        </w:rPr>
        <w:t>（五）研究结论及建议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四、报价要求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ascii="Times New Roman" w:hAnsi="Times New Roman" w:eastAsia="楷体" w:cs="Times New Roman"/>
          <w:color w:val="333333"/>
          <w:kern w:val="0"/>
          <w:sz w:val="32"/>
          <w:szCs w:val="32"/>
        </w:rPr>
      </w:pPr>
      <w:r>
        <w:rPr>
          <w:rFonts w:hint="eastAsia" w:ascii="Times New Roman" w:hAnsi="Times New Roman" w:eastAsia="楷体" w:cs="Times New Roman"/>
          <w:color w:val="333333"/>
          <w:kern w:val="0"/>
          <w:sz w:val="32"/>
          <w:szCs w:val="32"/>
        </w:rPr>
        <w:t>（一）报价应为含税全包价，包括提供相关服务的所有费用。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ascii="Times New Roman" w:hAnsi="Times New Roman" w:eastAsia="楷体" w:cs="Times New Roman"/>
          <w:color w:val="333333"/>
          <w:kern w:val="0"/>
          <w:sz w:val="32"/>
          <w:szCs w:val="32"/>
        </w:rPr>
      </w:pPr>
      <w:r>
        <w:rPr>
          <w:rFonts w:hint="eastAsia" w:ascii="Times New Roman" w:hAnsi="Times New Roman" w:eastAsia="楷体" w:cs="Times New Roman"/>
          <w:color w:val="333333"/>
          <w:kern w:val="0"/>
          <w:sz w:val="32"/>
          <w:szCs w:val="32"/>
        </w:rPr>
        <w:t>（二）报价不得高于采购预算金额，否则投标报价无效。</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ascii="Times New Roman" w:hAnsi="Times New Roman" w:eastAsia="楷体" w:cs="Times New Roman"/>
          <w:color w:val="333333"/>
          <w:kern w:val="0"/>
          <w:sz w:val="32"/>
          <w:szCs w:val="32"/>
        </w:rPr>
      </w:pPr>
      <w:r>
        <w:rPr>
          <w:rFonts w:hint="eastAsia" w:ascii="Times New Roman" w:hAnsi="Times New Roman" w:eastAsia="楷体" w:cs="Times New Roman"/>
          <w:color w:val="333333"/>
          <w:kern w:val="0"/>
          <w:sz w:val="32"/>
          <w:szCs w:val="32"/>
        </w:rPr>
        <w:t>（三）报价文件资料包括：营业执照复印件、法人身份证明（附件1）、</w:t>
      </w:r>
      <w:r>
        <w:rPr>
          <w:rFonts w:hint="eastAsia" w:ascii="Times New Roman" w:hAnsi="Times New Roman" w:eastAsia="楷体" w:cs="Times New Roman"/>
          <w:color w:val="333333"/>
          <w:kern w:val="0"/>
          <w:sz w:val="32"/>
          <w:szCs w:val="32"/>
          <w:lang w:val="en-US" w:eastAsia="zh-CN"/>
        </w:rPr>
        <w:t>报价单</w:t>
      </w:r>
      <w:r>
        <w:rPr>
          <w:rFonts w:hint="eastAsia" w:ascii="Times New Roman" w:hAnsi="Times New Roman" w:eastAsia="楷体" w:cs="Times New Roman"/>
          <w:color w:val="333333"/>
          <w:kern w:val="0"/>
          <w:sz w:val="32"/>
          <w:szCs w:val="32"/>
        </w:rPr>
        <w:t>（附件2）、报价承诺书（附件3）。报价文件资料需加盖公章并装订成册。</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eastAsia" w:ascii="Times New Roman" w:hAnsi="Times New Roman" w:eastAsia="楷体" w:cs="Times New Roman"/>
          <w:color w:val="333333"/>
          <w:kern w:val="0"/>
          <w:sz w:val="32"/>
          <w:szCs w:val="32"/>
          <w:lang w:val="en-US" w:eastAsia="zh-CN"/>
        </w:rPr>
      </w:pPr>
      <w:r>
        <w:rPr>
          <w:rFonts w:hint="eastAsia" w:ascii="Times New Roman" w:hAnsi="Times New Roman" w:eastAsia="楷体" w:cs="Times New Roman"/>
          <w:color w:val="333333"/>
          <w:kern w:val="0"/>
          <w:sz w:val="32"/>
          <w:szCs w:val="32"/>
          <w:lang w:eastAsia="zh-CN"/>
        </w:rPr>
        <w:t>（</w:t>
      </w:r>
      <w:r>
        <w:rPr>
          <w:rFonts w:hint="eastAsia" w:ascii="Times New Roman" w:hAnsi="Times New Roman" w:eastAsia="楷体" w:cs="Times New Roman"/>
          <w:color w:val="333333"/>
          <w:kern w:val="0"/>
          <w:sz w:val="32"/>
          <w:szCs w:val="32"/>
          <w:lang w:val="en-US" w:eastAsia="zh-CN"/>
        </w:rPr>
        <w:t>四</w:t>
      </w:r>
      <w:r>
        <w:rPr>
          <w:rFonts w:hint="eastAsia" w:ascii="Times New Roman" w:hAnsi="Times New Roman" w:eastAsia="楷体" w:cs="Times New Roman"/>
          <w:color w:val="333333"/>
          <w:kern w:val="0"/>
          <w:sz w:val="32"/>
          <w:szCs w:val="32"/>
          <w:lang w:eastAsia="zh-CN"/>
        </w:rPr>
        <w:t>）</w:t>
      </w:r>
      <w:r>
        <w:rPr>
          <w:rFonts w:hint="eastAsia" w:ascii="Times New Roman" w:hAnsi="Times New Roman" w:eastAsia="楷体" w:cs="Times New Roman"/>
          <w:color w:val="333333"/>
          <w:kern w:val="0"/>
          <w:sz w:val="32"/>
          <w:szCs w:val="32"/>
        </w:rPr>
        <w:t>以上</w:t>
      </w:r>
      <w:r>
        <w:rPr>
          <w:rFonts w:hint="eastAsia" w:ascii="Times New Roman" w:hAnsi="Times New Roman" w:eastAsia="楷体" w:cs="Times New Roman"/>
          <w:color w:val="333333"/>
          <w:kern w:val="0"/>
          <w:sz w:val="32"/>
          <w:szCs w:val="32"/>
          <w:lang w:val="en-US" w:eastAsia="zh-CN"/>
        </w:rPr>
        <w:t>报价</w:t>
      </w:r>
      <w:r>
        <w:rPr>
          <w:rFonts w:hint="eastAsia" w:ascii="Times New Roman" w:hAnsi="Times New Roman" w:eastAsia="楷体" w:cs="Times New Roman"/>
          <w:color w:val="333333"/>
          <w:kern w:val="0"/>
          <w:sz w:val="32"/>
          <w:szCs w:val="32"/>
        </w:rPr>
        <w:t>文件资料需加盖公章并装订成册（营业执照可提供复印件并加盖公章），上述第</w:t>
      </w:r>
      <w:r>
        <w:rPr>
          <w:rFonts w:hint="eastAsia" w:ascii="Times New Roman" w:hAnsi="Times New Roman" w:eastAsia="楷体" w:cs="Times New Roman"/>
          <w:color w:val="333333"/>
          <w:kern w:val="0"/>
          <w:sz w:val="32"/>
          <w:szCs w:val="32"/>
          <w:lang w:eastAsia="zh-CN"/>
        </w:rPr>
        <w:t>（</w:t>
      </w:r>
      <w:r>
        <w:rPr>
          <w:rFonts w:hint="eastAsia" w:ascii="Times New Roman" w:hAnsi="Times New Roman" w:eastAsia="楷体" w:cs="Times New Roman"/>
          <w:color w:val="333333"/>
          <w:kern w:val="0"/>
          <w:sz w:val="32"/>
          <w:szCs w:val="32"/>
          <w:lang w:val="en-US" w:eastAsia="zh-CN"/>
        </w:rPr>
        <w:t>三</w:t>
      </w:r>
      <w:r>
        <w:rPr>
          <w:rFonts w:hint="eastAsia" w:ascii="Times New Roman" w:hAnsi="Times New Roman" w:eastAsia="楷体" w:cs="Times New Roman"/>
          <w:color w:val="333333"/>
          <w:kern w:val="0"/>
          <w:sz w:val="32"/>
          <w:szCs w:val="32"/>
          <w:lang w:eastAsia="zh-CN"/>
        </w:rPr>
        <w:t>）</w:t>
      </w:r>
      <w:r>
        <w:rPr>
          <w:rFonts w:hint="eastAsia" w:ascii="Times New Roman" w:hAnsi="Times New Roman" w:eastAsia="楷体" w:cs="Times New Roman"/>
          <w:color w:val="333333"/>
          <w:kern w:val="0"/>
          <w:sz w:val="32"/>
          <w:szCs w:val="32"/>
        </w:rPr>
        <w:t>条中要求的材料须放入一个密封件中提交，密封件包装袋封口处加盖单位公章</w:t>
      </w:r>
      <w:r>
        <w:rPr>
          <w:rFonts w:hint="eastAsia" w:ascii="Times New Roman" w:hAnsi="Times New Roman" w:eastAsia="楷体" w:cs="Times New Roman"/>
          <w:color w:val="333333"/>
          <w:kern w:val="0"/>
          <w:sz w:val="32"/>
          <w:szCs w:val="32"/>
          <w:lang w:eastAsia="zh-CN"/>
        </w:rPr>
        <w:t>，</w:t>
      </w:r>
      <w:r>
        <w:rPr>
          <w:rFonts w:hint="eastAsia" w:ascii="Times New Roman" w:hAnsi="Times New Roman" w:eastAsia="楷体" w:cs="Times New Roman"/>
          <w:color w:val="333333"/>
          <w:kern w:val="0"/>
          <w:sz w:val="32"/>
          <w:szCs w:val="32"/>
          <w:lang w:val="en-US" w:eastAsia="zh-CN"/>
        </w:rPr>
        <w:t>格式详见附件4。</w:t>
      </w:r>
    </w:p>
    <w:p>
      <w:pPr>
        <w:keepNext w:val="0"/>
        <w:keepLines w:val="0"/>
        <w:pageBreakBefore w:val="0"/>
        <w:widowControl w:val="0"/>
        <w:kinsoku/>
        <w:wordWrap/>
        <w:overflowPunct/>
        <w:topLinePunct w:val="0"/>
        <w:autoSpaceDE/>
        <w:autoSpaceDN/>
        <w:bidi w:val="0"/>
        <w:spacing w:line="560" w:lineRule="exact"/>
        <w:ind w:firstLine="645"/>
        <w:textAlignment w:val="auto"/>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五、报价截止时间、报价形式及送达地点</w:t>
      </w:r>
    </w:p>
    <w:p>
      <w:pPr>
        <w:keepNext w:val="0"/>
        <w:keepLines w:val="0"/>
        <w:pageBreakBefore w:val="0"/>
        <w:widowControl w:val="0"/>
        <w:kinsoku/>
        <w:wordWrap/>
        <w:overflowPunct/>
        <w:topLinePunct w:val="0"/>
        <w:autoSpaceDE/>
        <w:autoSpaceDN/>
        <w:bidi w:val="0"/>
        <w:spacing w:line="560" w:lineRule="exact"/>
        <w:ind w:firstLine="645"/>
        <w:textAlignment w:val="auto"/>
        <w:rPr>
          <w:rFonts w:ascii="Times New Roman" w:hAnsi="Times New Roman" w:eastAsia="仿宋_GB2312" w:cs="Times New Roman"/>
          <w:kern w:val="0"/>
          <w:sz w:val="32"/>
          <w:szCs w:val="32"/>
        </w:rPr>
      </w:pPr>
      <w:r>
        <w:rPr>
          <w:rFonts w:hint="eastAsia" w:ascii="Times New Roman" w:hAnsi="Times New Roman" w:eastAsia="楷体" w:cs="Times New Roman"/>
          <w:kern w:val="0"/>
          <w:sz w:val="32"/>
          <w:szCs w:val="32"/>
        </w:rPr>
        <w:t>（一）报价截止时间</w:t>
      </w:r>
      <w:r>
        <w:rPr>
          <w:rFonts w:hint="eastAsia" w:ascii="Times New Roman" w:hAnsi="Times New Roman" w:eastAsia="楷体" w:cs="Times New Roman"/>
          <w:kern w:val="0"/>
          <w:sz w:val="32"/>
          <w:szCs w:val="32"/>
          <w:highlight w:val="none"/>
        </w:rPr>
        <w:t>：</w:t>
      </w:r>
      <w:r>
        <w:rPr>
          <w:rFonts w:hint="eastAsia" w:ascii="Times New Roman" w:hAnsi="Times New Roman" w:eastAsia="仿宋_GB2312" w:cs="Times New Roman"/>
          <w:b/>
          <w:bCs/>
          <w:kern w:val="0"/>
          <w:sz w:val="32"/>
          <w:szCs w:val="32"/>
          <w:highlight w:val="none"/>
        </w:rPr>
        <w:t>202</w:t>
      </w:r>
      <w:r>
        <w:rPr>
          <w:rFonts w:hint="eastAsia" w:ascii="Times New Roman" w:hAnsi="Times New Roman" w:eastAsia="仿宋_GB2312" w:cs="Times New Roman"/>
          <w:b/>
          <w:bCs/>
          <w:kern w:val="0"/>
          <w:sz w:val="32"/>
          <w:szCs w:val="32"/>
          <w:highlight w:val="none"/>
          <w:lang w:val="en-US" w:eastAsia="zh-CN"/>
        </w:rPr>
        <w:t>4</w:t>
      </w:r>
      <w:r>
        <w:rPr>
          <w:rFonts w:hint="eastAsia" w:ascii="Times New Roman" w:hAnsi="Times New Roman" w:eastAsia="仿宋_GB2312" w:cs="Times New Roman"/>
          <w:b/>
          <w:bCs/>
          <w:kern w:val="0"/>
          <w:sz w:val="32"/>
          <w:szCs w:val="32"/>
          <w:highlight w:val="none"/>
        </w:rPr>
        <w:t>年</w:t>
      </w:r>
      <w:r>
        <w:rPr>
          <w:rFonts w:hint="eastAsia" w:ascii="Times New Roman" w:hAnsi="Times New Roman" w:eastAsia="仿宋_GB2312" w:cs="Times New Roman"/>
          <w:b/>
          <w:bCs/>
          <w:kern w:val="0"/>
          <w:sz w:val="32"/>
          <w:szCs w:val="32"/>
          <w:highlight w:val="none"/>
          <w:lang w:val="en-US" w:eastAsia="zh-CN"/>
        </w:rPr>
        <w:t>5</w:t>
      </w:r>
      <w:r>
        <w:rPr>
          <w:rFonts w:hint="eastAsia" w:ascii="Times New Roman" w:hAnsi="Times New Roman" w:eastAsia="仿宋_GB2312" w:cs="Times New Roman"/>
          <w:b/>
          <w:bCs/>
          <w:kern w:val="0"/>
          <w:sz w:val="32"/>
          <w:szCs w:val="32"/>
          <w:highlight w:val="none"/>
        </w:rPr>
        <w:t>月</w:t>
      </w:r>
      <w:r>
        <w:rPr>
          <w:rFonts w:hint="eastAsia" w:ascii="Times New Roman" w:hAnsi="Times New Roman" w:eastAsia="仿宋_GB2312" w:cs="Times New Roman"/>
          <w:b/>
          <w:bCs/>
          <w:kern w:val="0"/>
          <w:sz w:val="32"/>
          <w:szCs w:val="32"/>
          <w:highlight w:val="none"/>
          <w:lang w:val="en-US" w:eastAsia="zh-CN"/>
        </w:rPr>
        <w:t>9</w:t>
      </w:r>
      <w:bookmarkStart w:id="8" w:name="_GoBack"/>
      <w:bookmarkEnd w:id="8"/>
      <w:r>
        <w:rPr>
          <w:rFonts w:hint="eastAsia" w:ascii="Times New Roman" w:hAnsi="Times New Roman" w:eastAsia="仿宋_GB2312" w:cs="Times New Roman"/>
          <w:b/>
          <w:bCs/>
          <w:kern w:val="0"/>
          <w:sz w:val="32"/>
          <w:szCs w:val="32"/>
          <w:highlight w:val="none"/>
        </w:rPr>
        <w:t>日下午1</w:t>
      </w:r>
      <w:r>
        <w:rPr>
          <w:rFonts w:hint="eastAsia" w:ascii="Times New Roman" w:hAnsi="Times New Roman" w:eastAsia="仿宋_GB2312" w:cs="Times New Roman"/>
          <w:b/>
          <w:bCs/>
          <w:kern w:val="0"/>
          <w:sz w:val="32"/>
          <w:szCs w:val="32"/>
        </w:rPr>
        <w:t>5:00整。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楷体" w:cs="Times New Roman"/>
          <w:kern w:val="0"/>
          <w:sz w:val="32"/>
          <w:szCs w:val="32"/>
        </w:rPr>
        <w:t>（二）送达地址：</w:t>
      </w:r>
      <w:r>
        <w:rPr>
          <w:rFonts w:hint="eastAsia" w:ascii="Times New Roman" w:hAnsi="Times New Roman" w:eastAsia="仿宋_GB2312" w:cs="Times New Roman"/>
          <w:sz w:val="32"/>
          <w:szCs w:val="32"/>
        </w:rPr>
        <w:t>青岛市崂山区</w:t>
      </w:r>
      <w:r>
        <w:rPr>
          <w:rFonts w:hint="eastAsia" w:ascii="Times New Roman" w:hAnsi="Times New Roman" w:eastAsia="仿宋_GB2312" w:cs="Times New Roman"/>
          <w:sz w:val="32"/>
          <w:szCs w:val="32"/>
          <w:lang w:val="en-US" w:eastAsia="zh-CN"/>
        </w:rPr>
        <w:t>香港东路195</w:t>
      </w:r>
      <w:r>
        <w:rPr>
          <w:rFonts w:hint="eastAsia" w:ascii="Times New Roman" w:hAnsi="Times New Roman" w:eastAsia="仿宋_GB2312" w:cs="Times New Roman"/>
          <w:sz w:val="32"/>
          <w:szCs w:val="32"/>
        </w:rPr>
        <w:t>号</w:t>
      </w:r>
      <w:r>
        <w:rPr>
          <w:rFonts w:hint="eastAsia" w:ascii="Times New Roman" w:hAnsi="Times New Roman" w:eastAsia="仿宋_GB2312" w:cs="Times New Roman"/>
          <w:sz w:val="32"/>
          <w:szCs w:val="32"/>
          <w:lang w:val="en-US" w:eastAsia="zh-CN"/>
        </w:rPr>
        <w:t>上实中心8楼。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楷体" w:cs="Times New Roman"/>
          <w:kern w:val="0"/>
          <w:sz w:val="32"/>
          <w:szCs w:val="32"/>
        </w:rPr>
        <w:t>（三）线下报价形式：</w:t>
      </w:r>
      <w:bookmarkStart w:id="6" w:name="OLE_LINK2"/>
      <w:r>
        <w:rPr>
          <w:rFonts w:hint="eastAsia" w:ascii="Times New Roman" w:hAnsi="Times New Roman" w:eastAsia="仿宋_GB2312" w:cs="Times New Roman"/>
          <w:sz w:val="32"/>
          <w:szCs w:val="32"/>
        </w:rPr>
        <w:t>请将加盖印章的书面报价文件资料使用文件袋密封，于报价截止时间前送达，逾期无效。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本次报价不接受电子邮件及其他任何网络信息形式的报价，如</w:t>
      </w:r>
      <w:r>
        <w:rPr>
          <w:rFonts w:hint="eastAsia" w:ascii="Times New Roman" w:hAnsi="Times New Roman" w:eastAsia="仿宋_GB2312" w:cs="Times New Roman"/>
          <w:kern w:val="0"/>
          <w:sz w:val="32"/>
          <w:szCs w:val="32"/>
        </w:rPr>
        <w:t>未及时送达或不符合要求提报的报价资料将被拒绝。</w:t>
      </w:r>
    </w:p>
    <w:p>
      <w:pPr>
        <w:keepNext w:val="0"/>
        <w:keepLines w:val="0"/>
        <w:pageBreakBefore w:val="0"/>
        <w:widowControl w:val="0"/>
        <w:kinsoku/>
        <w:wordWrap/>
        <w:overflowPunct/>
        <w:topLinePunct w:val="0"/>
        <w:autoSpaceDE/>
        <w:autoSpaceDN/>
        <w:bidi w:val="0"/>
        <w:spacing w:line="560" w:lineRule="exact"/>
        <w:ind w:firstLine="645"/>
        <w:textAlignment w:val="auto"/>
        <w:rPr>
          <w:rFonts w:ascii="Times New Roman" w:hAnsi="Times New Roman" w:eastAsia="楷体" w:cs="Times New Roman"/>
          <w:kern w:val="0"/>
          <w:sz w:val="32"/>
          <w:szCs w:val="32"/>
        </w:rPr>
      </w:pPr>
      <w:r>
        <w:rPr>
          <w:rFonts w:hint="eastAsia" w:ascii="Times New Roman" w:hAnsi="Times New Roman" w:eastAsia="楷体" w:cs="Times New Roman"/>
          <w:kern w:val="0"/>
          <w:sz w:val="32"/>
          <w:szCs w:val="32"/>
        </w:rPr>
        <w:t>（四）联系方式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联系人：宋鑫</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   电话：67781958</w:t>
      </w:r>
    </w:p>
    <w:bookmarkEnd w:id="6"/>
    <w:p>
      <w:pPr>
        <w:keepNext w:val="0"/>
        <w:keepLines w:val="0"/>
        <w:pageBreakBefore w:val="0"/>
        <w:widowControl w:val="0"/>
        <w:kinsoku/>
        <w:wordWrap/>
        <w:overflowPunct/>
        <w:topLinePunct w:val="0"/>
        <w:autoSpaceDE/>
        <w:autoSpaceDN/>
        <w:bidi w:val="0"/>
        <w:spacing w:line="560" w:lineRule="exact"/>
        <w:ind w:firstLine="645"/>
        <w:textAlignment w:val="auto"/>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六、公告期限</w:t>
      </w:r>
    </w:p>
    <w:p>
      <w:pPr>
        <w:keepNext w:val="0"/>
        <w:keepLines w:val="0"/>
        <w:pageBreakBefore w:val="0"/>
        <w:widowControl w:val="0"/>
        <w:kinsoku/>
        <w:wordWrap/>
        <w:overflowPunct/>
        <w:topLinePunct w:val="0"/>
        <w:autoSpaceDE/>
        <w:autoSpaceDN/>
        <w:bidi w:val="0"/>
        <w:spacing w:line="560" w:lineRule="exact"/>
        <w:ind w:firstLine="640" w:firstLineChars="200"/>
        <w:contextualSpacing/>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本项目招标公告发出之日起至报价截止时间止。</w:t>
      </w:r>
    </w:p>
    <w:p>
      <w:pPr>
        <w:keepNext w:val="0"/>
        <w:keepLines w:val="0"/>
        <w:pageBreakBefore w:val="0"/>
        <w:widowControl w:val="0"/>
        <w:kinsoku/>
        <w:wordWrap/>
        <w:overflowPunct/>
        <w:topLinePunct w:val="0"/>
        <w:autoSpaceDE/>
        <w:autoSpaceDN/>
        <w:bidi w:val="0"/>
        <w:spacing w:line="560" w:lineRule="exact"/>
        <w:ind w:firstLine="640" w:firstLineChars="200"/>
        <w:contextualSpacing/>
        <w:jc w:val="left"/>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七、其他</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报价单位对建立服务法律关系后所知悉的所有信息负有保密义务及保密责任。</w:t>
      </w:r>
      <w:bookmarkStart w:id="7" w:name="OLE_LINK13"/>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附件：1.法定代表人身份证明</w:t>
      </w:r>
    </w:p>
    <w:p>
      <w:pPr>
        <w:keepNext w:val="0"/>
        <w:keepLines w:val="0"/>
        <w:pageBreakBefore w:val="0"/>
        <w:widowControl w:val="0"/>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2.报价单</w:t>
      </w:r>
    </w:p>
    <w:p>
      <w:pPr>
        <w:keepNext w:val="0"/>
        <w:keepLines w:val="0"/>
        <w:pageBreakBefore w:val="0"/>
        <w:widowControl w:val="0"/>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3.报价承诺书</w:t>
      </w:r>
    </w:p>
    <w:p>
      <w:pPr>
        <w:keepNext w:val="0"/>
        <w:keepLines w:val="0"/>
        <w:pageBreakBefore w:val="0"/>
        <w:widowControl w:val="0"/>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4.投标文件包装袋密封件正面和封口格式</w:t>
      </w:r>
    </w:p>
    <w:p>
      <w:pPr>
        <w:keepNext w:val="0"/>
        <w:keepLines w:val="0"/>
        <w:pageBreakBefore w:val="0"/>
        <w:widowControl w:val="0"/>
        <w:kinsoku/>
        <w:wordWrap/>
        <w:overflowPunct/>
        <w:topLinePunct w:val="0"/>
        <w:autoSpaceDE/>
        <w:autoSpaceDN/>
        <w:bidi w:val="0"/>
        <w:spacing w:line="560" w:lineRule="exact"/>
        <w:ind w:firstLine="2560" w:firstLineChars="800"/>
        <w:textAlignment w:val="auto"/>
        <w:rPr>
          <w:rFonts w:hint="eastAsia"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spacing w:line="560" w:lineRule="exact"/>
        <w:ind w:firstLine="2560" w:firstLineChars="8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青岛城投地产投资控股（集团）有限公司</w:t>
      </w:r>
    </w:p>
    <w:p>
      <w:pPr>
        <w:keepNext w:val="0"/>
        <w:keepLines w:val="0"/>
        <w:pageBreakBefore w:val="0"/>
        <w:widowControl w:val="0"/>
        <w:kinsoku/>
        <w:wordWrap/>
        <w:overflowPunct/>
        <w:topLinePunct w:val="0"/>
        <w:autoSpaceDE/>
        <w:autoSpaceDN/>
        <w:bidi w:val="0"/>
        <w:spacing w:line="560" w:lineRule="exact"/>
        <w:contextualSpacing/>
        <w:jc w:val="righ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rPr>
        <w:t>月</w:t>
      </w:r>
      <w:r>
        <w:rPr>
          <w:rFonts w:hint="eastAsia" w:ascii="Times New Roman" w:hAnsi="Times New Roman" w:eastAsia="仿宋_GB2312" w:cs="Times New Roman"/>
          <w:kern w:val="0"/>
          <w:sz w:val="32"/>
          <w:szCs w:val="32"/>
          <w:highlight w:val="none"/>
          <w:lang w:val="en-US" w:eastAsia="zh-CN"/>
        </w:rPr>
        <w:t xml:space="preserve">6 </w:t>
      </w:r>
      <w:r>
        <w:rPr>
          <w:rFonts w:hint="eastAsia" w:ascii="Times New Roman" w:hAnsi="Times New Roman" w:eastAsia="仿宋_GB2312" w:cs="Times New Roman"/>
          <w:kern w:val="0"/>
          <w:sz w:val="32"/>
          <w:szCs w:val="32"/>
          <w:highlight w:val="none"/>
        </w:rPr>
        <w:t>日</w:t>
      </w:r>
    </w:p>
    <w:p>
      <w:pPr>
        <w:spacing w:line="560" w:lineRule="exact"/>
        <w:rPr>
          <w:rFonts w:ascii="Times New Roman" w:hAnsi="Times New Roman" w:eastAsia="仿宋_GB2312" w:cs="Times New Roman"/>
          <w:color w:val="333333"/>
          <w:kern w:val="0"/>
          <w:sz w:val="32"/>
          <w:szCs w:val="32"/>
          <w:highlight w:val="none"/>
        </w:rPr>
        <w:sectPr>
          <w:footerReference r:id="rId3" w:type="default"/>
          <w:pgSz w:w="11906" w:h="16838"/>
          <w:pgMar w:top="1440" w:right="1800" w:bottom="1440" w:left="1800" w:header="851" w:footer="992" w:gutter="0"/>
          <w:pgNumType w:fmt="numberInDash"/>
          <w:cols w:space="425" w:num="1"/>
          <w:docGrid w:type="lines" w:linePitch="312" w:charSpace="0"/>
        </w:sectPr>
      </w:pPr>
    </w:p>
    <w:bookmarkEnd w:id="7"/>
    <w:p>
      <w:pPr>
        <w:spacing w:line="560" w:lineRule="exact"/>
        <w:jc w:val="left"/>
        <w:rPr>
          <w:rFonts w:ascii="黑体" w:hAnsi="黑体" w:eastAsia="黑体" w:cs="黑体"/>
          <w:sz w:val="32"/>
          <w:szCs w:val="32"/>
        </w:rPr>
      </w:pPr>
      <w:r>
        <w:rPr>
          <w:rFonts w:hint="eastAsia" w:ascii="黑体" w:hAnsi="黑体" w:eastAsia="黑体" w:cs="黑体"/>
          <w:sz w:val="32"/>
          <w:szCs w:val="32"/>
        </w:rPr>
        <w:t>附件1</w:t>
      </w:r>
    </w:p>
    <w:p>
      <w:pPr>
        <w:pStyle w:val="18"/>
      </w:pP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2"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9"/>
        <w:ind w:left="0" w:leftChars="0"/>
      </w:pPr>
    </w:p>
    <w:p>
      <w:pPr>
        <w:pStyle w:val="9"/>
      </w:pPr>
    </w:p>
    <w:p>
      <w:pPr>
        <w:pStyle w:val="9"/>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报价人（盖章）：</w:t>
      </w:r>
    </w:p>
    <w:p>
      <w:pPr>
        <w:ind w:firstLine="504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 xml:space="preserve"> 年  月  日</w:t>
      </w:r>
    </w:p>
    <w:p>
      <w:pPr>
        <w:rPr>
          <w:rFonts w:ascii="仿宋" w:hAnsi="仿宋" w:eastAsia="仿宋" w:cs="仿宋"/>
          <w:b/>
          <w:bCs/>
          <w:sz w:val="28"/>
          <w:szCs w:val="28"/>
        </w:rPr>
      </w:pPr>
    </w:p>
    <w:p>
      <w:pPr>
        <w:rPr>
          <w:rFonts w:ascii="仿宋" w:hAnsi="仿宋" w:eastAsia="仿宋" w:cs="仿宋"/>
          <w:b/>
          <w:bCs/>
          <w:sz w:val="28"/>
          <w:szCs w:val="28"/>
        </w:rPr>
      </w:pPr>
    </w:p>
    <w:p>
      <w:pPr>
        <w:spacing w:line="560" w:lineRule="exact"/>
        <w:jc w:val="left"/>
        <w:rPr>
          <w:rFonts w:ascii="黑体" w:hAnsi="黑体" w:eastAsia="黑体" w:cs="黑体"/>
          <w:sz w:val="32"/>
          <w:szCs w:val="32"/>
        </w:rPr>
      </w:pPr>
      <w:r>
        <w:rPr>
          <w:rFonts w:hint="eastAsia" w:ascii="黑体" w:hAnsi="黑体" w:eastAsia="黑体" w:cs="黑体"/>
          <w:sz w:val="32"/>
          <w:szCs w:val="32"/>
        </w:rPr>
        <w:t>附件2</w:t>
      </w:r>
    </w:p>
    <w:p>
      <w:pPr>
        <w:jc w:val="center"/>
        <w:rPr>
          <w:rFonts w:ascii="楷体" w:hAnsi="楷体" w:eastAsia="楷体"/>
          <w:b/>
          <w:sz w:val="30"/>
          <w:szCs w:val="30"/>
        </w:rPr>
      </w:pPr>
    </w:p>
    <w:p>
      <w:pPr>
        <w:jc w:val="center"/>
        <w:rPr>
          <w:rFonts w:ascii="楷体" w:hAnsi="楷体" w:eastAsia="楷体"/>
          <w:b/>
          <w:sz w:val="30"/>
          <w:szCs w:val="30"/>
        </w:rPr>
      </w:pPr>
      <w:r>
        <w:rPr>
          <w:rFonts w:hint="eastAsia" w:ascii="楷体" w:hAnsi="楷体" w:eastAsia="楷体"/>
          <w:b/>
          <w:sz w:val="30"/>
          <w:szCs w:val="30"/>
          <w:lang w:val="en-US" w:eastAsia="zh-CN"/>
        </w:rPr>
        <w:t>报</w:t>
      </w:r>
      <w:r>
        <w:rPr>
          <w:rFonts w:hint="eastAsia" w:ascii="楷体" w:hAnsi="楷体" w:eastAsia="楷体"/>
          <w:b/>
          <w:sz w:val="30"/>
          <w:szCs w:val="30"/>
        </w:rPr>
        <w:t>价单</w:t>
      </w:r>
    </w:p>
    <w:tbl>
      <w:tblPr>
        <w:tblStyle w:val="16"/>
        <w:tblW w:w="8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2025"/>
        <w:gridCol w:w="3582"/>
        <w:gridCol w:w="1181"/>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exact"/>
          <w:jc w:val="center"/>
        </w:trPr>
        <w:tc>
          <w:tcPr>
            <w:tcW w:w="622" w:type="dxa"/>
            <w:vAlign w:val="center"/>
          </w:tcPr>
          <w:p>
            <w:pPr>
              <w:snapToGrid w:val="0"/>
              <w:jc w:val="center"/>
              <w:rPr>
                <w:rFonts w:ascii="仿宋" w:hAnsi="仿宋" w:eastAsia="仿宋" w:cs="仿宋"/>
                <w:szCs w:val="21"/>
              </w:rPr>
            </w:pPr>
            <w:r>
              <w:rPr>
                <w:rFonts w:hint="eastAsia" w:ascii="仿宋" w:hAnsi="仿宋" w:eastAsia="仿宋" w:cs="仿宋"/>
                <w:szCs w:val="21"/>
              </w:rPr>
              <w:t>序号</w:t>
            </w:r>
          </w:p>
        </w:tc>
        <w:tc>
          <w:tcPr>
            <w:tcW w:w="2025" w:type="dxa"/>
            <w:vAlign w:val="center"/>
          </w:tcPr>
          <w:p>
            <w:pPr>
              <w:snapToGrid w:val="0"/>
              <w:jc w:val="center"/>
              <w:rPr>
                <w:rFonts w:ascii="仿宋" w:hAnsi="仿宋" w:eastAsia="仿宋" w:cs="仿宋"/>
                <w:szCs w:val="21"/>
              </w:rPr>
            </w:pPr>
            <w:r>
              <w:rPr>
                <w:rFonts w:hint="eastAsia" w:ascii="仿宋" w:hAnsi="仿宋" w:eastAsia="仿宋" w:cs="仿宋"/>
                <w:szCs w:val="21"/>
              </w:rPr>
              <w:t>服务项目</w:t>
            </w:r>
          </w:p>
        </w:tc>
        <w:tc>
          <w:tcPr>
            <w:tcW w:w="3582" w:type="dxa"/>
            <w:vAlign w:val="center"/>
          </w:tcPr>
          <w:p>
            <w:pPr>
              <w:snapToGrid w:val="0"/>
              <w:jc w:val="center"/>
              <w:rPr>
                <w:rFonts w:ascii="仿宋" w:hAnsi="仿宋" w:eastAsia="仿宋" w:cs="仿宋"/>
                <w:szCs w:val="21"/>
              </w:rPr>
            </w:pPr>
            <w:r>
              <w:rPr>
                <w:rFonts w:hint="eastAsia" w:ascii="仿宋" w:hAnsi="仿宋" w:eastAsia="仿宋" w:cs="仿宋"/>
                <w:szCs w:val="21"/>
              </w:rPr>
              <w:t>服务内容</w:t>
            </w:r>
          </w:p>
        </w:tc>
        <w:tc>
          <w:tcPr>
            <w:tcW w:w="1181" w:type="dxa"/>
            <w:vAlign w:val="center"/>
          </w:tcPr>
          <w:p>
            <w:pPr>
              <w:snapToGrid w:val="0"/>
              <w:jc w:val="center"/>
              <w:rPr>
                <w:rFonts w:ascii="仿宋" w:hAnsi="仿宋" w:eastAsia="仿宋" w:cs="仿宋"/>
                <w:szCs w:val="21"/>
              </w:rPr>
            </w:pPr>
            <w:r>
              <w:rPr>
                <w:rFonts w:hint="eastAsia" w:ascii="仿宋" w:hAnsi="仿宋" w:eastAsia="仿宋" w:cs="仿宋"/>
                <w:szCs w:val="21"/>
              </w:rPr>
              <w:t>报价金额（元）</w:t>
            </w:r>
          </w:p>
        </w:tc>
        <w:tc>
          <w:tcPr>
            <w:tcW w:w="904" w:type="dxa"/>
            <w:vAlign w:val="center"/>
          </w:tcPr>
          <w:p>
            <w:pPr>
              <w:snapToGrid w:val="0"/>
              <w:jc w:val="center"/>
              <w:rPr>
                <w:rFonts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0" w:hRule="exact"/>
          <w:jc w:val="center"/>
        </w:trPr>
        <w:tc>
          <w:tcPr>
            <w:tcW w:w="622" w:type="dxa"/>
            <w:vAlign w:val="center"/>
          </w:tcPr>
          <w:p>
            <w:pPr>
              <w:snapToGrid w:val="0"/>
              <w:jc w:val="center"/>
              <w:rPr>
                <w:rFonts w:ascii="仿宋" w:hAnsi="仿宋" w:eastAsia="仿宋" w:cs="仿宋"/>
                <w:szCs w:val="21"/>
              </w:rPr>
            </w:pPr>
            <w:r>
              <w:rPr>
                <w:rFonts w:hint="eastAsia" w:ascii="仿宋" w:hAnsi="仿宋" w:eastAsia="仿宋" w:cs="仿宋"/>
                <w:szCs w:val="21"/>
              </w:rPr>
              <w:t>1</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市北区预制厂地块项目可行性研究分析报告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val="0"/>
                <w:sz w:val="28"/>
                <w:szCs w:val="28"/>
                <w:lang w:val="en-US" w:eastAsia="zh-CN"/>
              </w:rPr>
            </w:pPr>
          </w:p>
        </w:tc>
        <w:tc>
          <w:tcPr>
            <w:tcW w:w="358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拟对整个项目地块进行投资测算并编制项目可行性分析报告。可行性分析报告内容需包含但不限于：（一）行业与市场分析；（二）项目投资方案 ；（三）投资收益分析 ；（四）风险分析及对策 ；（五）研究结论及建议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val="0"/>
                <w:sz w:val="28"/>
                <w:szCs w:val="28"/>
                <w:lang w:val="en-US" w:eastAsia="zh-CN"/>
              </w:rPr>
            </w:pPr>
          </w:p>
        </w:tc>
        <w:tc>
          <w:tcPr>
            <w:tcW w:w="1181" w:type="dxa"/>
            <w:vAlign w:val="center"/>
          </w:tcPr>
          <w:p>
            <w:pPr>
              <w:snapToGrid w:val="0"/>
              <w:jc w:val="center"/>
              <w:rPr>
                <w:rFonts w:ascii="仿宋" w:hAnsi="仿宋" w:eastAsia="仿宋" w:cs="仿宋"/>
                <w:szCs w:val="21"/>
              </w:rPr>
            </w:pPr>
          </w:p>
        </w:tc>
        <w:tc>
          <w:tcPr>
            <w:tcW w:w="904" w:type="dxa"/>
            <w:vAlign w:val="center"/>
          </w:tcPr>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exact"/>
          <w:jc w:val="center"/>
        </w:trPr>
        <w:tc>
          <w:tcPr>
            <w:tcW w:w="8314" w:type="dxa"/>
            <w:gridSpan w:val="5"/>
            <w:vAlign w:val="center"/>
          </w:tcPr>
          <w:p>
            <w:pPr>
              <w:tabs>
                <w:tab w:val="left" w:pos="2514"/>
              </w:tabs>
              <w:snapToGrid w:val="0"/>
              <w:jc w:val="left"/>
              <w:rPr>
                <w:rFonts w:ascii="仿宋" w:hAnsi="仿宋" w:eastAsia="仿宋" w:cs="仿宋"/>
                <w:szCs w:val="21"/>
              </w:rPr>
            </w:pPr>
            <w:r>
              <w:rPr>
                <w:rFonts w:hint="eastAsia" w:ascii="宋体" w:hAnsi="宋体"/>
                <w:b/>
                <w:bCs/>
                <w:color w:val="000000"/>
                <w:szCs w:val="21"/>
              </w:rPr>
              <w:t>该项目总报价：</w:t>
            </w:r>
            <w:r>
              <w:rPr>
                <w:rFonts w:hint="eastAsia" w:ascii="宋体" w:hAnsi="宋体"/>
                <w:b/>
                <w:bCs/>
                <w:color w:val="000000"/>
                <w:szCs w:val="21"/>
                <w:u w:val="single"/>
              </w:rPr>
              <w:t xml:space="preserve">       </w:t>
            </w:r>
            <w:r>
              <w:rPr>
                <w:rFonts w:hint="eastAsia" w:ascii="宋体" w:hAnsi="宋体"/>
                <w:b/>
                <w:bCs/>
                <w:color w:val="000000"/>
                <w:szCs w:val="21"/>
                <w:u w:val="single"/>
                <w:lang w:val="en-US" w:eastAsia="zh-CN"/>
              </w:rPr>
              <w:t xml:space="preserve">  </w:t>
            </w:r>
            <w:r>
              <w:rPr>
                <w:rFonts w:hint="eastAsia" w:ascii="宋体" w:hAnsi="宋体"/>
                <w:b/>
                <w:bCs/>
                <w:color w:val="000000"/>
                <w:szCs w:val="21"/>
                <w:u w:val="single"/>
              </w:rPr>
              <w:t xml:space="preserve">   </w:t>
            </w:r>
            <w:r>
              <w:rPr>
                <w:rFonts w:hint="eastAsia" w:ascii="宋体" w:hAnsi="宋体"/>
                <w:b/>
                <w:bCs/>
                <w:color w:val="000000"/>
                <w:szCs w:val="21"/>
                <w:u w:val="single"/>
                <w:lang w:val="en-US" w:eastAsia="zh-CN"/>
              </w:rPr>
              <w:t xml:space="preserve">  </w:t>
            </w:r>
            <w:r>
              <w:rPr>
                <w:rFonts w:hint="eastAsia" w:ascii="宋体" w:hAnsi="宋体"/>
                <w:b/>
                <w:bCs/>
                <w:color w:val="000000"/>
                <w:szCs w:val="21"/>
                <w:u w:val="single"/>
              </w:rPr>
              <w:t xml:space="preserve">    元</w:t>
            </w:r>
            <w:r>
              <w:rPr>
                <w:rFonts w:hint="eastAsia" w:ascii="宋体" w:hAnsi="宋体"/>
                <w:b/>
                <w:bCs/>
                <w:color w:val="000000"/>
                <w:szCs w:val="21"/>
              </w:rPr>
              <w:t xml:space="preserve"> ，大写人民币:</w:t>
            </w:r>
            <w:r>
              <w:rPr>
                <w:rFonts w:hint="eastAsia" w:ascii="宋体" w:hAnsi="宋体"/>
                <w:b/>
                <w:bCs/>
                <w:color w:val="000000"/>
                <w:szCs w:val="21"/>
                <w:u w:val="single"/>
              </w:rPr>
              <w:t xml:space="preserve">     </w:t>
            </w:r>
            <w:r>
              <w:rPr>
                <w:rFonts w:hint="eastAsia" w:ascii="宋体" w:hAnsi="宋体"/>
                <w:b/>
                <w:bCs/>
                <w:color w:val="000000"/>
                <w:szCs w:val="21"/>
                <w:u w:val="single"/>
                <w:lang w:val="en-US" w:eastAsia="zh-CN"/>
              </w:rPr>
              <w:t xml:space="preserve">       </w:t>
            </w:r>
            <w:r>
              <w:rPr>
                <w:rFonts w:hint="eastAsia" w:ascii="宋体" w:hAnsi="宋体"/>
                <w:b/>
                <w:bCs/>
                <w:color w:val="000000"/>
                <w:szCs w:val="21"/>
                <w:u w:val="single"/>
              </w:rPr>
              <w:t xml:space="preserve">        。</w:t>
            </w:r>
          </w:p>
        </w:tc>
      </w:tr>
    </w:tbl>
    <w:p>
      <w:pPr>
        <w:ind w:firstLine="560" w:firstLineChars="200"/>
        <w:rPr>
          <w:rFonts w:ascii="仿宋" w:hAnsi="仿宋" w:eastAsia="仿宋"/>
          <w:sz w:val="28"/>
          <w:szCs w:val="28"/>
        </w:rPr>
      </w:pPr>
      <w:r>
        <w:rPr>
          <w:rFonts w:hint="eastAsia" w:ascii="仿宋" w:hAnsi="仿宋" w:eastAsia="仿宋"/>
          <w:sz w:val="28"/>
          <w:szCs w:val="28"/>
        </w:rPr>
        <w:t>备注：报价为含税全包价，包括提供服务的所有费用。</w:t>
      </w:r>
    </w:p>
    <w:p>
      <w:pPr>
        <w:spacing w:line="560" w:lineRule="exact"/>
        <w:ind w:firstLine="560" w:firstLineChars="200"/>
        <w:rPr>
          <w:rFonts w:ascii="仿宋_GB2312" w:hAnsi="仿宋" w:eastAsia="仿宋_GB2312"/>
          <w:color w:val="000000"/>
          <w:sz w:val="28"/>
          <w:szCs w:val="28"/>
        </w:rPr>
      </w:pPr>
    </w:p>
    <w:p>
      <w:pPr>
        <w:widowControl/>
        <w:ind w:right="600" w:firstLine="2240" w:firstLineChars="800"/>
        <w:rPr>
          <w:rFonts w:ascii="仿宋_GB2312" w:hAnsi="宋体" w:eastAsia="仿宋_GB2312" w:cs="宋体"/>
          <w:kern w:val="0"/>
          <w:sz w:val="30"/>
          <w:szCs w:val="30"/>
        </w:rPr>
      </w:pPr>
      <w:r>
        <w:rPr>
          <w:rFonts w:hint="eastAsia" w:ascii="仿宋_GB2312" w:hAnsi="仿宋" w:eastAsia="仿宋_GB2312"/>
          <w:color w:val="000000"/>
          <w:sz w:val="28"/>
          <w:szCs w:val="28"/>
        </w:rPr>
        <w:t>报价人（盖章）：</w:t>
      </w:r>
    </w:p>
    <w:p>
      <w:pPr>
        <w:widowControl/>
        <w:jc w:val="center"/>
        <w:rPr>
          <w:rFonts w:ascii="仿宋_GB2312" w:hAnsi="仿宋" w:eastAsia="仿宋_GB2312"/>
          <w:color w:val="000000"/>
          <w:sz w:val="28"/>
          <w:szCs w:val="28"/>
        </w:rPr>
      </w:pPr>
      <w:r>
        <w:rPr>
          <w:rFonts w:hint="eastAsia" w:ascii="仿宋_GB2312" w:hAnsi="仿宋" w:eastAsia="仿宋_GB2312"/>
          <w:color w:val="000000"/>
          <w:sz w:val="28"/>
          <w:szCs w:val="28"/>
        </w:rPr>
        <w:t xml:space="preserve">           法定代表人或授权委托人（盖章或签字）：</w:t>
      </w:r>
    </w:p>
    <w:p>
      <w:pPr>
        <w:pStyle w:val="9"/>
        <w:ind w:firstLine="1820" w:firstLineChars="650"/>
        <w:rPr>
          <w:rFonts w:ascii="仿宋_GB2312" w:hAnsi="仿宋" w:eastAsia="仿宋_GB2312"/>
          <w:color w:val="000000"/>
          <w:sz w:val="28"/>
          <w:szCs w:val="28"/>
        </w:rPr>
      </w:pPr>
    </w:p>
    <w:p>
      <w:pPr>
        <w:pStyle w:val="9"/>
        <w:ind w:firstLine="4060" w:firstLineChars="1450"/>
        <w:rPr>
          <w:rFonts w:ascii="仿宋" w:hAnsi="仿宋" w:eastAsia="仿宋"/>
          <w:sz w:val="32"/>
          <w:szCs w:val="32"/>
        </w:rPr>
      </w:pPr>
      <w:r>
        <w:rPr>
          <w:rFonts w:hint="eastAsia" w:ascii="仿宋_GB2312" w:hAnsi="仿宋" w:eastAsia="仿宋_GB2312"/>
          <w:color w:val="000000"/>
          <w:sz w:val="28"/>
          <w:szCs w:val="28"/>
        </w:rPr>
        <w:t>日期：     年   月   日</w:t>
      </w:r>
    </w:p>
    <w:p>
      <w:pPr>
        <w:rPr>
          <w:rFonts w:ascii="仿宋_GB2312" w:hAnsi="仿宋_GB2312" w:eastAsia="仿宋_GB2312" w:cs="仿宋_GB2312"/>
          <w:kern w:val="0"/>
          <w:sz w:val="32"/>
          <w:szCs w:val="32"/>
        </w:rPr>
      </w:pPr>
    </w:p>
    <w:p>
      <w:pPr>
        <w:rPr>
          <w:rFonts w:ascii="仿宋_GB2312" w:hAnsi="仿宋_GB2312" w:eastAsia="仿宋_GB2312" w:cs="仿宋_GB2312"/>
          <w:kern w:val="0"/>
          <w:sz w:val="32"/>
          <w:szCs w:val="32"/>
        </w:rPr>
      </w:pPr>
    </w:p>
    <w:p>
      <w:pPr>
        <w:spacing w:line="560" w:lineRule="exact"/>
        <w:jc w:val="left"/>
        <w:rPr>
          <w:rFonts w:ascii="黑体" w:hAnsi="黑体" w:eastAsia="黑体" w:cs="黑体"/>
          <w:sz w:val="32"/>
          <w:szCs w:val="32"/>
        </w:rPr>
      </w:pPr>
      <w:r>
        <w:rPr>
          <w:rFonts w:hint="eastAsia" w:ascii="黑体" w:hAnsi="黑体" w:eastAsia="黑体" w:cs="黑体"/>
          <w:sz w:val="32"/>
          <w:szCs w:val="32"/>
        </w:rPr>
        <w:t>附件3</w:t>
      </w:r>
    </w:p>
    <w:p>
      <w:pPr>
        <w:spacing w:line="560" w:lineRule="exact"/>
        <w:jc w:val="center"/>
        <w:rPr>
          <w:rFonts w:ascii="宋体" w:hAnsi="宋体" w:cs="宋体"/>
          <w:b/>
          <w:bCs/>
          <w:sz w:val="44"/>
          <w:szCs w:val="44"/>
        </w:rPr>
      </w:pPr>
      <w:r>
        <w:rPr>
          <w:rFonts w:hint="eastAsia" w:ascii="宋体" w:hAnsi="宋体" w:cs="宋体"/>
          <w:b/>
          <w:bCs/>
          <w:sz w:val="44"/>
          <w:szCs w:val="44"/>
        </w:rPr>
        <w:t>报价承诺书</w:t>
      </w:r>
    </w:p>
    <w:p>
      <w:pPr>
        <w:spacing w:line="560" w:lineRule="exact"/>
        <w:rPr>
          <w:rFonts w:ascii="仿宋" w:hAnsi="仿宋" w:eastAsia="仿宋" w:cs="仿宋"/>
          <w:sz w:val="32"/>
          <w:szCs w:val="32"/>
        </w:rPr>
      </w:pPr>
    </w:p>
    <w:p>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致青岛城投地产投资控股（集团）有限公司：</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根据贵单位所发出的询价采购公告，</w:t>
      </w:r>
      <w:r>
        <w:rPr>
          <w:rFonts w:hint="eastAsia" w:ascii="仿宋_GB2312" w:hAnsi="仿宋_GB2312" w:eastAsia="仿宋_GB2312" w:cs="仿宋_GB2312"/>
          <w:bCs/>
          <w:sz w:val="32"/>
          <w:szCs w:val="32"/>
        </w:rPr>
        <w:t>经仔细研究，我方已完全理解并全部接受询价采购公告的所有要求。考虑到了潜在的所有风险，我方愿按询价中明确要求提供我方报价并作如下承诺∶</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我方报价已考虑了询价采购公告所要求的所有内容。</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我方保证能按照询价采购公告要求的服务内容、服务要求、服务期限，优质高效地完成委托任务。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我方保证做到公正、保密。</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我方承诺对所有提交的成果承担法律责任。</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我方同意承担报价所发生的一切费用。</w:t>
      </w:r>
    </w:p>
    <w:p>
      <w:pPr>
        <w:spacing w:line="560" w:lineRule="exact"/>
        <w:ind w:firstLine="640" w:firstLineChars="200"/>
        <w:rPr>
          <w:rFonts w:ascii="仿宋_GB2312" w:hAnsi="仿宋_GB2312" w:eastAsia="仿宋_GB2312" w:cs="仿宋_GB2312"/>
          <w:bCs/>
          <w:sz w:val="32"/>
          <w:szCs w:val="32"/>
        </w:rPr>
      </w:pPr>
    </w:p>
    <w:p>
      <w:pPr>
        <w:spacing w:line="560" w:lineRule="exact"/>
        <w:ind w:firstLine="640" w:firstLineChars="200"/>
        <w:rPr>
          <w:rFonts w:ascii="仿宋_GB2312" w:hAnsi="仿宋_GB2312" w:eastAsia="仿宋_GB2312" w:cs="仿宋_GB2312"/>
          <w:bCs/>
          <w:sz w:val="32"/>
          <w:szCs w:val="32"/>
        </w:rPr>
      </w:pPr>
    </w:p>
    <w:p>
      <w:pPr>
        <w:spacing w:line="560" w:lineRule="exact"/>
        <w:ind w:right="640"/>
        <w:rPr>
          <w:rFonts w:ascii="仿宋_GB2312" w:hAnsi="仿宋" w:eastAsia="仿宋_GB2312"/>
          <w:sz w:val="32"/>
          <w:szCs w:val="32"/>
        </w:rPr>
      </w:pPr>
      <w:r>
        <w:rPr>
          <w:rFonts w:hint="eastAsia" w:ascii="仿宋_GB2312" w:hAnsi="仿宋" w:eastAsia="仿宋_GB2312"/>
          <w:sz w:val="32"/>
          <w:szCs w:val="32"/>
        </w:rPr>
        <w:t xml:space="preserve">单位名称（盖章）：                 </w:t>
      </w:r>
    </w:p>
    <w:p>
      <w:pPr>
        <w:spacing w:line="560" w:lineRule="exact"/>
        <w:ind w:right="640"/>
        <w:rPr>
          <w:rFonts w:ascii="仿宋_GB2312" w:hAnsi="仿宋" w:eastAsia="仿宋_GB2312"/>
          <w:sz w:val="32"/>
          <w:szCs w:val="32"/>
        </w:rPr>
      </w:pPr>
      <w:r>
        <w:rPr>
          <w:rFonts w:hint="eastAsia" w:ascii="仿宋_GB2312" w:hAnsi="仿宋_GB2312" w:eastAsia="仿宋_GB2312" w:cs="仿宋_GB2312"/>
          <w:bCs/>
          <w:sz w:val="32"/>
          <w:szCs w:val="32"/>
        </w:rPr>
        <w:t>法定代表人或授权委托人</w:t>
      </w:r>
      <w:r>
        <w:rPr>
          <w:rFonts w:hint="eastAsia" w:ascii="仿宋_GB2312" w:hAnsi="仿宋" w:eastAsia="仿宋_GB2312"/>
          <w:sz w:val="32"/>
          <w:szCs w:val="32"/>
        </w:rPr>
        <w:t>（签字或盖章）：</w:t>
      </w:r>
    </w:p>
    <w:p>
      <w:pPr>
        <w:spacing w:line="560" w:lineRule="exact"/>
        <w:ind w:right="640" w:firstLine="960" w:firstLineChars="300"/>
        <w:rPr>
          <w:rFonts w:ascii="仿宋_GB2312" w:hAnsi="仿宋" w:eastAsia="仿宋_GB2312"/>
          <w:sz w:val="32"/>
          <w:szCs w:val="32"/>
        </w:rPr>
      </w:pPr>
    </w:p>
    <w:p>
      <w:pPr>
        <w:spacing w:line="560" w:lineRule="exact"/>
        <w:ind w:right="640" w:firstLine="960" w:firstLineChars="300"/>
        <w:rPr>
          <w:rFonts w:ascii="仿宋_GB2312" w:hAnsi="仿宋" w:eastAsia="仿宋_GB2312"/>
          <w:sz w:val="32"/>
          <w:szCs w:val="32"/>
        </w:rPr>
      </w:pPr>
      <w:r>
        <w:rPr>
          <w:rFonts w:hint="eastAsia" w:ascii="仿宋_GB2312" w:hAnsi="仿宋" w:eastAsia="仿宋_GB2312"/>
          <w:sz w:val="32"/>
          <w:szCs w:val="32"/>
        </w:rPr>
        <w:t>年   月   日</w:t>
      </w:r>
    </w:p>
    <w:p>
      <w:r>
        <w:br w:type="page"/>
      </w:r>
    </w:p>
    <w:p>
      <w:pPr>
        <w:rPr>
          <w:rFonts w:hint="eastAsia" w:ascii="黑体" w:hAnsi="黑体" w:eastAsia="黑体" w:cs="黑体"/>
          <w:color w:val="2F3133"/>
          <w:spacing w:val="-16"/>
          <w:sz w:val="32"/>
          <w:szCs w:val="32"/>
          <w:lang w:eastAsia="zh-CN" w:bidi="ar"/>
        </w:rPr>
      </w:pPr>
      <w:r>
        <w:rPr>
          <w:rFonts w:hint="eastAsia" w:ascii="黑体" w:hAnsi="黑体" w:eastAsia="黑体" w:cs="黑体"/>
          <w:color w:val="2F3133"/>
          <w:spacing w:val="-16"/>
          <w:sz w:val="32"/>
          <w:szCs w:val="32"/>
          <w:lang w:eastAsia="zh-CN" w:bidi="ar"/>
        </w:rPr>
        <w:t>附件</w:t>
      </w:r>
      <w:r>
        <w:rPr>
          <w:rFonts w:hint="eastAsia" w:ascii="黑体" w:hAnsi="黑体" w:eastAsia="黑体" w:cs="黑体"/>
          <w:color w:val="2F3133"/>
          <w:spacing w:val="-16"/>
          <w:sz w:val="32"/>
          <w:szCs w:val="32"/>
          <w:lang w:val="en-US" w:eastAsia="zh-CN" w:bidi="ar"/>
        </w:rPr>
        <w:t>4</w:t>
      </w:r>
    </w:p>
    <w:p>
      <w:pPr>
        <w:adjustRightInd w:val="0"/>
        <w:snapToGrid w:val="0"/>
        <w:spacing w:line="560" w:lineRule="exact"/>
        <w:jc w:val="center"/>
        <w:rPr>
          <w:rFonts w:ascii="方正小标宋_GBK" w:hAnsi="华文细黑" w:eastAsia="方正小标宋_GBK"/>
          <w:kern w:val="2"/>
          <w:sz w:val="44"/>
          <w:szCs w:val="44"/>
          <w:lang w:eastAsia="zh-CN"/>
        </w:rPr>
      </w:pPr>
      <w:r>
        <w:rPr>
          <w:rFonts w:hint="eastAsia" w:ascii="方正小标宋_GBK" w:hAnsi="华文细黑" w:eastAsia="方正小标宋_GBK"/>
          <w:kern w:val="2"/>
          <w:sz w:val="44"/>
          <w:szCs w:val="44"/>
          <w:lang w:eastAsia="zh-CN"/>
        </w:rPr>
        <w:t>投标文件包装袋密封件正面和封口格式</w:t>
      </w:r>
    </w:p>
    <w:p>
      <w:pPr>
        <w:widowControl/>
        <w:adjustRightInd w:val="0"/>
        <w:snapToGrid w:val="0"/>
        <w:spacing w:before="100" w:after="100" w:line="560" w:lineRule="exact"/>
        <w:ind w:right="-481"/>
        <w:jc w:val="center"/>
        <w:rPr>
          <w:rFonts w:ascii="仿宋" w:hAnsi="仿宋" w:eastAsia="仿宋" w:cs="仿宋"/>
          <w:color w:val="000000"/>
          <w:kern w:val="1"/>
          <w:lang w:eastAsia="zh-CN"/>
        </w:rPr>
      </w:pPr>
      <w:r>
        <w:rPr>
          <w:rFonts w:hint="eastAsia" w:ascii="仿宋" w:hAnsi="仿宋" w:eastAsia="仿宋" w:cs="仿宋"/>
          <w:color w:val="000000"/>
          <w:kern w:val="1"/>
          <w:lang w:eastAsia="zh-CN"/>
        </w:rPr>
        <w:t>投标文件包装袋密封件正面格式</w:t>
      </w:r>
    </w:p>
    <w:tbl>
      <w:tblPr>
        <w:tblStyle w:val="16"/>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71" w:type="dxa"/>
            <w:tcMar>
              <w:top w:w="100" w:type="dxa"/>
              <w:right w:w="100" w:type="dxa"/>
            </w:tcMar>
          </w:tcPr>
          <w:p>
            <w:pPr>
              <w:widowControl/>
              <w:adjustRightInd w:val="0"/>
              <w:snapToGrid w:val="0"/>
              <w:spacing w:line="560" w:lineRule="exact"/>
              <w:ind w:right="-481"/>
              <w:rPr>
                <w:rFonts w:ascii="仿宋" w:hAnsi="仿宋" w:eastAsia="仿宋" w:cs="仿宋"/>
                <w:color w:val="000000"/>
                <w:kern w:val="1"/>
                <w:lang w:eastAsia="zh-CN"/>
              </w:rPr>
            </w:pPr>
          </w:p>
          <w:p>
            <w:pPr>
              <w:widowControl/>
              <w:adjustRightInd w:val="0"/>
              <w:snapToGrid w:val="0"/>
              <w:spacing w:line="560" w:lineRule="exact"/>
              <w:ind w:right="-481"/>
              <w:rPr>
                <w:rFonts w:ascii="仿宋" w:hAnsi="仿宋" w:eastAsia="仿宋" w:cs="仿宋"/>
                <w:color w:val="000000"/>
                <w:kern w:val="1"/>
                <w:lang w:eastAsia="zh-CN"/>
              </w:rPr>
            </w:pPr>
            <w:r>
              <w:rPr>
                <w:rFonts w:hint="eastAsia" w:ascii="仿宋" w:hAnsi="仿宋" w:eastAsia="仿宋" w:cs="仿宋"/>
                <w:color w:val="000000"/>
                <w:kern w:val="1"/>
                <w:lang w:eastAsia="zh-CN"/>
              </w:rPr>
              <w:t>收件人：</w:t>
            </w:r>
            <w:r>
              <w:rPr>
                <w:rFonts w:hint="eastAsia" w:ascii="仿宋_GB2312" w:hAnsi="仿宋_GB2312" w:eastAsia="仿宋_GB2312" w:cs="仿宋_GB2312"/>
                <w:kern w:val="0"/>
                <w:sz w:val="32"/>
                <w:szCs w:val="32"/>
              </w:rPr>
              <w:t>青岛城投地产投资控股（集团）有限公司</w:t>
            </w:r>
            <w:r>
              <w:rPr>
                <w:rFonts w:hint="eastAsia" w:ascii="仿宋" w:hAnsi="仿宋" w:eastAsia="仿宋" w:cs="仿宋"/>
                <w:color w:val="000000"/>
                <w:kern w:val="1"/>
                <w:lang w:eastAsia="zh-CN"/>
              </w:rPr>
              <w:t xml:space="preserve">                                       </w:t>
            </w:r>
          </w:p>
          <w:p>
            <w:pPr>
              <w:widowControl/>
              <w:adjustRightInd w:val="0"/>
              <w:snapToGrid w:val="0"/>
              <w:spacing w:line="560" w:lineRule="exact"/>
              <w:ind w:right="-481"/>
              <w:rPr>
                <w:rFonts w:ascii="仿宋" w:hAnsi="仿宋" w:eastAsia="仿宋" w:cs="仿宋"/>
                <w:color w:val="000000"/>
                <w:kern w:val="1"/>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color w:val="000000"/>
                <w:kern w:val="1"/>
                <w:lang w:eastAsia="zh-CN"/>
              </w:rPr>
              <w:t xml:space="preserve">项目名称： </w:t>
            </w:r>
            <w:r>
              <w:rPr>
                <w:rFonts w:hint="eastAsia" w:ascii="仿宋" w:hAnsi="仿宋" w:eastAsia="仿宋" w:cs="仿宋"/>
                <w:b w:val="0"/>
                <w:bCs w:val="0"/>
                <w:sz w:val="28"/>
                <w:szCs w:val="28"/>
                <w:lang w:val="en-US" w:eastAsia="zh-CN"/>
              </w:rPr>
              <w:t>市北区预制厂地块项目可行性研究分析报告</w:t>
            </w:r>
          </w:p>
          <w:p>
            <w:pPr>
              <w:widowControl/>
              <w:adjustRightInd w:val="0"/>
              <w:snapToGrid w:val="0"/>
              <w:spacing w:line="560" w:lineRule="exact"/>
              <w:ind w:right="-481"/>
              <w:rPr>
                <w:rFonts w:ascii="仿宋" w:hAnsi="仿宋" w:eastAsia="仿宋" w:cs="仿宋"/>
                <w:color w:val="000000"/>
                <w:kern w:val="1"/>
                <w:lang w:eastAsia="zh-CN"/>
              </w:rPr>
            </w:pPr>
          </w:p>
          <w:p>
            <w:pPr>
              <w:widowControl/>
              <w:adjustRightInd w:val="0"/>
              <w:snapToGrid w:val="0"/>
              <w:spacing w:line="560" w:lineRule="exact"/>
              <w:ind w:right="-481"/>
              <w:rPr>
                <w:rFonts w:ascii="仿宋" w:hAnsi="仿宋" w:eastAsia="仿宋" w:cs="仿宋"/>
                <w:bCs/>
                <w:color w:val="000000"/>
                <w:kern w:val="1"/>
                <w:lang w:eastAsia="zh-CN"/>
              </w:rPr>
            </w:pPr>
          </w:p>
          <w:p>
            <w:pPr>
              <w:widowControl/>
              <w:adjustRightInd w:val="0"/>
              <w:snapToGrid w:val="0"/>
              <w:spacing w:line="560" w:lineRule="exact"/>
              <w:ind w:right="-481"/>
              <w:rPr>
                <w:rFonts w:ascii="仿宋" w:hAnsi="仿宋" w:eastAsia="仿宋" w:cs="仿宋"/>
                <w:color w:val="000000"/>
                <w:kern w:val="1"/>
                <w:lang w:eastAsia="zh-CN"/>
              </w:rPr>
            </w:pPr>
            <w:r>
              <w:rPr>
                <w:rFonts w:hint="eastAsia" w:ascii="仿宋" w:hAnsi="仿宋" w:eastAsia="仿宋" w:cs="仿宋"/>
                <w:color w:val="000000"/>
                <w:kern w:val="1"/>
                <w:lang w:eastAsia="zh-CN"/>
              </w:rPr>
              <w:t>报价人名称：</w:t>
            </w:r>
          </w:p>
          <w:p>
            <w:pPr>
              <w:widowControl/>
              <w:adjustRightInd w:val="0"/>
              <w:snapToGrid w:val="0"/>
              <w:spacing w:line="560" w:lineRule="exact"/>
              <w:ind w:right="-481"/>
              <w:rPr>
                <w:rFonts w:ascii="仿宋" w:hAnsi="仿宋" w:eastAsia="仿宋" w:cs="仿宋"/>
                <w:color w:val="000000"/>
                <w:kern w:val="1"/>
                <w:lang w:eastAsia="zh-CN"/>
              </w:rPr>
            </w:pPr>
            <w:r>
              <w:rPr>
                <w:rFonts w:hint="eastAsia" w:ascii="仿宋" w:hAnsi="仿宋" w:eastAsia="仿宋" w:cs="仿宋"/>
                <w:color w:val="000000"/>
                <w:kern w:val="1"/>
                <w:lang w:eastAsia="zh-CN"/>
              </w:rPr>
              <w:t>报价人地址：</w:t>
            </w:r>
          </w:p>
          <w:p>
            <w:pPr>
              <w:widowControl/>
              <w:adjustRightInd w:val="0"/>
              <w:snapToGrid w:val="0"/>
              <w:spacing w:line="560" w:lineRule="exact"/>
              <w:ind w:right="-481"/>
              <w:rPr>
                <w:rFonts w:ascii="仿宋" w:hAnsi="仿宋" w:eastAsia="仿宋" w:cs="仿宋"/>
                <w:color w:val="000000"/>
                <w:kern w:val="1"/>
                <w:lang w:eastAsia="zh-CN"/>
              </w:rPr>
            </w:pPr>
            <w:r>
              <w:rPr>
                <w:rFonts w:hint="eastAsia" w:ascii="仿宋" w:hAnsi="仿宋" w:eastAsia="仿宋" w:cs="仿宋"/>
                <w:color w:val="000000"/>
                <w:kern w:val="1"/>
                <w:lang w:eastAsia="zh-CN"/>
              </w:rPr>
              <w:t>邮政编码：</w:t>
            </w:r>
          </w:p>
          <w:p>
            <w:pPr>
              <w:widowControl/>
              <w:adjustRightInd w:val="0"/>
              <w:snapToGrid w:val="0"/>
              <w:spacing w:line="560" w:lineRule="exact"/>
              <w:ind w:right="-481"/>
              <w:rPr>
                <w:rFonts w:ascii="仿宋" w:hAnsi="仿宋" w:eastAsia="仿宋" w:cs="仿宋"/>
                <w:color w:val="000000"/>
                <w:kern w:val="1"/>
                <w:lang w:eastAsia="zh-CN"/>
              </w:rPr>
            </w:pPr>
            <w:r>
              <w:rPr>
                <w:rFonts w:hint="eastAsia" w:ascii="仿宋" w:hAnsi="仿宋" w:eastAsia="仿宋" w:cs="仿宋"/>
                <w:color w:val="000000"/>
                <w:kern w:val="1"/>
                <w:lang w:eastAsia="zh-CN"/>
              </w:rPr>
              <w:t>2024年  月  日</w:t>
            </w:r>
          </w:p>
          <w:p>
            <w:pPr>
              <w:widowControl/>
              <w:adjustRightInd w:val="0"/>
              <w:snapToGrid w:val="0"/>
              <w:spacing w:line="560" w:lineRule="exact"/>
              <w:ind w:right="-481"/>
              <w:jc w:val="center"/>
              <w:rPr>
                <w:rFonts w:ascii="仿宋" w:hAnsi="仿宋" w:eastAsia="仿宋" w:cs="仿宋"/>
                <w:color w:val="000000"/>
                <w:kern w:val="1"/>
                <w:lang w:eastAsia="zh-CN"/>
              </w:rPr>
            </w:pPr>
          </w:p>
          <w:p>
            <w:pPr>
              <w:widowControl/>
              <w:adjustRightInd w:val="0"/>
              <w:snapToGrid w:val="0"/>
              <w:spacing w:line="560" w:lineRule="exact"/>
              <w:ind w:right="-481"/>
              <w:jc w:val="center"/>
              <w:rPr>
                <w:rFonts w:ascii="仿宋" w:hAnsi="仿宋" w:eastAsia="仿宋" w:cs="仿宋"/>
                <w:color w:val="000000"/>
                <w:kern w:val="1"/>
                <w:lang w:eastAsia="zh-CN"/>
              </w:rPr>
            </w:pPr>
          </w:p>
          <w:p>
            <w:pPr>
              <w:widowControl/>
              <w:adjustRightInd w:val="0"/>
              <w:snapToGrid w:val="0"/>
              <w:spacing w:line="560" w:lineRule="exact"/>
              <w:ind w:right="-481"/>
              <w:jc w:val="center"/>
              <w:rPr>
                <w:rFonts w:ascii="仿宋" w:hAnsi="仿宋" w:eastAsia="仿宋" w:cs="仿宋"/>
                <w:color w:val="000000"/>
                <w:kern w:val="1"/>
                <w:lang w:eastAsia="zh-CN"/>
              </w:rPr>
            </w:pPr>
            <w:r>
              <w:rPr>
                <w:rFonts w:hint="eastAsia" w:ascii="仿宋" w:hAnsi="仿宋" w:eastAsia="仿宋" w:cs="仿宋"/>
                <w:color w:val="000000"/>
                <w:kern w:val="1"/>
                <w:lang w:eastAsia="zh-CN"/>
              </w:rPr>
              <w:t>加盖报价人公章</w:t>
            </w:r>
          </w:p>
        </w:tc>
      </w:tr>
    </w:tbl>
    <w:p>
      <w:pPr>
        <w:widowControl/>
        <w:adjustRightInd w:val="0"/>
        <w:snapToGrid w:val="0"/>
        <w:spacing w:before="100" w:after="100" w:line="560" w:lineRule="exact"/>
        <w:ind w:right="-481"/>
        <w:jc w:val="center"/>
        <w:rPr>
          <w:rFonts w:ascii="仿宋" w:hAnsi="仿宋" w:eastAsia="仿宋" w:cs="仿宋"/>
          <w:color w:val="000000"/>
          <w:kern w:val="1"/>
          <w:lang w:eastAsia="zh-CN"/>
        </w:rPr>
      </w:pPr>
    </w:p>
    <w:p>
      <w:pPr>
        <w:widowControl/>
        <w:adjustRightInd w:val="0"/>
        <w:snapToGrid w:val="0"/>
        <w:spacing w:before="100" w:after="100" w:line="560" w:lineRule="exact"/>
        <w:ind w:right="-481"/>
        <w:jc w:val="center"/>
        <w:rPr>
          <w:rFonts w:ascii="仿宋" w:hAnsi="仿宋" w:eastAsia="仿宋" w:cs="仿宋"/>
          <w:color w:val="000000"/>
          <w:kern w:val="1"/>
        </w:rPr>
      </w:pPr>
      <w:r>
        <w:rPr>
          <w:rFonts w:hint="eastAsia" w:ascii="仿宋" w:hAnsi="仿宋" w:eastAsia="仿宋" w:cs="仿宋"/>
          <w:color w:val="000000"/>
          <w:kern w:val="1"/>
        </w:rPr>
        <w:t>报价文件封口格式</w:t>
      </w:r>
    </w:p>
    <w:tbl>
      <w:tblPr>
        <w:tblStyle w:val="16"/>
        <w:tblW w:w="8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85" w:type="dxa"/>
            <w:tcMar>
              <w:top w:w="100" w:type="dxa"/>
              <w:right w:w="100" w:type="dxa"/>
            </w:tcMar>
          </w:tcPr>
          <w:p>
            <w:pPr>
              <w:widowControl/>
              <w:adjustRightInd w:val="0"/>
              <w:snapToGrid w:val="0"/>
              <w:spacing w:line="560" w:lineRule="exact"/>
              <w:ind w:right="-481"/>
              <w:rPr>
                <w:rFonts w:ascii="仿宋" w:hAnsi="仿宋" w:eastAsia="仿宋" w:cs="仿宋"/>
                <w:color w:val="000000"/>
                <w:kern w:val="1"/>
                <w:lang w:eastAsia="zh-CN"/>
              </w:rPr>
            </w:pPr>
          </w:p>
          <w:p>
            <w:pPr>
              <w:widowControl/>
              <w:adjustRightInd w:val="0"/>
              <w:snapToGrid w:val="0"/>
              <w:spacing w:line="560" w:lineRule="exact"/>
              <w:ind w:right="-481"/>
              <w:jc w:val="center"/>
              <w:rPr>
                <w:rFonts w:ascii="仿宋" w:hAnsi="仿宋" w:eastAsia="仿宋" w:cs="仿宋"/>
                <w:color w:val="000000"/>
                <w:kern w:val="1"/>
                <w:lang w:eastAsia="zh-CN"/>
              </w:rPr>
            </w:pPr>
            <w:r>
              <w:rPr>
                <w:rFonts w:hint="eastAsia" w:ascii="仿宋" w:hAnsi="仿宋" w:eastAsia="仿宋" w:cs="仿宋"/>
                <w:color w:val="000000"/>
                <w:kern w:val="1"/>
                <w:lang w:eastAsia="zh-CN"/>
              </w:rPr>
              <w:t>请勿在2024年  月  日   时之前启封</w:t>
            </w:r>
          </w:p>
          <w:p>
            <w:pPr>
              <w:widowControl/>
              <w:adjustRightInd w:val="0"/>
              <w:snapToGrid w:val="0"/>
              <w:spacing w:before="100" w:after="100" w:line="560" w:lineRule="exact"/>
              <w:ind w:right="-481"/>
              <w:rPr>
                <w:rFonts w:ascii="仿宋" w:hAnsi="仿宋" w:eastAsia="仿宋" w:cs="仿宋"/>
                <w:color w:val="000000"/>
                <w:lang w:eastAsia="zh-CN"/>
              </w:rPr>
            </w:pPr>
          </w:p>
          <w:p>
            <w:pPr>
              <w:widowControl/>
              <w:adjustRightInd w:val="0"/>
              <w:snapToGrid w:val="0"/>
              <w:spacing w:line="560" w:lineRule="exact"/>
              <w:ind w:right="-481"/>
              <w:jc w:val="center"/>
              <w:rPr>
                <w:rFonts w:ascii="仿宋" w:hAnsi="仿宋" w:eastAsia="仿宋" w:cs="仿宋"/>
                <w:color w:val="000000"/>
                <w:kern w:val="1"/>
              </w:rPr>
            </w:pPr>
            <w:r>
              <w:rPr>
                <w:rFonts w:hint="eastAsia" w:ascii="仿宋" w:hAnsi="仿宋" w:eastAsia="仿宋" w:cs="仿宋"/>
                <w:color w:val="000000"/>
                <w:kern w:val="1"/>
              </w:rPr>
              <w:t xml:space="preserve">加盖报价人公章 </w:t>
            </w:r>
          </w:p>
        </w:tc>
      </w:tr>
    </w:tbl>
    <w:p>
      <w:pPr>
        <w:pStyle w:val="4"/>
        <w:spacing w:after="0" w:line="560" w:lineRule="exact"/>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ZGNjZGEyZDZkZDAwNzlkZGU1ZTIxZDYzMTVmNzYifQ=="/>
  </w:docVars>
  <w:rsids>
    <w:rsidRoot w:val="53C748AB"/>
    <w:rsid w:val="004746EA"/>
    <w:rsid w:val="006100BA"/>
    <w:rsid w:val="00B1774C"/>
    <w:rsid w:val="00B3590C"/>
    <w:rsid w:val="00E07359"/>
    <w:rsid w:val="00ED36BE"/>
    <w:rsid w:val="00ED3774"/>
    <w:rsid w:val="02F22DCB"/>
    <w:rsid w:val="032E44B7"/>
    <w:rsid w:val="035B27FC"/>
    <w:rsid w:val="03755E32"/>
    <w:rsid w:val="03E31CE4"/>
    <w:rsid w:val="040B1380"/>
    <w:rsid w:val="064E1D15"/>
    <w:rsid w:val="07181EA8"/>
    <w:rsid w:val="073637EE"/>
    <w:rsid w:val="07C65148"/>
    <w:rsid w:val="08516D08"/>
    <w:rsid w:val="086C5D2B"/>
    <w:rsid w:val="09436E62"/>
    <w:rsid w:val="097A3DB4"/>
    <w:rsid w:val="0A0C2F33"/>
    <w:rsid w:val="0B6D2567"/>
    <w:rsid w:val="0BC83278"/>
    <w:rsid w:val="0C0E0E3D"/>
    <w:rsid w:val="0D5A3102"/>
    <w:rsid w:val="0D9158F6"/>
    <w:rsid w:val="0F1E08BA"/>
    <w:rsid w:val="11124F95"/>
    <w:rsid w:val="11241C6E"/>
    <w:rsid w:val="119105B0"/>
    <w:rsid w:val="12F87F74"/>
    <w:rsid w:val="14085107"/>
    <w:rsid w:val="16F26FFB"/>
    <w:rsid w:val="18D55226"/>
    <w:rsid w:val="19051825"/>
    <w:rsid w:val="19575522"/>
    <w:rsid w:val="199306AD"/>
    <w:rsid w:val="1C8951A8"/>
    <w:rsid w:val="1D9A40AE"/>
    <w:rsid w:val="203D4FFA"/>
    <w:rsid w:val="203F29F7"/>
    <w:rsid w:val="21454F1D"/>
    <w:rsid w:val="217644CB"/>
    <w:rsid w:val="225E003A"/>
    <w:rsid w:val="230061EB"/>
    <w:rsid w:val="24424076"/>
    <w:rsid w:val="24D0043E"/>
    <w:rsid w:val="261C4494"/>
    <w:rsid w:val="262B73A0"/>
    <w:rsid w:val="272C4377"/>
    <w:rsid w:val="2BF82A57"/>
    <w:rsid w:val="2C5B59EF"/>
    <w:rsid w:val="2D2F2CC8"/>
    <w:rsid w:val="2EE31B83"/>
    <w:rsid w:val="2F0F1E0F"/>
    <w:rsid w:val="2F512169"/>
    <w:rsid w:val="30F5600E"/>
    <w:rsid w:val="321D3A6E"/>
    <w:rsid w:val="32414121"/>
    <w:rsid w:val="32A213F9"/>
    <w:rsid w:val="32A57A3C"/>
    <w:rsid w:val="332D0DF1"/>
    <w:rsid w:val="33323549"/>
    <w:rsid w:val="34C915A1"/>
    <w:rsid w:val="3511718E"/>
    <w:rsid w:val="351E2947"/>
    <w:rsid w:val="365612FD"/>
    <w:rsid w:val="36AF1746"/>
    <w:rsid w:val="37FD3B1A"/>
    <w:rsid w:val="397F0B6A"/>
    <w:rsid w:val="3A6861D2"/>
    <w:rsid w:val="3A6E6774"/>
    <w:rsid w:val="3B7B2CAF"/>
    <w:rsid w:val="3C3A65C9"/>
    <w:rsid w:val="3DBF3818"/>
    <w:rsid w:val="3E13401D"/>
    <w:rsid w:val="3EA416BC"/>
    <w:rsid w:val="3F846671"/>
    <w:rsid w:val="400A47AF"/>
    <w:rsid w:val="40B16B12"/>
    <w:rsid w:val="40CF687B"/>
    <w:rsid w:val="41236F71"/>
    <w:rsid w:val="41C81C02"/>
    <w:rsid w:val="41C849E4"/>
    <w:rsid w:val="451A5BEB"/>
    <w:rsid w:val="45701CAF"/>
    <w:rsid w:val="459E152D"/>
    <w:rsid w:val="46312001"/>
    <w:rsid w:val="4685079B"/>
    <w:rsid w:val="46C14ABC"/>
    <w:rsid w:val="46D85D5E"/>
    <w:rsid w:val="46EA5850"/>
    <w:rsid w:val="475A7FAC"/>
    <w:rsid w:val="47F06557"/>
    <w:rsid w:val="48275441"/>
    <w:rsid w:val="489D2919"/>
    <w:rsid w:val="49325BF9"/>
    <w:rsid w:val="4A007AA5"/>
    <w:rsid w:val="4A2879AB"/>
    <w:rsid w:val="4A38530F"/>
    <w:rsid w:val="4AF0688F"/>
    <w:rsid w:val="4C3005A6"/>
    <w:rsid w:val="4C326720"/>
    <w:rsid w:val="4C876567"/>
    <w:rsid w:val="4D682D37"/>
    <w:rsid w:val="4F2A53F1"/>
    <w:rsid w:val="4F697E9B"/>
    <w:rsid w:val="4FA669F9"/>
    <w:rsid w:val="525C5D54"/>
    <w:rsid w:val="529319C2"/>
    <w:rsid w:val="534E03B2"/>
    <w:rsid w:val="53C748AB"/>
    <w:rsid w:val="54160B9D"/>
    <w:rsid w:val="544E58B1"/>
    <w:rsid w:val="54B602F5"/>
    <w:rsid w:val="551E34D6"/>
    <w:rsid w:val="554D7FD2"/>
    <w:rsid w:val="568A095D"/>
    <w:rsid w:val="5A0F4E8A"/>
    <w:rsid w:val="5A201780"/>
    <w:rsid w:val="5A2E066A"/>
    <w:rsid w:val="5AC959D5"/>
    <w:rsid w:val="5ADB7506"/>
    <w:rsid w:val="5BD90156"/>
    <w:rsid w:val="5C586EF3"/>
    <w:rsid w:val="5E904C82"/>
    <w:rsid w:val="5EC82E8B"/>
    <w:rsid w:val="5F052075"/>
    <w:rsid w:val="5F294F51"/>
    <w:rsid w:val="60DD507A"/>
    <w:rsid w:val="61596FF7"/>
    <w:rsid w:val="62267E0B"/>
    <w:rsid w:val="627E256F"/>
    <w:rsid w:val="62F1069F"/>
    <w:rsid w:val="63DD0920"/>
    <w:rsid w:val="649A52CA"/>
    <w:rsid w:val="65C82AE3"/>
    <w:rsid w:val="66CE1ECA"/>
    <w:rsid w:val="67274078"/>
    <w:rsid w:val="67C75220"/>
    <w:rsid w:val="693E2E18"/>
    <w:rsid w:val="695A0B28"/>
    <w:rsid w:val="6960410D"/>
    <w:rsid w:val="69FA249B"/>
    <w:rsid w:val="6B5670CE"/>
    <w:rsid w:val="6BDA0B80"/>
    <w:rsid w:val="6BFD39ED"/>
    <w:rsid w:val="6C6153F8"/>
    <w:rsid w:val="6CA941FC"/>
    <w:rsid w:val="6CD935ED"/>
    <w:rsid w:val="6CF816DD"/>
    <w:rsid w:val="6D0F54FB"/>
    <w:rsid w:val="6E842EA1"/>
    <w:rsid w:val="6EED2AF4"/>
    <w:rsid w:val="6F055EE2"/>
    <w:rsid w:val="70107468"/>
    <w:rsid w:val="70AF2785"/>
    <w:rsid w:val="70B50A62"/>
    <w:rsid w:val="70EC7CB6"/>
    <w:rsid w:val="71A14E1B"/>
    <w:rsid w:val="71C823A7"/>
    <w:rsid w:val="72E92C5F"/>
    <w:rsid w:val="73404929"/>
    <w:rsid w:val="73C50FB0"/>
    <w:rsid w:val="74DE6811"/>
    <w:rsid w:val="756D7424"/>
    <w:rsid w:val="76AE4262"/>
    <w:rsid w:val="76B05F52"/>
    <w:rsid w:val="77B956B5"/>
    <w:rsid w:val="77D26DF8"/>
    <w:rsid w:val="77D5581E"/>
    <w:rsid w:val="77DB51BD"/>
    <w:rsid w:val="77EF2213"/>
    <w:rsid w:val="77FE781B"/>
    <w:rsid w:val="785333E4"/>
    <w:rsid w:val="79631D72"/>
    <w:rsid w:val="79E24222"/>
    <w:rsid w:val="7C564205"/>
    <w:rsid w:val="7C800A4F"/>
    <w:rsid w:val="7CBA3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First Indent"/>
    <w:basedOn w:val="5"/>
    <w:unhideWhenUsed/>
    <w:qFormat/>
    <w:uiPriority w:val="99"/>
    <w:pPr>
      <w:ind w:firstLine="723" w:firstLineChars="200"/>
    </w:pPr>
  </w:style>
  <w:style w:type="paragraph" w:styleId="5">
    <w:name w:val="Body Text"/>
    <w:basedOn w:val="1"/>
    <w:next w:val="6"/>
    <w:qFormat/>
    <w:uiPriority w:val="0"/>
    <w:pPr>
      <w:spacing w:after="120"/>
    </w:pPr>
  </w:style>
  <w:style w:type="paragraph" w:styleId="6">
    <w:name w:val="Body Text 2"/>
    <w:basedOn w:val="1"/>
    <w:unhideWhenUsed/>
    <w:qFormat/>
    <w:uiPriority w:val="0"/>
    <w:pPr>
      <w:spacing w:after="120" w:line="480" w:lineRule="auto"/>
    </w:pPr>
  </w:style>
  <w:style w:type="paragraph" w:styleId="7">
    <w:name w:val="Normal Indent"/>
    <w:basedOn w:val="1"/>
    <w:qFormat/>
    <w:uiPriority w:val="0"/>
    <w:pPr>
      <w:spacing w:before="120" w:after="120" w:line="340" w:lineRule="exact"/>
      <w:ind w:firstLine="420"/>
    </w:pPr>
    <w:rPr>
      <w:szCs w:val="20"/>
    </w:rPr>
  </w:style>
  <w:style w:type="paragraph" w:styleId="8">
    <w:name w:val="annotation text"/>
    <w:basedOn w:val="1"/>
    <w:qFormat/>
    <w:uiPriority w:val="0"/>
    <w:pPr>
      <w:jc w:val="left"/>
    </w:p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2">
    <w:name w:val="footnote text"/>
    <w:basedOn w:val="1"/>
    <w:unhideWhenUsed/>
    <w:qFormat/>
    <w:uiPriority w:val="99"/>
    <w:pPr>
      <w:snapToGrid w:val="0"/>
      <w:jc w:val="left"/>
    </w:pPr>
    <w:rPr>
      <w:sz w:val="18"/>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footnote reference"/>
    <w:basedOn w:val="13"/>
    <w:unhideWhenUsed/>
    <w:qFormat/>
    <w:uiPriority w:val="99"/>
    <w:rPr>
      <w:vertAlign w:val="superscript"/>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Default"/>
    <w:qFormat/>
    <w:uiPriority w:val="99"/>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19">
    <w:name w:val="合同正文"/>
    <w:basedOn w:val="20"/>
    <w:qFormat/>
    <w:uiPriority w:val="0"/>
    <w:pPr>
      <w:spacing w:afterLines="50"/>
    </w:pPr>
    <w:rPr>
      <w:sz w:val="24"/>
    </w:rPr>
  </w:style>
  <w:style w:type="paragraph" w:customStyle="1" w:styleId="20">
    <w:name w:val="合同主体"/>
    <w:basedOn w:val="1"/>
    <w:qFormat/>
    <w:uiPriority w:val="0"/>
    <w:pPr>
      <w:spacing w:line="360" w:lineRule="auto"/>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420</Words>
  <Characters>2400</Characters>
  <Lines>20</Lines>
  <Paragraphs>5</Paragraphs>
  <TotalTime>6</TotalTime>
  <ScaleCrop>false</ScaleCrop>
  <LinksUpToDate>false</LinksUpToDate>
  <CharactersWithSpaces>2815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2023-02-14T01:53:00Z</dcterms:created>
  <dc:creator>shimengyao</dc:creator>
  <cp:lastModifiedBy>宋鑫</cp:lastModifiedBy>
  <cp:lastPrinted>2024-05-06T01:21:17Z</cp:lastPrinted>
  <dcterms:modified xsi:type="dcterms:W3CDTF">2024-05-06T01:21:30Z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4190A0B56E944E16A1C23646CAD186BE</vt:lpwstr>
  </property>
</Properties>
</file>