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_GBK" w:hAnsi="宋体" w:eastAsia="方正小标宋_GBK" w:cs="Arial"/>
          <w:kern w:val="0"/>
          <w:sz w:val="44"/>
          <w:szCs w:val="44"/>
          <w:lang w:val="en-US" w:eastAsia="zh-CN"/>
        </w:rPr>
      </w:pPr>
      <w:bookmarkStart w:id="0" w:name="_Hlk163402887"/>
      <w:r>
        <w:rPr>
          <w:rFonts w:hint="eastAsia" w:ascii="方正小标宋_GBK" w:hAnsi="宋体" w:eastAsia="方正小标宋_GBK" w:cs="Arial"/>
          <w:kern w:val="0"/>
          <w:sz w:val="44"/>
          <w:szCs w:val="44"/>
          <w:lang w:eastAsia="zh-CN"/>
        </w:rPr>
        <w:t>华冉烟墩</w:t>
      </w:r>
      <w:r>
        <w:rPr>
          <w:rFonts w:hint="eastAsia" w:ascii="方正小标宋_GBK" w:hAnsi="宋体" w:eastAsia="方正小标宋_GBK" w:cs="Arial"/>
          <w:kern w:val="0"/>
          <w:sz w:val="44"/>
          <w:szCs w:val="44"/>
          <w:lang w:val="en-US" w:eastAsia="zh-CN"/>
        </w:rPr>
        <w:t>风电场风机修复物资采购项目</w:t>
      </w:r>
      <w:bookmarkEnd w:id="0"/>
      <w:r>
        <w:rPr>
          <w:rFonts w:hint="eastAsia" w:ascii="方正小标宋_GBK" w:hAnsi="宋体" w:eastAsia="方正小标宋_GBK" w:cs="Arial"/>
          <w:kern w:val="0"/>
          <w:sz w:val="44"/>
          <w:szCs w:val="44"/>
          <w:lang w:val="en-US" w:eastAsia="zh-CN"/>
        </w:rPr>
        <w:t>监理服务询价采购公告</w:t>
      </w:r>
    </w:p>
    <w:p>
      <w:pPr>
        <w:spacing w:line="620" w:lineRule="exact"/>
        <w:ind w:firstLine="640" w:firstLineChars="200"/>
        <w:rPr>
          <w:rFonts w:ascii="黑体" w:hAnsi="黑体" w:eastAsia="黑体" w:cs="黑体"/>
          <w:bCs/>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一、项目基本情况</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1.采购单位：</w:t>
      </w:r>
      <w:r>
        <w:rPr>
          <w:rFonts w:hint="eastAsia" w:ascii="仿宋_GB2312" w:hAnsi="仿宋_GB2312" w:eastAsia="仿宋_GB2312" w:cs="仿宋_GB2312"/>
          <w:sz w:val="32"/>
          <w:szCs w:val="32"/>
          <w:lang w:eastAsia="zh-CN"/>
        </w:rPr>
        <w:t>新疆华冉东方新能源有限</w:t>
      </w:r>
      <w:r>
        <w:rPr>
          <w:rFonts w:hint="eastAsia" w:ascii="仿宋_GB2312" w:hAnsi="仿宋_GB2312" w:eastAsia="仿宋_GB2312" w:cs="仿宋_GB2312"/>
          <w:sz w:val="32"/>
          <w:szCs w:val="32"/>
        </w:rPr>
        <w:t>公司</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lang w:eastAsia="zh-CN"/>
        </w:rPr>
        <w:t>华冉烟墩</w:t>
      </w:r>
      <w:r>
        <w:rPr>
          <w:rFonts w:hint="eastAsia" w:ascii="仿宋_GB2312" w:hAnsi="仿宋_GB2312" w:eastAsia="仿宋_GB2312" w:cs="仿宋_GB2312"/>
          <w:sz w:val="32"/>
          <w:szCs w:val="32"/>
          <w:lang w:val="en-US" w:eastAsia="zh-CN"/>
        </w:rPr>
        <w:t>风电场风机修复物资采购项目</w:t>
      </w:r>
      <w:r>
        <w:rPr>
          <w:rFonts w:hint="eastAsia" w:ascii="仿宋_GB2312" w:hAnsi="仿宋_GB2312" w:eastAsia="仿宋_GB2312" w:cs="仿宋_GB2312"/>
          <w:sz w:val="32"/>
          <w:szCs w:val="32"/>
        </w:rPr>
        <w:t>监理服务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内容：</w:t>
      </w:r>
      <w:r>
        <w:rPr>
          <w:rFonts w:hint="eastAsia" w:ascii="仿宋_GB2312" w:hAnsi="仿宋_GB2312" w:eastAsia="仿宋_GB2312" w:cs="仿宋_GB2312"/>
          <w:sz w:val="32"/>
          <w:szCs w:val="32"/>
          <w:lang w:val="en-US" w:eastAsia="zh-CN"/>
        </w:rPr>
        <w:t>烟墩风电场A01机组风机修复全过程监理。包括但不限于以下工作内容：风机设备及修复过程中的质量、进度、费用控制，安全生产、文明施工监督管理及有效控制，合同、信息等方面的协调管理，并负责风机修复验收工作，出具验收报告。</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4.服务地点：新疆自治区哈密市伊州区骆驼圈子东南偏东60kM处S22驼梧高速附近。</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5.采购预算：</w:t>
      </w:r>
      <w:r>
        <w:rPr>
          <w:rFonts w:hint="eastAsia" w:ascii="仿宋_GB2312" w:hAnsi="仿宋_GB2312" w:eastAsia="仿宋_GB2312" w:cs="仿宋_GB2312"/>
          <w:sz w:val="32"/>
          <w:szCs w:val="32"/>
          <w:highlight w:val="none"/>
          <w:lang w:val="en-US" w:eastAsia="zh-CN"/>
        </w:rPr>
        <w:t>18.67万</w:t>
      </w:r>
      <w:r>
        <w:rPr>
          <w:rFonts w:hint="eastAsia" w:ascii="仿宋_GB2312" w:hAnsi="仿宋_GB2312" w:eastAsia="仿宋_GB2312" w:cs="仿宋_GB2312"/>
          <w:sz w:val="32"/>
          <w:szCs w:val="32"/>
        </w:rPr>
        <w:t>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二、</w:t>
      </w:r>
      <w:r>
        <w:rPr>
          <w:rFonts w:hint="eastAsia" w:ascii="黑体" w:hAnsi="黑体" w:eastAsia="黑体" w:cs="黑体"/>
          <w:bCs/>
          <w:kern w:val="0"/>
          <w:sz w:val="32"/>
          <w:szCs w:val="32"/>
          <w:lang w:eastAsia="zh-CN"/>
        </w:rPr>
        <w:t>报价</w:t>
      </w:r>
      <w:r>
        <w:rPr>
          <w:rFonts w:hint="eastAsia" w:ascii="黑体" w:hAnsi="黑体" w:eastAsia="黑体" w:cs="黑体"/>
          <w:bCs/>
          <w:kern w:val="0"/>
          <w:sz w:val="32"/>
          <w:szCs w:val="32"/>
        </w:rPr>
        <w:t>单位资格要求</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1.在中华人民共和国境内注册，具有独立法人资格，持有营业执照</w:t>
      </w:r>
      <w:r>
        <w:rPr>
          <w:rFonts w:hint="eastAsia" w:ascii="仿宋_GB2312" w:hAnsi="仿宋_GB2312" w:eastAsia="仿宋_GB2312" w:cs="仿宋_GB2312"/>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2.具有电力工程监理专业</w:t>
      </w:r>
      <w:r>
        <w:rPr>
          <w:rFonts w:hint="eastAsia" w:ascii="仿宋_GB2312" w:hAnsi="仿宋_GB2312" w:eastAsia="仿宋_GB2312" w:cs="仿宋_GB2312"/>
          <w:color w:val="auto"/>
          <w:kern w:val="0"/>
          <w:sz w:val="32"/>
          <w:szCs w:val="32"/>
          <w:highlight w:val="none"/>
          <w:lang w:eastAsia="zh-CN"/>
        </w:rPr>
        <w:t>乙</w:t>
      </w:r>
      <w:r>
        <w:rPr>
          <w:rFonts w:hint="eastAsia" w:ascii="仿宋_GB2312" w:hAnsi="仿宋_GB2312" w:eastAsia="仿宋_GB2312" w:cs="仿宋_GB2312"/>
          <w:color w:val="auto"/>
          <w:kern w:val="0"/>
          <w:sz w:val="32"/>
          <w:szCs w:val="32"/>
          <w:highlight w:val="none"/>
        </w:rPr>
        <w:t>级</w:t>
      </w:r>
      <w:r>
        <w:rPr>
          <w:rFonts w:hint="eastAsia" w:ascii="仿宋_GB2312" w:hAnsi="仿宋_GB2312" w:eastAsia="仿宋_GB2312" w:cs="仿宋_GB2312"/>
          <w:color w:val="auto"/>
          <w:kern w:val="0"/>
          <w:sz w:val="32"/>
          <w:szCs w:val="32"/>
        </w:rPr>
        <w:t>及以上监理资质</w:t>
      </w:r>
      <w:r>
        <w:rPr>
          <w:rFonts w:hint="eastAsia" w:ascii="仿宋_GB2312" w:hAnsi="仿宋_GB2312" w:eastAsia="仿宋_GB2312" w:cs="仿宋_GB2312"/>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3.具有至少2份风电场</w:t>
      </w:r>
      <w:r>
        <w:rPr>
          <w:rFonts w:hint="eastAsia" w:ascii="仿宋_GB2312" w:hAnsi="仿宋_GB2312" w:eastAsia="仿宋_GB2312" w:cs="仿宋_GB2312"/>
          <w:color w:val="auto"/>
          <w:kern w:val="0"/>
          <w:sz w:val="32"/>
          <w:szCs w:val="32"/>
          <w:highlight w:val="none"/>
          <w:lang w:val="en-US" w:eastAsia="zh-CN"/>
        </w:rPr>
        <w:t>风机设备吊装、调试</w:t>
      </w:r>
      <w:r>
        <w:rPr>
          <w:rFonts w:hint="eastAsia" w:ascii="仿宋_GB2312" w:hAnsi="仿宋_GB2312" w:eastAsia="仿宋_GB2312" w:cs="仿宋_GB2312"/>
          <w:color w:val="auto"/>
          <w:kern w:val="0"/>
          <w:sz w:val="32"/>
          <w:szCs w:val="32"/>
          <w:lang w:val="en-US" w:eastAsia="zh-CN"/>
        </w:rPr>
        <w:t>监理服务相关业绩；</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.本项目不接受联合体报价。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三、合同主要条款</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.计划工期：暂定90日。</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.人员配备要求：</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（1）总监1名，具有电力工程专业注册监理工程师执业资格证书和高级工程师证书。</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（2）专业监理工程师1名，具有电力工程专业国家注册监理工程师资格或中级及以上专业技术职称。</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（3）至少配备1名监理员，具有中专及以上学历，电力工程或</w:t>
      </w:r>
      <w:r>
        <w:rPr>
          <w:rFonts w:hint="eastAsia" w:ascii="仿宋_GB2312" w:hAnsi="仿宋_GB2312" w:eastAsia="仿宋_GB2312" w:cs="仿宋_GB2312"/>
          <w:color w:val="auto"/>
          <w:kern w:val="0"/>
          <w:sz w:val="32"/>
          <w:szCs w:val="32"/>
          <w:lang w:eastAsia="zh-CN"/>
        </w:rPr>
        <w:t>机电</w:t>
      </w:r>
      <w:r>
        <w:rPr>
          <w:rFonts w:hint="eastAsia" w:ascii="仿宋_GB2312" w:hAnsi="仿宋_GB2312" w:eastAsia="仿宋_GB2312" w:cs="仿宋_GB2312"/>
          <w:color w:val="auto"/>
          <w:kern w:val="0"/>
          <w:sz w:val="32"/>
          <w:szCs w:val="32"/>
        </w:rPr>
        <w:t>工程专业。</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）以上需同时提供该人在本单位的社保证明材料。</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）投标人应对承诺真实性负责，如出现虚假承诺，将承担一切后果及法律责任。</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3.技术要求：需符合我国《电力工程建设监理规范》、《风力发电工程建设施工监理规范》和《建设工程文件归档整理规范》等法律法规，符合国家现行标准、规范的相关要求。</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4.服务要求：</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本次询价内容为</w:t>
      </w:r>
      <w:bookmarkStart w:id="1" w:name="_Hlk163404123"/>
      <w:r>
        <w:rPr>
          <w:rFonts w:hint="eastAsia" w:ascii="仿宋_GB2312" w:hAnsi="仿宋_GB2312" w:eastAsia="仿宋_GB2312" w:cs="仿宋_GB2312"/>
          <w:color w:val="auto"/>
          <w:kern w:val="0"/>
          <w:sz w:val="32"/>
          <w:szCs w:val="32"/>
          <w:lang w:eastAsia="zh-CN"/>
        </w:rPr>
        <w:t>华冉烟墩</w:t>
      </w:r>
      <w:r>
        <w:rPr>
          <w:rFonts w:hint="eastAsia" w:ascii="仿宋_GB2312" w:hAnsi="仿宋_GB2312" w:eastAsia="仿宋_GB2312" w:cs="仿宋_GB2312"/>
          <w:color w:val="auto"/>
          <w:kern w:val="0"/>
          <w:sz w:val="32"/>
          <w:szCs w:val="32"/>
          <w:lang w:val="en-US" w:eastAsia="zh-CN"/>
        </w:rPr>
        <w:t>风电场风机修复物资采购项目</w:t>
      </w:r>
      <w:bookmarkEnd w:id="1"/>
      <w:r>
        <w:rPr>
          <w:rFonts w:hint="eastAsia" w:ascii="仿宋_GB2312" w:hAnsi="仿宋_GB2312" w:eastAsia="仿宋_GB2312" w:cs="仿宋_GB2312"/>
          <w:color w:val="auto"/>
          <w:kern w:val="0"/>
          <w:sz w:val="32"/>
          <w:szCs w:val="32"/>
          <w:lang w:val="en-US" w:eastAsia="zh-CN"/>
        </w:rPr>
        <w:t>，服务内容及要求如下：</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（1）监理范围：恢复机组设备入场至投运完成验收阶段的监理工作。</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（2）工作内容：华冉</w:t>
      </w:r>
      <w:r>
        <w:rPr>
          <w:rFonts w:hint="eastAsia" w:ascii="仿宋_GB2312" w:hAnsi="仿宋_GB2312" w:eastAsia="仿宋_GB2312" w:cs="仿宋_GB2312"/>
          <w:sz w:val="32"/>
          <w:szCs w:val="32"/>
          <w:lang w:val="en-US" w:eastAsia="zh-CN"/>
        </w:rPr>
        <w:t>烟墩风电场A01机组风机修复全过程监理。包括但不限于以下工作内容：风机设备及修复过程中的质量、进度、费用控制，安全生产、文明施工监督管理及有效控制，合同、信息等方面的协调管理，并负责风机修复验收工作，出具验收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5.付款方式：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风机修复竣工验收完成，并出具验收报告后，服务单位向采购单位开具合同总金额100%的增值税专用发票，采购单位收到发票后20日内支付至合同金额的100%。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四、报价要求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lang w:val="en-US" w:eastAsia="zh-CN"/>
        </w:rPr>
      </w:pPr>
      <w:r>
        <w:rPr>
          <w:rFonts w:hint="eastAsia" w:ascii="仿宋_GB2312" w:hAnsi="仿宋" w:eastAsia="仿宋_GB2312" w:cs="Arial"/>
          <w:kern w:val="0"/>
          <w:sz w:val="32"/>
          <w:szCs w:val="32"/>
          <w:lang w:val="en-US" w:eastAsia="zh-CN"/>
        </w:rPr>
        <w:t>1.报价应为含税全包价，包括提供相关服务的全部费用，</w:t>
      </w:r>
      <w:r>
        <w:rPr>
          <w:rFonts w:hint="eastAsia" w:ascii="仿宋_GB2312" w:hAnsi="仿宋" w:eastAsia="仿宋_GB2312" w:cs="Arial"/>
          <w:kern w:val="0"/>
          <w:sz w:val="32"/>
          <w:szCs w:val="32"/>
        </w:rPr>
        <w:t>包括</w:t>
      </w:r>
      <w:r>
        <w:rPr>
          <w:rFonts w:hint="eastAsia" w:ascii="仿宋_GB2312" w:hAnsi="仿宋" w:eastAsia="仿宋_GB2312" w:cs="Arial"/>
          <w:kern w:val="0"/>
          <w:sz w:val="32"/>
          <w:szCs w:val="32"/>
          <w:lang w:val="en-US" w:eastAsia="zh-CN"/>
        </w:rPr>
        <w:t>但不限于试验检测费用和履行监理合同义务的人员报酬以及执行任务所必需的工作、生活、交通、通讯、医疗、设备折旧与维修、验收及资料整理费用以及管理费、利润、规费、税金（增值税6%）等一切费用。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lang w:val="en-US" w:eastAsia="zh-CN"/>
        </w:rPr>
      </w:pPr>
      <w:r>
        <w:rPr>
          <w:rFonts w:hint="eastAsia" w:ascii="仿宋_GB2312" w:hAnsi="仿宋" w:eastAsia="仿宋_GB2312" w:cs="Arial"/>
          <w:kern w:val="0"/>
          <w:sz w:val="32"/>
          <w:szCs w:val="32"/>
          <w:lang w:val="en-US" w:eastAsia="zh-CN"/>
        </w:rPr>
        <w:t>2.合同价格形式：固定总价，本项目无延期监理费。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lang w:val="en-US" w:eastAsia="zh-CN"/>
        </w:rPr>
      </w:pPr>
      <w:r>
        <w:rPr>
          <w:rFonts w:hint="eastAsia" w:ascii="仿宋_GB2312" w:hAnsi="仿宋" w:eastAsia="仿宋_GB2312" w:cs="Arial"/>
          <w:kern w:val="0"/>
          <w:sz w:val="32"/>
          <w:szCs w:val="32"/>
          <w:lang w:val="en-US" w:eastAsia="zh-CN"/>
        </w:rPr>
        <w:t>3.</w:t>
      </w:r>
      <w:r>
        <w:rPr>
          <w:rFonts w:hint="eastAsia" w:ascii="仿宋_GB2312" w:hAnsi="仿宋" w:eastAsia="仿宋_GB2312" w:cs="Arial"/>
          <w:kern w:val="0"/>
          <w:sz w:val="32"/>
          <w:szCs w:val="32"/>
        </w:rPr>
        <w:t>报价不得超过采购预算金额，且应满足本询价采购公告</w:t>
      </w:r>
      <w:r>
        <w:rPr>
          <w:rFonts w:hint="eastAsia" w:ascii="仿宋_GB2312" w:hAnsi="仿宋" w:eastAsia="仿宋_GB2312" w:cs="Arial"/>
          <w:kern w:val="0"/>
          <w:sz w:val="32"/>
          <w:szCs w:val="32"/>
          <w:lang w:eastAsia="zh-CN"/>
        </w:rPr>
        <w:t>所有</w:t>
      </w:r>
      <w:r>
        <w:rPr>
          <w:rFonts w:hint="eastAsia" w:ascii="仿宋_GB2312" w:hAnsi="仿宋" w:eastAsia="仿宋_GB2312" w:cs="Arial"/>
          <w:kern w:val="0"/>
          <w:sz w:val="32"/>
          <w:szCs w:val="32"/>
        </w:rPr>
        <w:t>要求，否则报价无效。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lang w:val="en-US" w:eastAsia="zh-CN"/>
        </w:rPr>
      </w:pPr>
      <w:r>
        <w:rPr>
          <w:rFonts w:hint="eastAsia" w:ascii="仿宋_GB2312" w:hAnsi="仿宋" w:eastAsia="仿宋_GB2312" w:cs="Arial"/>
          <w:kern w:val="0"/>
          <w:sz w:val="32"/>
          <w:szCs w:val="32"/>
          <w:lang w:val="en-US" w:eastAsia="zh-CN"/>
        </w:rPr>
        <w:t>4.报价文件资料需提供1份，包括：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lang w:val="en-US" w:eastAsia="zh-CN"/>
        </w:rPr>
      </w:pPr>
      <w:r>
        <w:rPr>
          <w:rFonts w:hint="eastAsia" w:ascii="仿宋_GB2312" w:hAnsi="仿宋" w:eastAsia="仿宋_GB2312" w:cs="Arial"/>
          <w:kern w:val="0"/>
          <w:sz w:val="32"/>
          <w:szCs w:val="32"/>
          <w:lang w:val="en-US" w:eastAsia="zh-CN"/>
        </w:rPr>
        <w:t>（1）确认函（附件1）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lang w:val="en-US" w:eastAsia="zh-CN"/>
        </w:rPr>
      </w:pPr>
      <w:r>
        <w:rPr>
          <w:rFonts w:hint="eastAsia" w:ascii="仿宋_GB2312" w:hAnsi="仿宋" w:eastAsia="仿宋_GB2312" w:cs="Arial"/>
          <w:kern w:val="0"/>
          <w:sz w:val="32"/>
          <w:szCs w:val="32"/>
          <w:lang w:val="en-US" w:eastAsia="zh-CN"/>
        </w:rPr>
        <w:t>（2）报价单（附件2）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lang w:val="en-US" w:eastAsia="zh-CN"/>
        </w:rPr>
      </w:pPr>
      <w:r>
        <w:rPr>
          <w:rFonts w:hint="eastAsia" w:ascii="仿宋_GB2312" w:hAnsi="仿宋" w:eastAsia="仿宋_GB2312" w:cs="Arial"/>
          <w:kern w:val="0"/>
          <w:sz w:val="32"/>
          <w:szCs w:val="32"/>
          <w:lang w:val="en-US" w:eastAsia="zh-CN"/>
        </w:rPr>
        <w:t>（3）营业执照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lang w:val="en-US" w:eastAsia="zh-CN"/>
        </w:rPr>
      </w:pP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资质证明文件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val="en-US" w:eastAsia="zh-CN"/>
        </w:rPr>
        <w:t>5</w:t>
      </w:r>
      <w:r>
        <w:rPr>
          <w:rFonts w:hint="eastAsia" w:ascii="仿宋_GB2312" w:hAnsi="仿宋" w:eastAsia="仿宋_GB2312" w:cs="Arial"/>
          <w:kern w:val="0"/>
          <w:sz w:val="32"/>
          <w:szCs w:val="32"/>
        </w:rPr>
        <w:t>）合同业绩证明（包含合同首页、签字盖章页及能体现</w:t>
      </w:r>
      <w:r>
        <w:rPr>
          <w:rFonts w:hint="eastAsia" w:ascii="仿宋_GB2312" w:hAnsi="仿宋" w:eastAsia="仿宋_GB2312" w:cs="Arial"/>
          <w:kern w:val="0"/>
          <w:sz w:val="32"/>
          <w:szCs w:val="32"/>
          <w:lang w:val="en-US" w:eastAsia="zh-CN"/>
        </w:rPr>
        <w:t>风电场风机设备吊装、调试监理服务相关业绩内容</w:t>
      </w:r>
      <w:r>
        <w:rPr>
          <w:rFonts w:hint="eastAsia" w:ascii="仿宋_GB2312" w:hAnsi="仿宋" w:eastAsia="仿宋_GB2312" w:cs="Arial"/>
          <w:kern w:val="0"/>
          <w:sz w:val="32"/>
          <w:szCs w:val="32"/>
        </w:rPr>
        <w:t>的合同关键页）等。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lang w:val="en-US" w:eastAsia="zh-CN"/>
        </w:rPr>
      </w:pPr>
      <w:r>
        <w:rPr>
          <w:rFonts w:hint="eastAsia" w:ascii="仿宋_GB2312" w:hAnsi="仿宋" w:eastAsia="仿宋_GB2312" w:cs="Arial"/>
          <w:kern w:val="0"/>
          <w:sz w:val="32"/>
          <w:szCs w:val="32"/>
          <w:lang w:val="en-US" w:eastAsia="zh-CN"/>
        </w:rPr>
        <w:t>（6）本项目总监、专业监理工程师、监理员的身份信息、执业资格证书、职称证书、学历证书及本单位社保证明材料（详见附件3）</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lang w:val="en-US" w:eastAsia="zh-CN"/>
        </w:rPr>
      </w:pPr>
      <w:r>
        <w:rPr>
          <w:rFonts w:hint="eastAsia" w:ascii="仿宋_GB2312" w:hAnsi="仿宋" w:eastAsia="仿宋_GB2312" w:cs="Arial"/>
          <w:kern w:val="0"/>
          <w:sz w:val="32"/>
          <w:szCs w:val="32"/>
          <w:lang w:val="en-US" w:eastAsia="zh-CN"/>
        </w:rPr>
        <w:t>（7）人员到场承诺书（附件4）</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cs="Arial"/>
          <w:kern w:val="0"/>
          <w:sz w:val="32"/>
          <w:szCs w:val="32"/>
          <w:lang w:val="en-US" w:eastAsia="zh-CN"/>
        </w:rPr>
      </w:pPr>
      <w:r>
        <w:rPr>
          <w:rFonts w:hint="eastAsia" w:ascii="仿宋_GB2312" w:hAnsi="仿宋" w:eastAsia="仿宋_GB2312" w:cs="Arial"/>
          <w:kern w:val="0"/>
          <w:sz w:val="32"/>
          <w:szCs w:val="32"/>
        </w:rPr>
        <w:t>以上材料需左侧双钉装订成册，其中第（1）</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rPr>
        <w:t>（2）</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lang w:val="en-US" w:eastAsia="zh-CN"/>
        </w:rPr>
        <w:t>（6）</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lang w:val="en-US" w:eastAsia="zh-CN"/>
        </w:rPr>
        <w:t>（7）</w:t>
      </w:r>
      <w:r>
        <w:rPr>
          <w:rFonts w:hint="eastAsia" w:ascii="仿宋_GB2312" w:hAnsi="仿宋" w:eastAsia="仿宋_GB2312" w:cs="Arial"/>
          <w:kern w:val="0"/>
          <w:sz w:val="32"/>
          <w:szCs w:val="32"/>
        </w:rPr>
        <w:t>条需按附件格式打印并加盖公章，第（</w:t>
      </w:r>
      <w:r>
        <w:rPr>
          <w:rFonts w:hint="eastAsia" w:ascii="仿宋_GB2312" w:hAnsi="仿宋" w:eastAsia="仿宋_GB2312" w:cs="Arial"/>
          <w:kern w:val="0"/>
          <w:sz w:val="32"/>
          <w:szCs w:val="32"/>
          <w:lang w:val="en-US" w:eastAsia="zh-CN"/>
        </w:rPr>
        <w:t>3</w:t>
      </w: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val="en-US" w:eastAsia="zh-CN"/>
        </w:rPr>
        <w:t>4</w:t>
      </w:r>
      <w:r>
        <w:rPr>
          <w:rFonts w:hint="eastAsia" w:ascii="仿宋_GB2312" w:hAnsi="仿宋" w:eastAsia="仿宋_GB2312" w:cs="Arial"/>
          <w:kern w:val="0"/>
          <w:sz w:val="32"/>
          <w:szCs w:val="32"/>
        </w:rPr>
        <w:t>）</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lang w:val="en-US" w:eastAsia="zh-CN"/>
        </w:rPr>
        <w:t>5</w:t>
      </w:r>
      <w:r>
        <w:rPr>
          <w:rFonts w:hint="eastAsia" w:ascii="仿宋_GB2312" w:hAnsi="仿宋" w:eastAsia="仿宋_GB2312" w:cs="Arial"/>
          <w:kern w:val="0"/>
          <w:sz w:val="32"/>
          <w:szCs w:val="32"/>
          <w:lang w:eastAsia="zh-CN"/>
        </w:rPr>
        <w:t>）</w:t>
      </w:r>
      <w:r>
        <w:rPr>
          <w:rFonts w:hint="eastAsia" w:ascii="仿宋_GB2312" w:hAnsi="仿宋" w:eastAsia="仿宋_GB2312" w:cs="Arial"/>
          <w:kern w:val="0"/>
          <w:sz w:val="32"/>
          <w:szCs w:val="32"/>
        </w:rPr>
        <w:t>条</w:t>
      </w:r>
      <w:r>
        <w:rPr>
          <w:rFonts w:hint="eastAsia" w:ascii="仿宋_GB2312" w:hAnsi="仿宋" w:eastAsia="仿宋_GB2312" w:cs="Arial"/>
          <w:kern w:val="0"/>
          <w:sz w:val="32"/>
          <w:szCs w:val="32"/>
          <w:lang w:val="en-US" w:eastAsia="zh-CN"/>
        </w:rPr>
        <w:t>应</w:t>
      </w:r>
      <w:r>
        <w:rPr>
          <w:rFonts w:hint="eastAsia" w:ascii="仿宋_GB2312" w:hAnsi="仿宋" w:eastAsia="仿宋_GB2312" w:cs="Arial"/>
          <w:kern w:val="0"/>
          <w:sz w:val="32"/>
          <w:szCs w:val="32"/>
        </w:rPr>
        <w:t>提供原件或复印件，如提供复印件须加盖公章。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五、评标方式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1.本次采购采用合理低价中标。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Arial"/>
          <w:kern w:val="0"/>
          <w:sz w:val="32"/>
          <w:szCs w:val="32"/>
        </w:rPr>
      </w:pPr>
      <w:r>
        <w:rPr>
          <w:rFonts w:hint="eastAsia" w:ascii="仿宋_GB2312" w:hAnsi="仿宋" w:eastAsia="仿宋_GB2312" w:cs="Arial"/>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六、报价截止时间、形式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1.报价截止时间：2024年</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:00整。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2.报价形式：报价文件可采取邮寄或现场递交的形式。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报价文件需按照附件5格式进行密封，并在第1条所示报价截止时间前将报价材料送达到第3条所示邮寄地址。如未在报价截止时间前送达则报价无效。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3.邮寄地址：青岛市崂山区山东省青岛市崂山区香港东路195号上实中心T2楼14层。</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七、公告期限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自本项目公告发出之日起至报价截止时间止。</w:t>
      </w:r>
    </w:p>
    <w:p>
      <w:pPr>
        <w:spacing w:line="56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八、联系方式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rPr>
        <w:t>联系人：</w:t>
      </w:r>
      <w:r>
        <w:rPr>
          <w:rFonts w:hint="eastAsia" w:ascii="仿宋_GB2312" w:hAnsi="仿宋" w:eastAsia="仿宋_GB2312" w:cs="仿宋_GB2312"/>
          <w:kern w:val="0"/>
          <w:sz w:val="32"/>
          <w:szCs w:val="32"/>
          <w:lang w:eastAsia="zh-CN"/>
        </w:rPr>
        <w:t>赵彦杰</w:t>
      </w:r>
      <w:r>
        <w:rPr>
          <w:rFonts w:hint="eastAsia" w:ascii="仿宋_GB2312" w:hAnsi="仿宋" w:eastAsia="仿宋_GB2312" w:cs="仿宋_GB2312"/>
          <w:kern w:val="0"/>
          <w:sz w:val="32"/>
          <w:szCs w:val="32"/>
        </w:rPr>
        <w:t xml:space="preserve">       电  话：</w:t>
      </w:r>
      <w:r>
        <w:rPr>
          <w:rFonts w:hint="eastAsia" w:ascii="仿宋_GB2312" w:hAnsi="仿宋" w:eastAsia="仿宋_GB2312" w:cs="仿宋_GB2312"/>
          <w:kern w:val="0"/>
          <w:sz w:val="32"/>
          <w:szCs w:val="32"/>
          <w:lang w:val="en-US" w:eastAsia="zh-CN"/>
        </w:rPr>
        <w:t>17309918300</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 xml:space="preserve">            </w:t>
      </w:r>
    </w:p>
    <w:p>
      <w:pPr>
        <w:spacing w:line="560" w:lineRule="exact"/>
        <w:ind w:firstLine="640" w:firstLineChars="200"/>
        <w:rPr>
          <w:rFonts w:ascii="仿宋_GB2312" w:hAnsi="仿宋" w:eastAsia="仿宋_GB2312" w:cs="Arial"/>
          <w:kern w:val="0"/>
          <w:sz w:val="32"/>
          <w:szCs w:val="32"/>
        </w:rPr>
      </w:pPr>
    </w:p>
    <w:p>
      <w:pPr>
        <w:widowControl/>
        <w:spacing w:line="560" w:lineRule="exact"/>
        <w:ind w:firstLine="1920" w:firstLineChars="600"/>
        <w:jc w:val="left"/>
        <w:rPr>
          <w:rFonts w:hint="eastAsia" w:ascii="仿宋_GB2312" w:hAnsi="仿宋_GB2312" w:eastAsia="仿宋_GB2312" w:cs="仿宋_GB2312"/>
          <w:sz w:val="32"/>
          <w:szCs w:val="32"/>
          <w:lang w:eastAsia="zh-CN"/>
        </w:rPr>
      </w:pPr>
      <w:r>
        <w:rPr>
          <w:rFonts w:hint="eastAsia" w:ascii="仿宋_GB2312" w:hAnsi="仿宋" w:eastAsia="仿宋_GB2312" w:cs="Arial"/>
          <w:kern w:val="0"/>
          <w:sz w:val="32"/>
          <w:szCs w:val="32"/>
        </w:rPr>
        <w:t xml:space="preserve"> 采购单位：</w:t>
      </w:r>
      <w:r>
        <w:rPr>
          <w:rFonts w:hint="eastAsia" w:ascii="仿宋_GB2312" w:hAnsi="仿宋_GB2312" w:eastAsia="仿宋_GB2312" w:cs="仿宋_GB2312"/>
          <w:kern w:val="0"/>
          <w:sz w:val="32"/>
          <w:szCs w:val="32"/>
          <w:lang w:eastAsia="zh-CN"/>
        </w:rPr>
        <w:t>新疆华冉东方新能源有限公司</w:t>
      </w:r>
    </w:p>
    <w:p>
      <w:pPr>
        <w:spacing w:before="60" w:after="60" w:line="560" w:lineRule="atLeast"/>
        <w:ind w:firstLine="640" w:firstLineChars="200"/>
        <w:rPr>
          <w:rFonts w:hint="eastAsia" w:ascii="仿宋_GB2312" w:hAnsi="仿宋_GB2312" w:eastAsia="仿宋_GB2312" w:cs="仿宋_GB2312"/>
          <w:sz w:val="32"/>
          <w:szCs w:val="32"/>
        </w:rPr>
      </w:pPr>
      <w:r>
        <w:rPr>
          <w:rFonts w:hint="eastAsia" w:ascii="楷体_GB2312" w:hAnsi="仿宋" w:eastAsia="楷体_GB2312" w:cs="仿宋"/>
          <w:sz w:val="32"/>
          <w:szCs w:val="32"/>
        </w:rPr>
        <w:t xml:space="preserve">                        </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spacing w:before="60" w:after="60" w:line="560" w:lineRule="atLeast"/>
        <w:ind w:firstLine="640" w:firstLineChars="200"/>
        <w:rPr>
          <w:rFonts w:hint="eastAsia" w:ascii="仿宋_GB2312" w:hAnsi="仿宋_GB2312" w:eastAsia="仿宋_GB2312" w:cs="仿宋_GB2312"/>
          <w:sz w:val="32"/>
          <w:szCs w:val="32"/>
        </w:rPr>
      </w:pPr>
    </w:p>
    <w:p>
      <w:pPr>
        <w:spacing w:before="60" w:after="60" w:line="560" w:lineRule="atLeast"/>
        <w:ind w:firstLine="640" w:firstLineChars="200"/>
        <w:rPr>
          <w:rFonts w:hint="eastAsia" w:ascii="仿宋_GB2312" w:hAnsi="仿宋_GB2312" w:eastAsia="仿宋_GB2312" w:cs="仿宋_GB2312"/>
          <w:sz w:val="32"/>
          <w:szCs w:val="32"/>
        </w:rPr>
      </w:pPr>
    </w:p>
    <w:p>
      <w:pPr>
        <w:spacing w:before="60" w:after="60" w:line="560" w:lineRule="atLeast"/>
        <w:ind w:firstLine="640" w:firstLineChars="200"/>
        <w:rPr>
          <w:rFonts w:hint="eastAsia" w:ascii="仿宋_GB2312" w:hAnsi="仿宋_GB2312" w:eastAsia="仿宋_GB2312" w:cs="仿宋_GB2312"/>
          <w:sz w:val="32"/>
          <w:szCs w:val="32"/>
        </w:rPr>
      </w:pPr>
    </w:p>
    <w:p>
      <w:pPr>
        <w:spacing w:before="60" w:after="60" w:line="560" w:lineRule="atLeast"/>
        <w:ind w:firstLine="640" w:firstLineChars="200"/>
        <w:rPr>
          <w:rFonts w:hint="eastAsia" w:ascii="仿宋_GB2312" w:hAnsi="仿宋_GB2312" w:eastAsia="仿宋_GB2312" w:cs="仿宋_GB2312"/>
          <w:sz w:val="32"/>
          <w:szCs w:val="32"/>
        </w:rPr>
      </w:pPr>
    </w:p>
    <w:p>
      <w:pPr>
        <w:spacing w:before="60" w:after="60" w:line="560" w:lineRule="atLeast"/>
        <w:ind w:firstLine="640" w:firstLineChars="200"/>
        <w:rPr>
          <w:rFonts w:hint="eastAsia" w:ascii="仿宋_GB2312" w:hAnsi="仿宋_GB2312" w:eastAsia="仿宋_GB2312" w:cs="仿宋_GB2312"/>
          <w:sz w:val="32"/>
          <w:szCs w:val="32"/>
        </w:rPr>
      </w:pPr>
    </w:p>
    <w:p>
      <w:pPr>
        <w:spacing w:before="60" w:after="60" w:line="560" w:lineRule="atLeast"/>
        <w:ind w:firstLine="640" w:firstLineChars="200"/>
        <w:rPr>
          <w:rFonts w:hint="eastAsia" w:ascii="仿宋_GB2312" w:hAnsi="仿宋_GB2312" w:eastAsia="仿宋_GB2312" w:cs="仿宋_GB2312"/>
          <w:sz w:val="32"/>
          <w:szCs w:val="32"/>
        </w:rPr>
      </w:pPr>
    </w:p>
    <w:p>
      <w:pPr>
        <w:spacing w:before="60" w:after="60" w:line="560" w:lineRule="atLeast"/>
        <w:ind w:firstLine="640" w:firstLineChars="200"/>
        <w:rPr>
          <w:rFonts w:hint="eastAsia" w:ascii="仿宋_GB2312" w:hAnsi="仿宋_GB2312" w:eastAsia="仿宋_GB2312" w:cs="仿宋_GB2312"/>
          <w:sz w:val="32"/>
          <w:szCs w:val="32"/>
        </w:rPr>
      </w:pPr>
    </w:p>
    <w:p>
      <w:pPr>
        <w:spacing w:before="60" w:after="60" w:line="560" w:lineRule="atLeast"/>
        <w:ind w:firstLine="640" w:firstLineChars="200"/>
        <w:rPr>
          <w:rFonts w:hint="eastAsia" w:ascii="仿宋_GB2312" w:hAnsi="仿宋_GB2312" w:eastAsia="仿宋_GB2312" w:cs="仿宋_GB2312"/>
          <w:sz w:val="32"/>
          <w:szCs w:val="32"/>
        </w:rPr>
      </w:pPr>
    </w:p>
    <w:p>
      <w:pPr>
        <w:spacing w:before="60" w:after="60" w:line="560" w:lineRule="atLeast"/>
        <w:ind w:firstLine="640" w:firstLineChars="200"/>
        <w:rPr>
          <w:rFonts w:hint="eastAsia" w:ascii="仿宋_GB2312" w:hAnsi="仿宋_GB2312" w:eastAsia="仿宋_GB2312" w:cs="仿宋_GB2312"/>
          <w:sz w:val="32"/>
          <w:szCs w:val="32"/>
        </w:rPr>
      </w:pPr>
    </w:p>
    <w:p>
      <w:pPr>
        <w:spacing w:before="60" w:after="60" w:line="560" w:lineRule="atLeast"/>
        <w:ind w:firstLine="640" w:firstLineChars="200"/>
        <w:rPr>
          <w:rFonts w:hint="eastAsia" w:ascii="仿宋_GB2312" w:hAnsi="仿宋_GB2312" w:eastAsia="仿宋_GB2312" w:cs="仿宋_GB2312"/>
          <w:sz w:val="32"/>
          <w:szCs w:val="32"/>
        </w:rPr>
      </w:pPr>
    </w:p>
    <w:p>
      <w:pPr>
        <w:spacing w:before="60" w:after="60" w:line="560" w:lineRule="atLeast"/>
        <w:ind w:firstLine="640" w:firstLineChars="200"/>
        <w:rPr>
          <w:rFonts w:hint="eastAsia" w:ascii="仿宋_GB2312" w:hAnsi="仿宋_GB2312" w:eastAsia="仿宋_GB2312" w:cs="仿宋_GB2312"/>
          <w:sz w:val="32"/>
          <w:szCs w:val="32"/>
        </w:rPr>
      </w:pPr>
    </w:p>
    <w:p>
      <w:pPr>
        <w:spacing w:before="60" w:after="60" w:line="560" w:lineRule="atLeast"/>
        <w:ind w:firstLine="640" w:firstLineChars="200"/>
        <w:rPr>
          <w:rFonts w:hint="eastAsia" w:ascii="仿宋_GB2312" w:hAnsi="仿宋_GB2312" w:eastAsia="仿宋_GB2312" w:cs="仿宋_GB2312"/>
          <w:sz w:val="32"/>
          <w:szCs w:val="32"/>
        </w:rPr>
      </w:pPr>
    </w:p>
    <w:p>
      <w:pPr>
        <w:spacing w:before="60" w:after="60" w:line="560" w:lineRule="atLeast"/>
        <w:ind w:firstLine="640" w:firstLineChars="200"/>
        <w:rPr>
          <w:rFonts w:hint="eastAsia" w:ascii="仿宋_GB2312" w:hAnsi="仿宋_GB2312" w:eastAsia="仿宋_GB2312" w:cs="仿宋_GB2312"/>
          <w:sz w:val="32"/>
          <w:szCs w:val="32"/>
        </w:rPr>
      </w:pPr>
    </w:p>
    <w:p>
      <w:pPr>
        <w:spacing w:before="60" w:after="60" w:line="560" w:lineRule="atLeast"/>
        <w:ind w:firstLine="640" w:firstLineChars="200"/>
        <w:rPr>
          <w:rFonts w:hint="eastAsia" w:ascii="仿宋_GB2312" w:hAnsi="仿宋_GB2312" w:eastAsia="仿宋_GB2312" w:cs="仿宋_GB2312"/>
          <w:sz w:val="32"/>
          <w:szCs w:val="32"/>
        </w:rPr>
      </w:pPr>
    </w:p>
    <w:p>
      <w:pPr>
        <w:spacing w:before="60" w:after="60" w:line="560" w:lineRule="atLeast"/>
        <w:ind w:firstLine="640" w:firstLineChars="200"/>
        <w:rPr>
          <w:rFonts w:hint="eastAsia" w:ascii="仿宋_GB2312" w:hAnsi="仿宋_GB2312" w:eastAsia="仿宋_GB2312" w:cs="仿宋_GB2312"/>
          <w:sz w:val="32"/>
          <w:szCs w:val="32"/>
        </w:rPr>
      </w:pPr>
    </w:p>
    <w:p>
      <w:pPr>
        <w:spacing w:before="60" w:after="60" w:line="560" w:lineRule="atLeast"/>
        <w:ind w:firstLine="640" w:firstLineChars="200"/>
        <w:rPr>
          <w:rFonts w:hint="eastAsia" w:ascii="仿宋_GB2312" w:hAnsi="仿宋_GB2312" w:eastAsia="仿宋_GB2312" w:cs="仿宋_GB2312"/>
          <w:sz w:val="32"/>
          <w:szCs w:val="32"/>
        </w:rPr>
      </w:pPr>
    </w:p>
    <w:p>
      <w:pPr>
        <w:spacing w:before="60" w:after="60" w:line="560" w:lineRule="atLeast"/>
        <w:rPr>
          <w:rFonts w:hint="eastAsia" w:ascii="仿宋_GB2312" w:hAnsi="仿宋_GB2312" w:eastAsia="仿宋_GB2312" w:cs="仿宋_GB2312"/>
          <w:sz w:val="32"/>
          <w:szCs w:val="32"/>
        </w:rPr>
      </w:pPr>
    </w:p>
    <w:p>
      <w:pPr>
        <w:snapToGrid w:val="0"/>
        <w:spacing w:line="360" w:lineRule="auto"/>
        <w:rPr>
          <w:rFonts w:ascii="仿宋" w:hAnsi="仿宋" w:eastAsia="仿宋"/>
          <w:sz w:val="44"/>
          <w:szCs w:val="44"/>
        </w:rPr>
      </w:pPr>
      <w:r>
        <w:rPr>
          <w:rFonts w:hint="eastAsia" w:ascii="仿宋" w:hAnsi="仿宋" w:eastAsia="仿宋"/>
          <w:sz w:val="32"/>
          <w:szCs w:val="32"/>
        </w:rPr>
        <w:t>附件1</w:t>
      </w:r>
    </w:p>
    <w:p>
      <w:pPr>
        <w:spacing w:line="360" w:lineRule="auto"/>
        <w:jc w:val="center"/>
        <w:rPr>
          <w:rFonts w:hint="eastAsia" w:ascii="宋体" w:hAnsi="宋体" w:cs="宋体"/>
          <w:b/>
          <w:bCs/>
          <w:sz w:val="44"/>
          <w:szCs w:val="44"/>
        </w:rPr>
      </w:pPr>
      <w:r>
        <w:rPr>
          <w:rFonts w:hint="eastAsia" w:ascii="宋体" w:hAnsi="宋体" w:cs="宋体"/>
          <w:b/>
          <w:bCs/>
          <w:sz w:val="44"/>
          <w:szCs w:val="44"/>
        </w:rPr>
        <w:t>确认函</w:t>
      </w:r>
    </w:p>
    <w:p>
      <w:pPr>
        <w:spacing w:line="360" w:lineRule="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eastAsia="zh-CN"/>
        </w:rPr>
        <w:t>新疆华冉东方新能源有限</w:t>
      </w:r>
      <w:r>
        <w:rPr>
          <w:rFonts w:hint="eastAsia" w:ascii="仿宋_GB2312" w:hAnsi="仿宋_GB2312" w:eastAsia="仿宋_GB2312" w:cs="仿宋_GB2312"/>
          <w:sz w:val="32"/>
          <w:szCs w:val="32"/>
        </w:rPr>
        <w:t>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根据已收到贵方</w:t>
      </w:r>
      <w:r>
        <w:rPr>
          <w:rFonts w:hint="eastAsia" w:ascii="仿宋_GB2312" w:hAnsi="仿宋_GB2312" w:eastAsia="仿宋_GB2312" w:cs="仿宋_GB2312"/>
          <w:sz w:val="32"/>
          <w:szCs w:val="32"/>
          <w:u w:val="single"/>
          <w:lang w:eastAsia="zh-CN"/>
        </w:rPr>
        <w:t>华冉烟墩</w:t>
      </w:r>
      <w:r>
        <w:rPr>
          <w:rFonts w:hint="eastAsia" w:ascii="仿宋_GB2312" w:hAnsi="仿宋_GB2312" w:eastAsia="仿宋_GB2312" w:cs="仿宋_GB2312"/>
          <w:sz w:val="32"/>
          <w:szCs w:val="32"/>
          <w:u w:val="single"/>
          <w:lang w:val="en-US" w:eastAsia="zh-CN"/>
        </w:rPr>
        <w:t>风电场风机修复物资采购项目</w:t>
      </w:r>
      <w:r>
        <w:rPr>
          <w:rFonts w:hint="eastAsia" w:ascii="仿宋_GB2312" w:hAnsi="仿宋_GB2312" w:eastAsia="仿宋_GB2312" w:cs="仿宋_GB2312"/>
          <w:sz w:val="32"/>
          <w:szCs w:val="32"/>
          <w:u w:val="single"/>
        </w:rPr>
        <w:t>监理服务</w:t>
      </w:r>
      <w:r>
        <w:rPr>
          <w:rFonts w:hint="eastAsia" w:ascii="仿宋_GB2312" w:hAnsi="仿宋_GB2312" w:eastAsia="仿宋_GB2312" w:cs="仿宋_GB2312"/>
          <w:sz w:val="32"/>
          <w:szCs w:val="32"/>
        </w:rPr>
        <w:t>询价采购公告，经仔细研究，我方已完全理解并全部接受询价采购公告的所有要求。考虑到了潜在的所有风险，我方愿按公告中明确要求提供我方报价并作如下承诺：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1.我方报价已考虑了公告所要求的所有内容。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2.我方保证能按照公告要求的服务范围、内容，优质高效地完成委托任务。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3.我方保证做到公正、保密。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4.我方承诺为所有提交的材料及成果承担法律责任。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5.我方同意承担投标所发生的一切费用。</w:t>
      </w: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报价单位名称（公章）：                 </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法人代表（签字或盖章）：</w:t>
      </w:r>
    </w:p>
    <w:p>
      <w:pP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附件2</w:t>
      </w:r>
    </w:p>
    <w:p>
      <w:pPr>
        <w:spacing w:line="560" w:lineRule="exact"/>
        <w:jc w:val="center"/>
        <w:rPr>
          <w:rFonts w:ascii="仿宋_GB2312" w:hAnsi="宋体" w:eastAsia="仿宋_GB2312" w:cs="宋体"/>
          <w:sz w:val="28"/>
          <w:szCs w:val="28"/>
          <w:lang w:val="zh-CN"/>
        </w:rPr>
      </w:pPr>
      <w:r>
        <w:rPr>
          <w:rFonts w:hint="eastAsia" w:ascii="宋体" w:hAnsi="宋体" w:cs="宋体"/>
          <w:b/>
          <w:kern w:val="0"/>
          <w:sz w:val="44"/>
          <w:szCs w:val="44"/>
        </w:rPr>
        <w:t xml:space="preserve">  报价单</w:t>
      </w:r>
    </w:p>
    <w:p>
      <w:pPr>
        <w:pStyle w:val="12"/>
        <w:rPr>
          <w:rFonts w:ascii="仿宋_GB2312" w:hAnsi="宋体" w:eastAsia="仿宋_GB2312"/>
          <w:szCs w:val="24"/>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项目名称：</w:t>
      </w:r>
      <w:r>
        <w:rPr>
          <w:rFonts w:hint="eastAsia" w:ascii="仿宋_GB2312" w:hAnsi="仿宋_GB2312" w:eastAsia="仿宋_GB2312" w:cs="仿宋_GB2312"/>
          <w:sz w:val="32"/>
          <w:szCs w:val="32"/>
          <w:u w:val="none"/>
          <w:lang w:eastAsia="zh-CN"/>
        </w:rPr>
        <w:t>华冉烟墩</w:t>
      </w:r>
      <w:r>
        <w:rPr>
          <w:rFonts w:hint="eastAsia" w:ascii="仿宋_GB2312" w:hAnsi="仿宋_GB2312" w:eastAsia="仿宋_GB2312" w:cs="仿宋_GB2312"/>
          <w:sz w:val="32"/>
          <w:szCs w:val="32"/>
          <w:u w:val="none"/>
          <w:lang w:val="en-US" w:eastAsia="zh-CN"/>
        </w:rPr>
        <w:t>风电场风机修复物资采购项目</w:t>
      </w:r>
      <w:r>
        <w:rPr>
          <w:rFonts w:hint="eastAsia" w:ascii="仿宋_GB2312" w:hAnsi="仿宋_GB2312" w:eastAsia="仿宋_GB2312" w:cs="仿宋_GB2312"/>
          <w:sz w:val="32"/>
          <w:szCs w:val="32"/>
          <w:u w:val="none"/>
        </w:rPr>
        <w:t>监理服务</w:t>
      </w:r>
    </w:p>
    <w:tbl>
      <w:tblPr>
        <w:tblStyle w:val="8"/>
        <w:tblW w:w="862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207"/>
        <w:gridCol w:w="2448"/>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56"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3207"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服务内容</w:t>
            </w:r>
          </w:p>
        </w:tc>
        <w:tc>
          <w:tcPr>
            <w:tcW w:w="2448"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报价（元）</w:t>
            </w:r>
          </w:p>
        </w:tc>
        <w:tc>
          <w:tcPr>
            <w:tcW w:w="2112"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trPr>
        <w:tc>
          <w:tcPr>
            <w:tcW w:w="856"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207" w:type="dxa"/>
            <w:vAlign w:val="center"/>
          </w:tcPr>
          <w:p>
            <w:pPr>
              <w:widowControl/>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rPr>
              <w:t xml:space="preserve">   详见本采购公告</w:t>
            </w:r>
          </w:p>
        </w:tc>
        <w:tc>
          <w:tcPr>
            <w:tcW w:w="2448" w:type="dxa"/>
          </w:tcPr>
          <w:p>
            <w:pPr>
              <w:ind w:right="480"/>
              <w:rPr>
                <w:rFonts w:hint="eastAsia" w:ascii="仿宋_GB2312" w:hAnsi="仿宋" w:eastAsia="仿宋_GB2312" w:cs="Arial"/>
                <w:sz w:val="24"/>
                <w:szCs w:val="24"/>
              </w:rPr>
            </w:pPr>
          </w:p>
          <w:p>
            <w:pPr>
              <w:ind w:right="480"/>
              <w:rPr>
                <w:rFonts w:ascii="仿宋_GB2312" w:hAnsi="仿宋" w:eastAsia="仿宋_GB2312" w:cs="Arial"/>
                <w:sz w:val="24"/>
                <w:szCs w:val="24"/>
              </w:rPr>
            </w:pPr>
            <w:r>
              <w:rPr>
                <w:rFonts w:hint="eastAsia" w:ascii="仿宋_GB2312" w:hAnsi="仿宋" w:eastAsia="仿宋_GB2312" w:cs="Arial"/>
                <w:sz w:val="24"/>
                <w:szCs w:val="24"/>
              </w:rPr>
              <w:t>小写：</w:t>
            </w:r>
            <w:r>
              <w:rPr>
                <w:rFonts w:hint="eastAsia" w:ascii="仿宋_GB2312" w:hAnsi="仿宋" w:eastAsia="仿宋_GB2312" w:cs="Arial"/>
                <w:sz w:val="24"/>
                <w:szCs w:val="24"/>
                <w:u w:val="single"/>
              </w:rPr>
              <w:t xml:space="preserve">                      </w:t>
            </w:r>
          </w:p>
          <w:p>
            <w:pPr>
              <w:ind w:right="480"/>
              <w:jc w:val="left"/>
              <w:rPr>
                <w:rFonts w:hint="eastAsia" w:ascii="仿宋_GB2312" w:hAnsi="仿宋" w:eastAsia="仿宋_GB2312" w:cs="Arial"/>
                <w:sz w:val="24"/>
                <w:szCs w:val="24"/>
              </w:rPr>
            </w:pPr>
          </w:p>
          <w:p>
            <w:pPr>
              <w:ind w:right="480"/>
              <w:jc w:val="left"/>
              <w:rPr>
                <w:rFonts w:hint="eastAsia" w:ascii="仿宋_GB2312" w:hAnsi="仿宋_GB2312" w:eastAsia="仿宋_GB2312" w:cs="仿宋_GB2312"/>
                <w:sz w:val="32"/>
                <w:szCs w:val="32"/>
              </w:rPr>
            </w:pPr>
            <w:r>
              <w:rPr>
                <w:rFonts w:hint="eastAsia" w:ascii="仿宋_GB2312" w:hAnsi="仿宋" w:eastAsia="仿宋_GB2312" w:cs="Arial"/>
                <w:sz w:val="24"/>
                <w:szCs w:val="24"/>
              </w:rPr>
              <w:t>大写：</w:t>
            </w:r>
            <w:r>
              <w:rPr>
                <w:rFonts w:hint="eastAsia" w:ascii="仿宋_GB2312" w:hAnsi="仿宋" w:eastAsia="仿宋_GB2312" w:cs="Arial"/>
                <w:sz w:val="24"/>
                <w:szCs w:val="24"/>
                <w:u w:val="single"/>
              </w:rPr>
              <w:t xml:space="preserve">          </w:t>
            </w:r>
            <w:r>
              <w:rPr>
                <w:rFonts w:hint="eastAsia" w:ascii="仿宋_GB2312" w:hAnsi="仿宋_GB2312" w:eastAsia="仿宋_GB2312" w:cs="仿宋_GB2312"/>
                <w:sz w:val="32"/>
                <w:szCs w:val="32"/>
                <w:u w:val="none"/>
              </w:rPr>
              <w:t xml:space="preserve">         </w:t>
            </w:r>
          </w:p>
        </w:tc>
        <w:tc>
          <w:tcPr>
            <w:tcW w:w="2112" w:type="dxa"/>
            <w:vMerge w:val="restart"/>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trPr>
        <w:tc>
          <w:tcPr>
            <w:tcW w:w="6511" w:type="dxa"/>
            <w:gridSpan w:val="3"/>
            <w:vAlign w:val="center"/>
          </w:tcPr>
          <w:p>
            <w:pPr>
              <w:ind w:right="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含税（税率6%）总报价</w:t>
            </w:r>
          </w:p>
        </w:tc>
        <w:tc>
          <w:tcPr>
            <w:tcW w:w="2112" w:type="dxa"/>
            <w:vMerge w:val="continue"/>
            <w:vAlign w:val="center"/>
          </w:tcPr>
          <w:p>
            <w:pPr>
              <w:ind w:right="480"/>
              <w:rPr>
                <w:rFonts w:hint="eastAsia" w:ascii="仿宋_GB2312" w:hAnsi="仿宋_GB2312" w:eastAsia="仿宋_GB2312" w:cs="仿宋_GB2312"/>
                <w:sz w:val="32"/>
                <w:szCs w:val="32"/>
                <w:u w:val="none"/>
              </w:rPr>
            </w:pPr>
          </w:p>
        </w:tc>
      </w:tr>
    </w:tbl>
    <w:p>
      <w:pPr>
        <w:autoSpaceDE w:val="0"/>
        <w:autoSpaceDN w:val="0"/>
        <w:adjustRightInd w:val="0"/>
        <w:spacing w:line="360" w:lineRule="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报价说明：</w:t>
      </w:r>
    </w:p>
    <w:p>
      <w:pPr>
        <w:autoSpaceDE w:val="0"/>
        <w:autoSpaceDN w:val="0"/>
        <w:adjustRightInd w:val="0"/>
        <w:spacing w:line="360" w:lineRule="auto"/>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以上所报价格均应为含税价格。含税总报价即为含税全包价格，包含提供</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val="zh-CN"/>
        </w:rPr>
        <w:t>项目相关服务的所有费用。</w:t>
      </w:r>
    </w:p>
    <w:p>
      <w:pPr>
        <w:pStyle w:val="3"/>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报价单位名称</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盖</w:t>
      </w:r>
      <w:r>
        <w:rPr>
          <w:rFonts w:hint="eastAsia" w:ascii="仿宋_GB2312" w:hAnsi="仿宋_GB2312" w:eastAsia="仿宋_GB2312" w:cs="仿宋_GB2312"/>
          <w:sz w:val="32"/>
          <w:szCs w:val="32"/>
          <w:lang w:val="zh-CN"/>
        </w:rPr>
        <w:t>公章）：</w:t>
      </w:r>
    </w:p>
    <w:p>
      <w:pPr>
        <w:spacing w:line="360" w:lineRule="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联系人（签字）：</w:t>
      </w:r>
    </w:p>
    <w:p>
      <w:pPr>
        <w:spacing w:line="360" w:lineRule="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联系电话：</w:t>
      </w:r>
    </w:p>
    <w:p>
      <w:pPr>
        <w:spacing w:line="600" w:lineRule="exact"/>
        <w:ind w:firstLine="3520" w:firstLineChars="1100"/>
        <w:rPr>
          <w:rFonts w:hint="eastAsia" w:ascii="仿宋" w:hAnsi="仿宋" w:eastAsia="仿宋" w:cs="仿宋"/>
          <w:sz w:val="32"/>
          <w:szCs w:val="32"/>
          <w:lang w:val="zh-CN"/>
        </w:rPr>
      </w:pPr>
    </w:p>
    <w:p>
      <w:pPr>
        <w:spacing w:line="600" w:lineRule="exact"/>
        <w:ind w:firstLine="3520" w:firstLineChars="11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日</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 xml:space="preserve">期：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月  日</w:t>
      </w:r>
    </w:p>
    <w:p>
      <w:pPr>
        <w:snapToGrid w:val="0"/>
        <w:spacing w:line="560" w:lineRule="exact"/>
        <w:rPr>
          <w:rFonts w:hint="eastAsia" w:ascii="仿宋" w:hAnsi="仿宋" w:eastAsia="仿宋"/>
          <w:sz w:val="32"/>
          <w:szCs w:val="32"/>
        </w:rPr>
      </w:pPr>
    </w:p>
    <w:p>
      <w:pPr>
        <w:ind w:firstLine="420"/>
        <w:rPr>
          <w:lang w:val="zh-CN"/>
        </w:rPr>
      </w:pPr>
    </w:p>
    <w:p>
      <w:pPr>
        <w:pStyle w:val="4"/>
        <w:jc w:val="both"/>
      </w:pPr>
    </w:p>
    <w:p>
      <w:pPr>
        <w:rPr>
          <w:lang w:val="zh-CN"/>
        </w:rPr>
      </w:pPr>
    </w:p>
    <w:p>
      <w:pPr>
        <w:snapToGrid w:val="0"/>
        <w:spacing w:line="560" w:lineRule="exact"/>
        <w:rPr>
          <w:rFonts w:hint="eastAsia"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3</w:t>
      </w:r>
    </w:p>
    <w:p>
      <w:pPr>
        <w:rPr>
          <w:lang w:val="zh-CN"/>
        </w:rPr>
      </w:pPr>
    </w:p>
    <w:p>
      <w:pPr>
        <w:pStyle w:val="4"/>
      </w:pPr>
      <w:r>
        <w:rPr>
          <w:rFonts w:hint="eastAsia"/>
        </w:rPr>
        <w:t>人员配备情况表</w:t>
      </w:r>
    </w:p>
    <w:p>
      <w:pPr>
        <w:rPr>
          <w:rFonts w:hint="eastAsia"/>
          <w:lang w:val="zh-CN"/>
        </w:rPr>
      </w:pPr>
    </w:p>
    <w:p>
      <w:pPr>
        <w:rPr>
          <w:lang w:val="zh-CN"/>
        </w:rPr>
      </w:pPr>
    </w:p>
    <w:tbl>
      <w:tblPr>
        <w:tblStyle w:val="8"/>
        <w:tblW w:w="94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4"/>
        <w:gridCol w:w="1168"/>
        <w:gridCol w:w="2706"/>
        <w:gridCol w:w="1578"/>
        <w:gridCol w:w="1684"/>
        <w:gridCol w:w="1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4" w:type="dxa"/>
          </w:tcPr>
          <w:p>
            <w:pPr>
              <w:snapToGrid w:val="0"/>
              <w:spacing w:line="560"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序号</w:t>
            </w:r>
          </w:p>
        </w:tc>
        <w:tc>
          <w:tcPr>
            <w:tcW w:w="1168" w:type="dxa"/>
          </w:tcPr>
          <w:p>
            <w:pPr>
              <w:snapToGrid w:val="0"/>
              <w:spacing w:line="560" w:lineRule="exact"/>
              <w:jc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姓名</w:t>
            </w:r>
          </w:p>
        </w:tc>
        <w:tc>
          <w:tcPr>
            <w:tcW w:w="2706" w:type="dxa"/>
          </w:tcPr>
          <w:p>
            <w:pPr>
              <w:snapToGrid w:val="0"/>
              <w:spacing w:line="560" w:lineRule="exact"/>
              <w:jc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工作岗位</w:t>
            </w:r>
          </w:p>
        </w:tc>
        <w:tc>
          <w:tcPr>
            <w:tcW w:w="1578" w:type="dxa"/>
          </w:tcPr>
          <w:p>
            <w:pPr>
              <w:snapToGrid w:val="0"/>
              <w:spacing w:line="560"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执业资格</w:t>
            </w:r>
          </w:p>
        </w:tc>
        <w:tc>
          <w:tcPr>
            <w:tcW w:w="1684" w:type="dxa"/>
          </w:tcPr>
          <w:p>
            <w:pPr>
              <w:snapToGrid w:val="0"/>
              <w:spacing w:line="560"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职称</w:t>
            </w:r>
          </w:p>
        </w:tc>
        <w:tc>
          <w:tcPr>
            <w:tcW w:w="1340" w:type="dxa"/>
          </w:tcPr>
          <w:p>
            <w:pPr>
              <w:snapToGrid w:val="0"/>
              <w:spacing w:line="560"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学历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4" w:type="dxa"/>
          </w:tcPr>
          <w:p>
            <w:pPr>
              <w:snapToGrid w:val="0"/>
              <w:spacing w:line="560"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p>
        </w:tc>
        <w:tc>
          <w:tcPr>
            <w:tcW w:w="1168" w:type="dxa"/>
          </w:tcPr>
          <w:p>
            <w:pPr>
              <w:snapToGrid w:val="0"/>
              <w:spacing w:line="560" w:lineRule="exact"/>
              <w:jc w:val="center"/>
              <w:rPr>
                <w:rFonts w:hint="eastAsia" w:ascii="仿宋_GB2312" w:hAnsi="仿宋_GB2312" w:eastAsia="仿宋_GB2312" w:cs="仿宋_GB2312"/>
                <w:sz w:val="32"/>
                <w:szCs w:val="32"/>
                <w:lang w:val="zh-CN"/>
              </w:rPr>
            </w:pPr>
          </w:p>
        </w:tc>
        <w:tc>
          <w:tcPr>
            <w:tcW w:w="2706" w:type="dxa"/>
          </w:tcPr>
          <w:p>
            <w:pPr>
              <w:snapToGrid w:val="0"/>
              <w:spacing w:line="560" w:lineRule="exact"/>
              <w:jc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总监</w:t>
            </w:r>
          </w:p>
        </w:tc>
        <w:tc>
          <w:tcPr>
            <w:tcW w:w="1578" w:type="dxa"/>
          </w:tcPr>
          <w:p>
            <w:pPr>
              <w:snapToGrid w:val="0"/>
              <w:spacing w:line="560" w:lineRule="exact"/>
              <w:jc w:val="center"/>
              <w:rPr>
                <w:rFonts w:ascii="仿宋_GB2312" w:hAnsi="仿宋_GB2312" w:eastAsia="仿宋_GB2312" w:cs="仿宋_GB2312"/>
                <w:sz w:val="32"/>
                <w:szCs w:val="32"/>
                <w:lang w:val="zh-CN"/>
              </w:rPr>
            </w:pPr>
          </w:p>
        </w:tc>
        <w:tc>
          <w:tcPr>
            <w:tcW w:w="1684" w:type="dxa"/>
          </w:tcPr>
          <w:p>
            <w:pPr>
              <w:snapToGrid w:val="0"/>
              <w:spacing w:line="560" w:lineRule="exact"/>
              <w:jc w:val="center"/>
              <w:rPr>
                <w:rFonts w:ascii="仿宋_GB2312" w:hAnsi="仿宋_GB2312" w:eastAsia="仿宋_GB2312" w:cs="仿宋_GB2312"/>
                <w:sz w:val="32"/>
                <w:szCs w:val="32"/>
                <w:lang w:val="zh-CN"/>
              </w:rPr>
            </w:pPr>
          </w:p>
        </w:tc>
        <w:tc>
          <w:tcPr>
            <w:tcW w:w="1340" w:type="dxa"/>
          </w:tcPr>
          <w:p>
            <w:pPr>
              <w:snapToGrid w:val="0"/>
              <w:spacing w:line="560" w:lineRule="exact"/>
              <w:jc w:val="center"/>
              <w:rPr>
                <w:rFonts w:ascii="仿宋_GB2312" w:hAnsi="仿宋_GB2312" w:eastAsia="仿宋_GB2312" w:cs="仿宋_GB2312"/>
                <w:sz w:val="32"/>
                <w:szCs w:val="32"/>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4" w:type="dxa"/>
          </w:tcPr>
          <w:p>
            <w:pPr>
              <w:snapToGrid w:val="0"/>
              <w:spacing w:line="560"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p>
        </w:tc>
        <w:tc>
          <w:tcPr>
            <w:tcW w:w="1168" w:type="dxa"/>
          </w:tcPr>
          <w:p>
            <w:pPr>
              <w:snapToGrid w:val="0"/>
              <w:spacing w:line="560" w:lineRule="exact"/>
              <w:jc w:val="center"/>
              <w:rPr>
                <w:rFonts w:hint="eastAsia" w:ascii="仿宋_GB2312" w:hAnsi="仿宋_GB2312" w:eastAsia="仿宋_GB2312" w:cs="仿宋_GB2312"/>
                <w:sz w:val="32"/>
                <w:szCs w:val="32"/>
                <w:lang w:val="zh-CN"/>
              </w:rPr>
            </w:pPr>
          </w:p>
        </w:tc>
        <w:tc>
          <w:tcPr>
            <w:tcW w:w="2706" w:type="dxa"/>
          </w:tcPr>
          <w:p>
            <w:pPr>
              <w:snapToGrid w:val="0"/>
              <w:spacing w:line="560"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专业监理工程师</w:t>
            </w:r>
          </w:p>
        </w:tc>
        <w:tc>
          <w:tcPr>
            <w:tcW w:w="1578" w:type="dxa"/>
          </w:tcPr>
          <w:p>
            <w:pPr>
              <w:snapToGrid w:val="0"/>
              <w:spacing w:line="560" w:lineRule="exact"/>
              <w:jc w:val="center"/>
              <w:rPr>
                <w:rFonts w:ascii="仿宋_GB2312" w:hAnsi="仿宋_GB2312" w:eastAsia="仿宋_GB2312" w:cs="仿宋_GB2312"/>
                <w:sz w:val="32"/>
                <w:szCs w:val="32"/>
                <w:lang w:val="zh-CN"/>
              </w:rPr>
            </w:pPr>
          </w:p>
        </w:tc>
        <w:tc>
          <w:tcPr>
            <w:tcW w:w="1684" w:type="dxa"/>
          </w:tcPr>
          <w:p>
            <w:pPr>
              <w:snapToGrid w:val="0"/>
              <w:spacing w:line="560" w:lineRule="exact"/>
              <w:jc w:val="center"/>
              <w:rPr>
                <w:rFonts w:ascii="仿宋_GB2312" w:hAnsi="仿宋_GB2312" w:eastAsia="仿宋_GB2312" w:cs="仿宋_GB2312"/>
                <w:sz w:val="32"/>
                <w:szCs w:val="32"/>
                <w:lang w:val="zh-CN"/>
              </w:rPr>
            </w:pPr>
          </w:p>
        </w:tc>
        <w:tc>
          <w:tcPr>
            <w:tcW w:w="1340" w:type="dxa"/>
          </w:tcPr>
          <w:p>
            <w:pPr>
              <w:snapToGrid w:val="0"/>
              <w:spacing w:line="560" w:lineRule="exact"/>
              <w:jc w:val="center"/>
              <w:rPr>
                <w:rFonts w:ascii="仿宋_GB2312" w:hAnsi="仿宋_GB2312" w:eastAsia="仿宋_GB2312" w:cs="仿宋_GB2312"/>
                <w:sz w:val="32"/>
                <w:szCs w:val="32"/>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4" w:type="dxa"/>
          </w:tcPr>
          <w:p>
            <w:pPr>
              <w:snapToGrid w:val="0"/>
              <w:spacing w:line="560" w:lineRule="exact"/>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w:t>
            </w:r>
          </w:p>
        </w:tc>
        <w:tc>
          <w:tcPr>
            <w:tcW w:w="1168" w:type="dxa"/>
          </w:tcPr>
          <w:p>
            <w:pPr>
              <w:snapToGrid w:val="0"/>
              <w:spacing w:line="560" w:lineRule="exact"/>
              <w:jc w:val="center"/>
              <w:rPr>
                <w:rFonts w:hint="eastAsia" w:ascii="仿宋_GB2312" w:hAnsi="仿宋_GB2312" w:eastAsia="仿宋_GB2312" w:cs="仿宋_GB2312"/>
                <w:sz w:val="32"/>
                <w:szCs w:val="32"/>
                <w:lang w:val="zh-CN"/>
              </w:rPr>
            </w:pPr>
          </w:p>
        </w:tc>
        <w:tc>
          <w:tcPr>
            <w:tcW w:w="2706" w:type="dxa"/>
          </w:tcPr>
          <w:p>
            <w:pPr>
              <w:snapToGrid w:val="0"/>
              <w:spacing w:line="560" w:lineRule="exact"/>
              <w:jc w:val="center"/>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监理员</w:t>
            </w:r>
          </w:p>
        </w:tc>
        <w:tc>
          <w:tcPr>
            <w:tcW w:w="1578" w:type="dxa"/>
          </w:tcPr>
          <w:p>
            <w:pPr>
              <w:snapToGrid w:val="0"/>
              <w:spacing w:line="560" w:lineRule="exact"/>
              <w:jc w:val="center"/>
              <w:rPr>
                <w:rFonts w:ascii="仿宋_GB2312" w:hAnsi="仿宋_GB2312" w:eastAsia="仿宋_GB2312" w:cs="仿宋_GB2312"/>
                <w:sz w:val="32"/>
                <w:szCs w:val="32"/>
                <w:lang w:val="zh-CN"/>
              </w:rPr>
            </w:pPr>
          </w:p>
        </w:tc>
        <w:tc>
          <w:tcPr>
            <w:tcW w:w="1684" w:type="dxa"/>
          </w:tcPr>
          <w:p>
            <w:pPr>
              <w:snapToGrid w:val="0"/>
              <w:spacing w:line="560" w:lineRule="exact"/>
              <w:jc w:val="center"/>
              <w:rPr>
                <w:rFonts w:ascii="仿宋_GB2312" w:hAnsi="仿宋_GB2312" w:eastAsia="仿宋_GB2312" w:cs="仿宋_GB2312"/>
                <w:sz w:val="32"/>
                <w:szCs w:val="32"/>
                <w:lang w:val="zh-CN"/>
              </w:rPr>
            </w:pPr>
          </w:p>
        </w:tc>
        <w:tc>
          <w:tcPr>
            <w:tcW w:w="1340" w:type="dxa"/>
          </w:tcPr>
          <w:p>
            <w:pPr>
              <w:snapToGrid w:val="0"/>
              <w:spacing w:line="560" w:lineRule="exact"/>
              <w:jc w:val="center"/>
              <w:rPr>
                <w:rFonts w:ascii="仿宋_GB2312" w:hAnsi="仿宋_GB2312" w:eastAsia="仿宋_GB2312" w:cs="仿宋_GB2312"/>
                <w:sz w:val="32"/>
                <w:szCs w:val="32"/>
                <w:lang w:val="zh-CN"/>
              </w:rPr>
            </w:pPr>
          </w:p>
        </w:tc>
      </w:tr>
    </w:tbl>
    <w:p>
      <w:pPr>
        <w:snapToGrid w:val="0"/>
        <w:spacing w:line="560" w:lineRule="exact"/>
        <w:rPr>
          <w:rFonts w:ascii="仿宋_GB2312" w:hAnsi="仿宋_GB2312" w:eastAsia="仿宋_GB2312" w:cs="仿宋_GB2312"/>
          <w:sz w:val="32"/>
          <w:szCs w:val="32"/>
          <w:lang w:val="zh-CN"/>
        </w:rPr>
      </w:pPr>
    </w:p>
    <w:p>
      <w:pPr>
        <w:snapToGrid w:val="0"/>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（1）相关证书（执业资格证书、职称证书、学历证书）复印件：</w:t>
      </w:r>
    </w:p>
    <w:p>
      <w:pPr>
        <w:snapToGrid w:val="0"/>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（2）人员经监理业务培训的承诺：</w:t>
      </w:r>
    </w:p>
    <w:p>
      <w:pPr>
        <w:snapToGrid w:val="0"/>
        <w:spacing w:line="56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）社保证明材料：</w:t>
      </w:r>
    </w:p>
    <w:p>
      <w:pPr>
        <w:snapToGrid w:val="0"/>
        <w:spacing w:line="560" w:lineRule="exact"/>
        <w:rPr>
          <w:rFonts w:hint="eastAsia" w:ascii="仿宋_GB2312" w:hAnsi="仿宋_GB2312" w:eastAsia="仿宋_GB2312" w:cs="仿宋_GB2312"/>
          <w:sz w:val="32"/>
          <w:szCs w:val="32"/>
          <w:lang w:val="zh-CN"/>
        </w:rPr>
      </w:pPr>
    </w:p>
    <w:p>
      <w:pPr>
        <w:snapToGrid w:val="0"/>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注：我方承诺以上人员信息均为其本人信息，且为我方正式员工。如有虚假，我方愿意承担一切后果。</w:t>
      </w:r>
    </w:p>
    <w:p>
      <w:pPr>
        <w:snapToGrid w:val="0"/>
        <w:spacing w:line="560" w:lineRule="exact"/>
        <w:rPr>
          <w:rFonts w:ascii="仿宋_GB2312" w:hAnsi="仿宋_GB2312" w:eastAsia="仿宋_GB2312" w:cs="仿宋_GB2312"/>
          <w:sz w:val="32"/>
          <w:szCs w:val="32"/>
          <w:lang w:val="zh-CN"/>
        </w:rPr>
      </w:pPr>
    </w:p>
    <w:p>
      <w:pPr>
        <w:snapToGrid w:val="0"/>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报价单位名称（盖公章）：</w:t>
      </w:r>
    </w:p>
    <w:p>
      <w:pPr>
        <w:pStyle w:val="4"/>
      </w:pPr>
    </w:p>
    <w:p>
      <w:pPr>
        <w:pStyle w:val="4"/>
        <w:rPr>
          <w:rFonts w:hint="eastAsia"/>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snapToGrid w:val="0"/>
        <w:spacing w:line="560" w:lineRule="exact"/>
        <w:rPr>
          <w:rFonts w:hint="eastAsia"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4</w:t>
      </w:r>
    </w:p>
    <w:p>
      <w:pPr>
        <w:pStyle w:val="4"/>
      </w:pPr>
      <w:r>
        <w:rPr>
          <w:rFonts w:hint="eastAsia"/>
        </w:rPr>
        <w:t>人员到场承诺书</w:t>
      </w:r>
    </w:p>
    <w:p>
      <w:pPr>
        <w:rPr>
          <w:b/>
          <w:lang w:val="zh-CN"/>
        </w:rPr>
      </w:pPr>
    </w:p>
    <w:p>
      <w:pPr>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我单位自愿参加</w:t>
      </w:r>
      <w:r>
        <w:rPr>
          <w:rFonts w:hint="eastAsia" w:ascii="仿宋_GB2312" w:hAnsi="仿宋_GB2312" w:eastAsia="仿宋_GB2312" w:cs="仿宋_GB2312"/>
          <w:sz w:val="32"/>
          <w:szCs w:val="32"/>
          <w:u w:val="single"/>
          <w:lang w:val="zh-CN"/>
        </w:rPr>
        <w:t xml:space="preserve">                    </w:t>
      </w:r>
      <w:r>
        <w:rPr>
          <w:rFonts w:hint="eastAsia" w:ascii="仿宋_GB2312" w:hAnsi="仿宋_GB2312" w:eastAsia="仿宋_GB2312" w:cs="仿宋_GB2312"/>
          <w:sz w:val="32"/>
          <w:szCs w:val="32"/>
          <w:lang w:val="zh-CN"/>
        </w:rPr>
        <w:t>项目的投标报价活动，并承诺我方派驻到工程所在地履行监理服务的监理人员，与投标文件一致且得到委托人的认可。严格按照监理工作依据、监理工作标准，在委托人的授权范围内，对本工程的履约实施全面控制。</w:t>
      </w:r>
    </w:p>
    <w:p>
      <w:pPr>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实行现场人员动态化管理。项目监理人员履约率不得低于80%，凡达不到的，委托人处以违约处罚直至解除合同。</w:t>
      </w:r>
    </w:p>
    <w:p>
      <w:pPr>
        <w:spacing w:line="360" w:lineRule="auto"/>
        <w:ind w:firstLine="640" w:firstLineChars="200"/>
        <w:rPr>
          <w:rFonts w:ascii="仿宋_GB2312" w:hAnsi="仿宋_GB2312" w:eastAsia="仿宋_GB2312" w:cs="仿宋_GB2312"/>
          <w:sz w:val="32"/>
          <w:szCs w:val="32"/>
          <w:lang w:val="zh-CN"/>
        </w:rPr>
      </w:pPr>
    </w:p>
    <w:p>
      <w:pPr>
        <w:spacing w:line="360" w:lineRule="auto"/>
        <w:ind w:firstLine="640" w:firstLineChars="200"/>
        <w:rPr>
          <w:rFonts w:ascii="仿宋_GB2312" w:hAnsi="仿宋_GB2312" w:eastAsia="仿宋_GB2312" w:cs="仿宋_GB2312"/>
          <w:sz w:val="32"/>
          <w:szCs w:val="32"/>
          <w:lang w:val="zh-CN"/>
        </w:rPr>
      </w:pPr>
    </w:p>
    <w:p>
      <w:pPr>
        <w:spacing w:line="220" w:lineRule="atLeast"/>
        <w:rPr>
          <w:rFonts w:ascii="仿宋_GB2312" w:hAnsi="仿宋_GB2312" w:eastAsia="仿宋_GB2312" w:cs="仿宋_GB2312"/>
          <w:sz w:val="32"/>
          <w:szCs w:val="32"/>
          <w:lang w:val="zh-CN"/>
        </w:rPr>
      </w:pPr>
    </w:p>
    <w:p>
      <w:pPr>
        <w:spacing w:line="360" w:lineRule="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报价单位名称（盖公章）：</w:t>
      </w:r>
    </w:p>
    <w:p>
      <w:pPr>
        <w:spacing w:line="360" w:lineRule="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法定代表人（签字或盖章）：</w:t>
      </w:r>
    </w:p>
    <w:p>
      <w:pPr>
        <w:spacing w:line="360" w:lineRule="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联系人及联系方式：</w:t>
      </w:r>
    </w:p>
    <w:p>
      <w:pPr>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lang w:val="zh-CN"/>
        </w:rPr>
        <w:t xml:space="preserve"> </w:t>
      </w:r>
      <w:r>
        <w:rPr>
          <w:rFonts w:hint="eastAsia" w:ascii="仿宋" w:hAnsi="仿宋" w:eastAsia="仿宋"/>
          <w:sz w:val="32"/>
          <w:szCs w:val="32"/>
        </w:rPr>
        <w:t xml:space="preserve">           </w:t>
      </w:r>
    </w:p>
    <w:p>
      <w:pPr>
        <w:spacing w:line="600" w:lineRule="exact"/>
        <w:ind w:firstLine="3520" w:firstLineChars="1100"/>
        <w:rPr>
          <w:rFonts w:hint="eastAsia" w:ascii="仿宋_GB2312" w:hAnsi="仿宋_GB2312" w:eastAsia="仿宋_GB2312" w:cs="仿宋_GB2312"/>
          <w:sz w:val="32"/>
          <w:szCs w:val="32"/>
          <w:lang w:val="zh-CN"/>
        </w:rPr>
        <w:sectPr>
          <w:pgSz w:w="11906" w:h="16838"/>
          <w:pgMar w:top="1440" w:right="1797" w:bottom="1440" w:left="1797" w:header="851" w:footer="992" w:gutter="0"/>
          <w:pgNumType w:fmt="numberInDash"/>
          <w:cols w:space="425" w:num="1"/>
          <w:docGrid w:type="linesAndChars" w:linePitch="312" w:charSpace="0"/>
        </w:sectPr>
      </w:pPr>
      <w:r>
        <w:rPr>
          <w:rFonts w:hint="eastAsia" w:ascii="仿宋_GB2312" w:hAnsi="仿宋_GB2312" w:eastAsia="仿宋_GB2312" w:cs="仿宋_GB2312"/>
          <w:sz w:val="32"/>
          <w:szCs w:val="32"/>
          <w:lang w:val="zh-CN"/>
        </w:rPr>
        <w:t>日期：2024年  月   日</w:t>
      </w:r>
    </w:p>
    <w:p>
      <w:pPr>
        <w:snapToGrid w:val="0"/>
        <w:spacing w:line="360" w:lineRule="auto"/>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val="en-US" w:eastAsia="zh-CN"/>
        </w:rPr>
        <w:t>5</w:t>
      </w:r>
    </w:p>
    <w:p>
      <w:pPr>
        <w:keepNext/>
        <w:spacing w:line="600" w:lineRule="exact"/>
        <w:jc w:val="center"/>
        <w:outlineLvl w:val="1"/>
        <w:rPr>
          <w:rFonts w:hint="eastAsia" w:ascii="仿宋" w:hAnsi="仿宋" w:eastAsia="仿宋" w:cs="仿宋"/>
          <w:b/>
          <w:sz w:val="36"/>
          <w:szCs w:val="36"/>
        </w:rPr>
      </w:pPr>
      <w:r>
        <w:rPr>
          <w:rFonts w:hint="eastAsia" w:ascii="仿宋" w:hAnsi="仿宋" w:eastAsia="仿宋" w:cs="仿宋"/>
          <w:b/>
          <w:sz w:val="36"/>
          <w:szCs w:val="36"/>
        </w:rPr>
        <w:t>报价文件包装袋密封件正面和封口格式</w:t>
      </w: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报价文件包装袋密封件正面格式</w:t>
      </w:r>
    </w:p>
    <w:tbl>
      <w:tblPr>
        <w:tblStyle w:val="8"/>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3" w:hRule="atLeast"/>
        </w:trPr>
        <w:tc>
          <w:tcPr>
            <w:tcW w:w="9260" w:type="dxa"/>
          </w:tcPr>
          <w:p>
            <w:pPr>
              <w:spacing w:line="600" w:lineRule="exac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收件人：</w:t>
            </w:r>
            <w:r>
              <w:rPr>
                <w:rFonts w:hint="eastAsia" w:ascii="仿宋_GB2312" w:hAnsi="仿宋_GB2312" w:eastAsia="仿宋_GB2312" w:cs="仿宋_GB2312"/>
                <w:sz w:val="32"/>
                <w:szCs w:val="32"/>
                <w:lang w:eastAsia="zh-CN"/>
              </w:rPr>
              <w:t>新疆华冉东方新能源</w:t>
            </w:r>
            <w:r>
              <w:rPr>
                <w:rFonts w:hint="eastAsia" w:ascii="仿宋_GB2312" w:hAnsi="仿宋_GB2312" w:eastAsia="仿宋_GB2312" w:cs="仿宋_GB2312"/>
                <w:sz w:val="32"/>
                <w:szCs w:val="32"/>
              </w:rPr>
              <w:t>有限公司</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none"/>
                <w:lang w:eastAsia="zh-CN"/>
              </w:rPr>
              <w:t>华冉烟墩</w:t>
            </w:r>
            <w:r>
              <w:rPr>
                <w:rFonts w:hint="eastAsia" w:ascii="仿宋_GB2312" w:hAnsi="仿宋_GB2312" w:eastAsia="仿宋_GB2312" w:cs="仿宋_GB2312"/>
                <w:sz w:val="32"/>
                <w:szCs w:val="32"/>
                <w:u w:val="none"/>
                <w:lang w:val="en-US" w:eastAsia="zh-CN"/>
              </w:rPr>
              <w:t>风电场风机修复物资采购项目</w:t>
            </w:r>
            <w:r>
              <w:rPr>
                <w:rFonts w:hint="eastAsia" w:ascii="仿宋_GB2312" w:hAnsi="仿宋_GB2312" w:eastAsia="仿宋_GB2312" w:cs="仿宋_GB2312"/>
                <w:sz w:val="32"/>
                <w:szCs w:val="32"/>
                <w:u w:val="none"/>
              </w:rPr>
              <w:t>监理服务</w:t>
            </w:r>
          </w:p>
          <w:p>
            <w:pPr>
              <w:spacing w:line="600" w:lineRule="exact"/>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pStyle w:val="10"/>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报价单位名称：</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报价单位地址：</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5</w:t>
            </w:r>
            <w:bookmarkStart w:id="2" w:name="_GoBack"/>
            <w:bookmarkEnd w:id="2"/>
            <w:r>
              <w:rPr>
                <w:rFonts w:hint="eastAsia" w:ascii="仿宋_GB2312" w:hAnsi="仿宋_GB2312" w:eastAsia="仿宋_GB2312" w:cs="仿宋_GB2312"/>
                <w:sz w:val="32"/>
                <w:szCs w:val="32"/>
              </w:rPr>
              <w:t>月  日</w:t>
            </w:r>
          </w:p>
          <w:p>
            <w:pPr>
              <w:spacing w:line="600" w:lineRule="exact"/>
              <w:jc w:val="center"/>
              <w:rPr>
                <w:rFonts w:hint="eastAsia" w:ascii="仿宋_GB2312" w:hAnsi="仿宋_GB2312" w:eastAsia="仿宋_GB2312" w:cs="仿宋_GB2312"/>
                <w:sz w:val="32"/>
                <w:szCs w:val="32"/>
              </w:rPr>
            </w:pP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加盖报价单位公章</w:t>
            </w:r>
          </w:p>
        </w:tc>
      </w:tr>
    </w:tbl>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报价文件包装袋密封件封口格式</w:t>
      </w:r>
    </w:p>
    <w:tbl>
      <w:tblPr>
        <w:tblStyle w:val="8"/>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600" w:lineRule="exact"/>
              <w:rPr>
                <w:rFonts w:hint="eastAsia" w:ascii="仿宋_GB2312" w:hAnsi="仿宋_GB2312" w:eastAsia="仿宋_GB2312" w:cs="仿宋_GB2312"/>
                <w:sz w:val="32"/>
                <w:szCs w:val="32"/>
              </w:rPr>
            </w:pP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请勿在202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 ：00之前启封</w:t>
            </w:r>
          </w:p>
          <w:p>
            <w:pPr>
              <w:widowControl/>
              <w:spacing w:line="600" w:lineRule="exact"/>
              <w:jc w:val="left"/>
              <w:rPr>
                <w:rFonts w:hint="eastAsia" w:ascii="仿宋_GB2312" w:hAnsi="仿宋_GB2312" w:eastAsia="仿宋_GB2312" w:cs="仿宋_GB2312"/>
                <w:kern w:val="0"/>
                <w:sz w:val="32"/>
                <w:szCs w:val="32"/>
              </w:rPr>
            </w:pPr>
          </w:p>
          <w:p>
            <w:pPr>
              <w:widowControl/>
              <w:spacing w:line="600" w:lineRule="exact"/>
              <w:jc w:val="left"/>
              <w:rPr>
                <w:rFonts w:hint="eastAsia" w:ascii="仿宋_GB2312" w:hAnsi="仿宋_GB2312" w:eastAsia="仿宋_GB2312" w:cs="仿宋_GB2312"/>
                <w:kern w:val="0"/>
                <w:sz w:val="32"/>
                <w:szCs w:val="32"/>
              </w:rPr>
            </w:pP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加盖报价单位公章 </w:t>
            </w:r>
          </w:p>
          <w:p>
            <w:pPr>
              <w:spacing w:line="600" w:lineRule="exact"/>
              <w:jc w:val="center"/>
              <w:rPr>
                <w:rFonts w:hint="eastAsia" w:ascii="仿宋_GB2312" w:hAnsi="仿宋_GB2312" w:eastAsia="仿宋_GB2312" w:cs="仿宋_GB2312"/>
                <w:sz w:val="32"/>
                <w:szCs w:val="32"/>
              </w:rPr>
            </w:pPr>
          </w:p>
        </w:tc>
      </w:tr>
    </w:tbl>
    <w:p/>
    <w:p>
      <w:pPr>
        <w:ind w:firstLine="4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5F47FE"/>
    <w:multiLevelType w:val="multilevel"/>
    <w:tmpl w:val="7C5F47FE"/>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3"/>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4NzkwNzUxMWVhMjhmNDljZjE3ZmEyNzY3NmE2NGYifQ=="/>
  </w:docVars>
  <w:rsids>
    <w:rsidRoot w:val="00557AD4"/>
    <w:rsid w:val="000E1806"/>
    <w:rsid w:val="001F7222"/>
    <w:rsid w:val="002B0B92"/>
    <w:rsid w:val="002C4741"/>
    <w:rsid w:val="00303D08"/>
    <w:rsid w:val="00305B9E"/>
    <w:rsid w:val="00395C6A"/>
    <w:rsid w:val="003F118D"/>
    <w:rsid w:val="003F2F4C"/>
    <w:rsid w:val="004608FD"/>
    <w:rsid w:val="00484B18"/>
    <w:rsid w:val="005438FE"/>
    <w:rsid w:val="00557AD4"/>
    <w:rsid w:val="005809BC"/>
    <w:rsid w:val="00591691"/>
    <w:rsid w:val="00592482"/>
    <w:rsid w:val="006472B2"/>
    <w:rsid w:val="006D62B2"/>
    <w:rsid w:val="00705C3B"/>
    <w:rsid w:val="00712AA1"/>
    <w:rsid w:val="00716D37"/>
    <w:rsid w:val="00815551"/>
    <w:rsid w:val="00907D71"/>
    <w:rsid w:val="009215BB"/>
    <w:rsid w:val="00940A76"/>
    <w:rsid w:val="00971F37"/>
    <w:rsid w:val="00AC560B"/>
    <w:rsid w:val="00C308C8"/>
    <w:rsid w:val="00C40F86"/>
    <w:rsid w:val="00DB3F7E"/>
    <w:rsid w:val="00DC2C84"/>
    <w:rsid w:val="00E25C71"/>
    <w:rsid w:val="00FD5874"/>
    <w:rsid w:val="021C556D"/>
    <w:rsid w:val="022C1A0A"/>
    <w:rsid w:val="02963DFC"/>
    <w:rsid w:val="02A824AD"/>
    <w:rsid w:val="02A84BF0"/>
    <w:rsid w:val="037E22BC"/>
    <w:rsid w:val="040201D3"/>
    <w:rsid w:val="047F2D99"/>
    <w:rsid w:val="05102646"/>
    <w:rsid w:val="051C72C5"/>
    <w:rsid w:val="0757480C"/>
    <w:rsid w:val="082D6FB0"/>
    <w:rsid w:val="085C2313"/>
    <w:rsid w:val="0880652B"/>
    <w:rsid w:val="094A4E9A"/>
    <w:rsid w:val="09AA3E51"/>
    <w:rsid w:val="09AB78FB"/>
    <w:rsid w:val="09DE0562"/>
    <w:rsid w:val="09EC428C"/>
    <w:rsid w:val="0A2543E3"/>
    <w:rsid w:val="0A4E0753"/>
    <w:rsid w:val="0C807FF6"/>
    <w:rsid w:val="0CB85854"/>
    <w:rsid w:val="0CEB7B06"/>
    <w:rsid w:val="0D4728C2"/>
    <w:rsid w:val="0D522F8B"/>
    <w:rsid w:val="0D766D04"/>
    <w:rsid w:val="0F4B48EC"/>
    <w:rsid w:val="103E7065"/>
    <w:rsid w:val="104A70D1"/>
    <w:rsid w:val="10D202C6"/>
    <w:rsid w:val="11FE3E97"/>
    <w:rsid w:val="12C14EC5"/>
    <w:rsid w:val="12E3308D"/>
    <w:rsid w:val="132316DC"/>
    <w:rsid w:val="141C6857"/>
    <w:rsid w:val="14F50E56"/>
    <w:rsid w:val="150F0169"/>
    <w:rsid w:val="155314CB"/>
    <w:rsid w:val="156E30E2"/>
    <w:rsid w:val="15714980"/>
    <w:rsid w:val="15B80793"/>
    <w:rsid w:val="15FA64BF"/>
    <w:rsid w:val="161672D6"/>
    <w:rsid w:val="161D68B6"/>
    <w:rsid w:val="1662251B"/>
    <w:rsid w:val="16E64EFA"/>
    <w:rsid w:val="170E59C9"/>
    <w:rsid w:val="17614E50"/>
    <w:rsid w:val="179A5F53"/>
    <w:rsid w:val="17EC02EE"/>
    <w:rsid w:val="184039CE"/>
    <w:rsid w:val="18AD0437"/>
    <w:rsid w:val="18EA2DBC"/>
    <w:rsid w:val="191226F9"/>
    <w:rsid w:val="192B12EA"/>
    <w:rsid w:val="194A162E"/>
    <w:rsid w:val="1A2A53E8"/>
    <w:rsid w:val="1AB772D9"/>
    <w:rsid w:val="1BF7103C"/>
    <w:rsid w:val="1C3455C2"/>
    <w:rsid w:val="1C365FDC"/>
    <w:rsid w:val="1C872CDB"/>
    <w:rsid w:val="1CA05B4B"/>
    <w:rsid w:val="1D122238"/>
    <w:rsid w:val="1ED729AC"/>
    <w:rsid w:val="1ED85A70"/>
    <w:rsid w:val="1FB34ED1"/>
    <w:rsid w:val="1FD620CC"/>
    <w:rsid w:val="1FE04BDC"/>
    <w:rsid w:val="205415CA"/>
    <w:rsid w:val="20FA011F"/>
    <w:rsid w:val="21FB61FB"/>
    <w:rsid w:val="222D5567"/>
    <w:rsid w:val="233D0598"/>
    <w:rsid w:val="234F08C0"/>
    <w:rsid w:val="23B720F8"/>
    <w:rsid w:val="23EE5652"/>
    <w:rsid w:val="24CA7C09"/>
    <w:rsid w:val="2584425C"/>
    <w:rsid w:val="25D32AED"/>
    <w:rsid w:val="261F3F85"/>
    <w:rsid w:val="264D6A6B"/>
    <w:rsid w:val="27190A70"/>
    <w:rsid w:val="273B4DEE"/>
    <w:rsid w:val="28A321E4"/>
    <w:rsid w:val="29D15596"/>
    <w:rsid w:val="2A07200A"/>
    <w:rsid w:val="2A1E5EA9"/>
    <w:rsid w:val="2A4144C9"/>
    <w:rsid w:val="2A687195"/>
    <w:rsid w:val="2C2A59E0"/>
    <w:rsid w:val="2C332538"/>
    <w:rsid w:val="2D063AA5"/>
    <w:rsid w:val="2D1D2B53"/>
    <w:rsid w:val="2D214A86"/>
    <w:rsid w:val="2D344280"/>
    <w:rsid w:val="2D597D7C"/>
    <w:rsid w:val="2DF16206"/>
    <w:rsid w:val="2F603644"/>
    <w:rsid w:val="305E46CD"/>
    <w:rsid w:val="30C0743E"/>
    <w:rsid w:val="310444A3"/>
    <w:rsid w:val="314F347B"/>
    <w:rsid w:val="317F0E37"/>
    <w:rsid w:val="31864EB8"/>
    <w:rsid w:val="31992E3D"/>
    <w:rsid w:val="31AD68E8"/>
    <w:rsid w:val="31D037B4"/>
    <w:rsid w:val="32932720"/>
    <w:rsid w:val="339064C2"/>
    <w:rsid w:val="34A8084A"/>
    <w:rsid w:val="34EC597A"/>
    <w:rsid w:val="351A24E7"/>
    <w:rsid w:val="355E0625"/>
    <w:rsid w:val="369E3B98"/>
    <w:rsid w:val="399F7CD1"/>
    <w:rsid w:val="39A24859"/>
    <w:rsid w:val="39E37BD1"/>
    <w:rsid w:val="39F2758E"/>
    <w:rsid w:val="3A2F07E2"/>
    <w:rsid w:val="3A40479E"/>
    <w:rsid w:val="3A920D71"/>
    <w:rsid w:val="3B1D063B"/>
    <w:rsid w:val="3B81506E"/>
    <w:rsid w:val="3B9C547F"/>
    <w:rsid w:val="3BD72EE0"/>
    <w:rsid w:val="3C803532"/>
    <w:rsid w:val="3CF74EBC"/>
    <w:rsid w:val="3D193D46"/>
    <w:rsid w:val="3E6447D3"/>
    <w:rsid w:val="3FAB5528"/>
    <w:rsid w:val="3FD21E14"/>
    <w:rsid w:val="3FE0432D"/>
    <w:rsid w:val="3FE931E1"/>
    <w:rsid w:val="40774C91"/>
    <w:rsid w:val="41DF4872"/>
    <w:rsid w:val="430354BC"/>
    <w:rsid w:val="43372938"/>
    <w:rsid w:val="44BE1CB6"/>
    <w:rsid w:val="45C74FD9"/>
    <w:rsid w:val="4623010C"/>
    <w:rsid w:val="465F41FD"/>
    <w:rsid w:val="466B0DF4"/>
    <w:rsid w:val="46C5502B"/>
    <w:rsid w:val="46CF461E"/>
    <w:rsid w:val="46DA7D28"/>
    <w:rsid w:val="46F67080"/>
    <w:rsid w:val="475A2C17"/>
    <w:rsid w:val="47AB2500"/>
    <w:rsid w:val="47B16B5B"/>
    <w:rsid w:val="47C46257"/>
    <w:rsid w:val="48EE3617"/>
    <w:rsid w:val="49486A89"/>
    <w:rsid w:val="494D11A8"/>
    <w:rsid w:val="49555444"/>
    <w:rsid w:val="499D3F11"/>
    <w:rsid w:val="49E32CDC"/>
    <w:rsid w:val="4AB1670F"/>
    <w:rsid w:val="4AD52CE0"/>
    <w:rsid w:val="4B13160F"/>
    <w:rsid w:val="4B530740"/>
    <w:rsid w:val="4BC347F9"/>
    <w:rsid w:val="4C6A749F"/>
    <w:rsid w:val="4CCA607B"/>
    <w:rsid w:val="4D643762"/>
    <w:rsid w:val="4D7762D0"/>
    <w:rsid w:val="4E5B79A0"/>
    <w:rsid w:val="4F043B94"/>
    <w:rsid w:val="4F530CAA"/>
    <w:rsid w:val="4F7A5C42"/>
    <w:rsid w:val="50744D49"/>
    <w:rsid w:val="50970A38"/>
    <w:rsid w:val="50F328F8"/>
    <w:rsid w:val="51713037"/>
    <w:rsid w:val="517F7502"/>
    <w:rsid w:val="51844B18"/>
    <w:rsid w:val="51BD627C"/>
    <w:rsid w:val="52774336"/>
    <w:rsid w:val="52797587"/>
    <w:rsid w:val="53312A7E"/>
    <w:rsid w:val="534C4A73"/>
    <w:rsid w:val="545F2FB6"/>
    <w:rsid w:val="54D272FC"/>
    <w:rsid w:val="56BD0E26"/>
    <w:rsid w:val="56CF2CD9"/>
    <w:rsid w:val="58003366"/>
    <w:rsid w:val="59030A18"/>
    <w:rsid w:val="59091DA7"/>
    <w:rsid w:val="59213594"/>
    <w:rsid w:val="59581068"/>
    <w:rsid w:val="5A0709DC"/>
    <w:rsid w:val="5BEA2363"/>
    <w:rsid w:val="5C5A3A14"/>
    <w:rsid w:val="5D245401"/>
    <w:rsid w:val="5DC23036"/>
    <w:rsid w:val="5E0A0A9B"/>
    <w:rsid w:val="5E282CCF"/>
    <w:rsid w:val="5E7D1438"/>
    <w:rsid w:val="5EAF519E"/>
    <w:rsid w:val="5EC96260"/>
    <w:rsid w:val="5F1478DE"/>
    <w:rsid w:val="5F3D7696"/>
    <w:rsid w:val="5F757A40"/>
    <w:rsid w:val="5F8430FE"/>
    <w:rsid w:val="5FEC3431"/>
    <w:rsid w:val="60684BF4"/>
    <w:rsid w:val="60DC5B6F"/>
    <w:rsid w:val="610E08A2"/>
    <w:rsid w:val="613F0A5C"/>
    <w:rsid w:val="616C3FE6"/>
    <w:rsid w:val="62223D7A"/>
    <w:rsid w:val="62C71841"/>
    <w:rsid w:val="63155F18"/>
    <w:rsid w:val="634B7B8C"/>
    <w:rsid w:val="63784D54"/>
    <w:rsid w:val="637F5A87"/>
    <w:rsid w:val="63A252D2"/>
    <w:rsid w:val="642B6FE8"/>
    <w:rsid w:val="64970BAF"/>
    <w:rsid w:val="64E132DA"/>
    <w:rsid w:val="6508670D"/>
    <w:rsid w:val="66AD0ADA"/>
    <w:rsid w:val="66D21029"/>
    <w:rsid w:val="66D83F93"/>
    <w:rsid w:val="67890C82"/>
    <w:rsid w:val="691C78D4"/>
    <w:rsid w:val="6A5F2684"/>
    <w:rsid w:val="6AC326FD"/>
    <w:rsid w:val="6B5522B6"/>
    <w:rsid w:val="6C951E77"/>
    <w:rsid w:val="6CA420BB"/>
    <w:rsid w:val="6CFD35D5"/>
    <w:rsid w:val="6CFE4208"/>
    <w:rsid w:val="6D886B3D"/>
    <w:rsid w:val="6DD44651"/>
    <w:rsid w:val="6DDF784E"/>
    <w:rsid w:val="6DF66946"/>
    <w:rsid w:val="6F267285"/>
    <w:rsid w:val="6FDF4C58"/>
    <w:rsid w:val="700A492A"/>
    <w:rsid w:val="702459EC"/>
    <w:rsid w:val="71035953"/>
    <w:rsid w:val="71092E34"/>
    <w:rsid w:val="711C2B67"/>
    <w:rsid w:val="71D72C0E"/>
    <w:rsid w:val="724E485F"/>
    <w:rsid w:val="72950036"/>
    <w:rsid w:val="73076EFF"/>
    <w:rsid w:val="73264008"/>
    <w:rsid w:val="74130252"/>
    <w:rsid w:val="748922C2"/>
    <w:rsid w:val="753D4E5A"/>
    <w:rsid w:val="753E7806"/>
    <w:rsid w:val="757C79CB"/>
    <w:rsid w:val="76432CCD"/>
    <w:rsid w:val="768C2BBE"/>
    <w:rsid w:val="76CF47CD"/>
    <w:rsid w:val="77475E44"/>
    <w:rsid w:val="7776562C"/>
    <w:rsid w:val="77AD4519"/>
    <w:rsid w:val="77B533CE"/>
    <w:rsid w:val="792F44BB"/>
    <w:rsid w:val="7B3E2AD8"/>
    <w:rsid w:val="7B45198B"/>
    <w:rsid w:val="7BDE7397"/>
    <w:rsid w:val="7BFA6C0F"/>
    <w:rsid w:val="7C10151B"/>
    <w:rsid w:val="7C434F83"/>
    <w:rsid w:val="7CCC3693"/>
    <w:rsid w:val="7D1D3EEF"/>
    <w:rsid w:val="7D3C0B67"/>
    <w:rsid w:val="7E6D0D6A"/>
    <w:rsid w:val="7F1C3652"/>
    <w:rsid w:val="7F27551C"/>
    <w:rsid w:val="7F967818"/>
    <w:rsid w:val="7FD04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3"/>
    <w:basedOn w:val="1"/>
    <w:next w:val="1"/>
    <w:autoRedefine/>
    <w:semiHidden/>
    <w:unhideWhenUsed/>
    <w:qFormat/>
    <w:uiPriority w:val="9"/>
    <w:pPr>
      <w:keepNext/>
      <w:keepLines/>
      <w:numPr>
        <w:ilvl w:val="2"/>
        <w:numId w:val="1"/>
      </w:numPr>
      <w:adjustRightInd w:val="0"/>
      <w:spacing w:line="360" w:lineRule="auto"/>
      <w:ind w:firstLine="480" w:firstLineChars="200"/>
      <w:textAlignment w:val="baseline"/>
      <w:outlineLvl w:val="2"/>
    </w:pPr>
    <w:rPr>
      <w:rFonts w:ascii="Times New Roman" w:hAnsi="Times New Roman" w:eastAsia="仿宋"/>
      <w:kern w:val="0"/>
      <w:sz w:val="28"/>
      <w:szCs w:val="20"/>
    </w:rPr>
  </w:style>
  <w:style w:type="paragraph" w:styleId="4">
    <w:name w:val="heading 6"/>
    <w:basedOn w:val="1"/>
    <w:next w:val="1"/>
    <w:autoRedefine/>
    <w:unhideWhenUsed/>
    <w:qFormat/>
    <w:uiPriority w:val="9"/>
    <w:pPr>
      <w:keepNext/>
      <w:keepLines/>
      <w:spacing w:before="240" w:after="64" w:line="320" w:lineRule="auto"/>
      <w:jc w:val="center"/>
      <w:outlineLvl w:val="5"/>
    </w:pPr>
    <w:rPr>
      <w:rFonts w:cs="仿宋_GB2312" w:asciiTheme="minorEastAsia" w:hAnsiTheme="minorEastAsia" w:eastAsiaTheme="minorEastAsia"/>
      <w:b/>
      <w:sz w:val="44"/>
      <w:szCs w:val="44"/>
      <w:lang w:val="zh-CN"/>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pPr>
      <w:ind w:left="998"/>
    </w:pPr>
    <w:rPr>
      <w:sz w:val="24"/>
      <w:szCs w:val="24"/>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正式文本"/>
    <w:basedOn w:val="1"/>
    <w:autoRedefine/>
    <w:qFormat/>
    <w:uiPriority w:val="0"/>
    <w:pPr>
      <w:spacing w:line="500" w:lineRule="exact"/>
      <w:ind w:firstLine="480"/>
    </w:pPr>
  </w:style>
  <w:style w:type="paragraph" w:customStyle="1" w:styleId="11">
    <w:name w:val="列出段落1"/>
    <w:basedOn w:val="1"/>
    <w:autoRedefine/>
    <w:qFormat/>
    <w:uiPriority w:val="0"/>
    <w:pPr>
      <w:ind w:firstLine="420" w:firstLineChars="200"/>
    </w:pPr>
  </w:style>
  <w:style w:type="paragraph" w:customStyle="1" w:styleId="12">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13">
    <w:name w:val="修订1"/>
    <w:autoRedefine/>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11</Pages>
  <Words>3025</Words>
  <Characters>516</Characters>
  <Lines>4</Lines>
  <Paragraphs>7</Paragraphs>
  <TotalTime>15</TotalTime>
  <ScaleCrop>false</ScaleCrop>
  <LinksUpToDate>false</LinksUpToDate>
  <CharactersWithSpaces>3534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2023-05-12T00:58:00Z</dcterms:created>
  <dc:creator>崔永红</dc:creator>
  <cp:lastModifiedBy>赵彦杰</cp:lastModifiedBy>
  <cp:lastPrinted>2023-05-12T01:41:00Z</cp:lastPrinted>
  <dcterms:modified xsi:type="dcterms:W3CDTF">2024-04-30T06:31:50Z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07B50DF341B24856A39D74415DDF7827_13</vt:lpwstr>
  </property>
</Properties>
</file>